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cs="宋体"/>
          <w:b/>
          <w:sz w:val="32"/>
        </w:rPr>
      </w:pPr>
    </w:p>
    <w:p>
      <w:pPr>
        <w:spacing w:line="360" w:lineRule="auto"/>
        <w:jc w:val="center"/>
        <w:rPr>
          <w:rFonts w:hint="default" w:ascii="华文中宋" w:hAnsi="华文中宋" w:eastAsia="华文中宋" w:cs="Times New Roman"/>
          <w:b/>
          <w:sz w:val="32"/>
          <w:lang w:val="en-US" w:eastAsia="zh-CN"/>
        </w:rPr>
      </w:pPr>
      <w:r>
        <w:rPr>
          <w:rFonts w:ascii="华文中宋" w:hAnsi="华文中宋" w:eastAsia="华文中宋" w:cs="宋体"/>
          <w:b/>
          <w:sz w:val="32"/>
        </w:rPr>
        <w:t>项目编号：</w:t>
      </w:r>
      <w:r>
        <w:rPr>
          <w:rFonts w:hint="eastAsia" w:ascii="华文中宋" w:hAnsi="华文中宋" w:eastAsia="华文中宋" w:cs="宋体"/>
          <w:b/>
          <w:color w:val="FF0000"/>
          <w:sz w:val="32"/>
          <w:lang w:val="en-US" w:eastAsia="zh-CN"/>
        </w:rPr>
        <w:t>WXGZ</w:t>
      </w:r>
      <w:r>
        <w:rPr>
          <w:rFonts w:hint="eastAsia" w:ascii="华文中宋" w:hAnsi="华文中宋" w:eastAsia="华文中宋" w:cs="宋体"/>
          <w:b/>
          <w:color w:val="FF0000"/>
          <w:sz w:val="32"/>
        </w:rPr>
        <w:t>-</w:t>
      </w:r>
      <w:r>
        <w:rPr>
          <w:rFonts w:ascii="华文中宋" w:hAnsi="华文中宋" w:eastAsia="华文中宋" w:cs="宋体"/>
          <w:b/>
          <w:color w:val="FF0000"/>
          <w:sz w:val="32"/>
        </w:rPr>
        <w:t>202</w:t>
      </w:r>
      <w:r>
        <w:rPr>
          <w:rFonts w:hint="eastAsia" w:ascii="华文中宋" w:hAnsi="华文中宋" w:eastAsia="华文中宋" w:cs="宋体"/>
          <w:b/>
          <w:color w:val="FF0000"/>
          <w:sz w:val="32"/>
          <w:lang w:val="en-US" w:eastAsia="zh-CN"/>
        </w:rPr>
        <w:t>2</w:t>
      </w:r>
      <w:r>
        <w:rPr>
          <w:rFonts w:hint="eastAsia" w:ascii="华文中宋" w:hAnsi="华文中宋" w:eastAsia="华文中宋" w:cs="宋体"/>
          <w:b/>
          <w:color w:val="FF0000"/>
          <w:sz w:val="32"/>
        </w:rPr>
        <w:t>-</w:t>
      </w:r>
      <w:r>
        <w:rPr>
          <w:rFonts w:hint="eastAsia" w:ascii="华文中宋" w:hAnsi="华文中宋" w:eastAsia="华文中宋" w:cs="宋体"/>
          <w:b/>
          <w:color w:val="FF0000"/>
          <w:sz w:val="32"/>
          <w:lang w:val="en-US" w:eastAsia="zh-CN"/>
        </w:rPr>
        <w:t>1201</w:t>
      </w:r>
    </w:p>
    <w:p>
      <w:pPr>
        <w:spacing w:line="360" w:lineRule="auto"/>
        <w:jc w:val="center"/>
        <w:rPr>
          <w:rFonts w:ascii="华文中宋" w:hAnsi="华文中宋" w:eastAsia="华文中宋" w:cs="宋体"/>
          <w:b/>
          <w:sz w:val="48"/>
          <w:szCs w:val="48"/>
        </w:rPr>
      </w:pPr>
      <w:bookmarkStart w:id="0" w:name="_Hlk63613221"/>
    </w:p>
    <w:p>
      <w:pPr>
        <w:spacing w:line="360" w:lineRule="auto"/>
        <w:jc w:val="center"/>
        <w:rPr>
          <w:rFonts w:ascii="华文中宋" w:hAnsi="华文中宋" w:eastAsia="华文中宋" w:cs="宋体"/>
          <w:b/>
          <w:color w:val="FF0000"/>
          <w:sz w:val="48"/>
          <w:szCs w:val="48"/>
        </w:rPr>
      </w:pPr>
      <w:r>
        <w:rPr>
          <w:rFonts w:hint="eastAsia" w:ascii="华文中宋" w:hAnsi="华文中宋" w:eastAsia="华文中宋" w:cs="宋体"/>
          <w:b/>
          <w:color w:val="FF0000"/>
          <w:sz w:val="48"/>
          <w:szCs w:val="48"/>
          <w:lang w:val="en-US" w:eastAsia="zh-CN"/>
        </w:rPr>
        <w:t>成都保和方舱医院医疗设备紧急采购</w:t>
      </w:r>
      <w:r>
        <w:rPr>
          <w:rFonts w:hint="eastAsia" w:ascii="华文中宋" w:hAnsi="华文中宋" w:eastAsia="华文中宋" w:cs="宋体"/>
          <w:b/>
          <w:color w:val="FF0000"/>
          <w:sz w:val="48"/>
          <w:szCs w:val="48"/>
        </w:rPr>
        <w:t>项目</w:t>
      </w:r>
    </w:p>
    <w:bookmarkEnd w:id="0"/>
    <w:p>
      <w:pPr>
        <w:spacing w:line="360" w:lineRule="auto"/>
        <w:jc w:val="center"/>
        <w:rPr>
          <w:rFonts w:ascii="华文中宋" w:hAnsi="华文中宋" w:eastAsia="华文中宋" w:cs="宋体"/>
          <w:b/>
          <w:spacing w:val="40"/>
          <w:sz w:val="32"/>
        </w:rPr>
      </w:pPr>
    </w:p>
    <w:p>
      <w:pPr>
        <w:spacing w:line="360" w:lineRule="auto"/>
        <w:jc w:val="center"/>
        <w:rPr>
          <w:rFonts w:ascii="华文中宋" w:hAnsi="华文中宋" w:eastAsia="华文中宋" w:cs="宋体"/>
          <w:b/>
          <w:spacing w:val="40"/>
          <w:sz w:val="32"/>
        </w:rPr>
      </w:pPr>
    </w:p>
    <w:p>
      <w:pPr>
        <w:spacing w:line="360" w:lineRule="auto"/>
        <w:jc w:val="center"/>
        <w:rPr>
          <w:rFonts w:ascii="华文中宋" w:hAnsi="华文中宋" w:eastAsia="华文中宋" w:cs="宋体"/>
          <w:b/>
          <w:spacing w:val="40"/>
          <w:sz w:val="32"/>
        </w:rPr>
      </w:pPr>
    </w:p>
    <w:p>
      <w:pPr>
        <w:spacing w:line="360" w:lineRule="auto"/>
        <w:jc w:val="center"/>
        <w:rPr>
          <w:rFonts w:ascii="华文中宋" w:hAnsi="华文中宋" w:eastAsia="华文中宋" w:cs="宋体"/>
          <w:b/>
          <w:spacing w:val="40"/>
          <w:sz w:val="32"/>
        </w:rPr>
      </w:pPr>
    </w:p>
    <w:p>
      <w:pPr>
        <w:spacing w:line="360" w:lineRule="auto"/>
        <w:jc w:val="center"/>
        <w:rPr>
          <w:rFonts w:ascii="华文中宋" w:hAnsi="华文中宋" w:eastAsia="华文中宋" w:cs="Times New Roman"/>
          <w:b/>
          <w:spacing w:val="78"/>
          <w:sz w:val="96"/>
          <w:szCs w:val="96"/>
        </w:rPr>
      </w:pPr>
      <w:r>
        <w:rPr>
          <w:rFonts w:ascii="华文中宋" w:hAnsi="华文中宋" w:eastAsia="华文中宋" w:cs="宋体"/>
          <w:b/>
          <w:spacing w:val="78"/>
          <w:sz w:val="96"/>
          <w:szCs w:val="96"/>
        </w:rPr>
        <w:t>比选文件</w:t>
      </w:r>
    </w:p>
    <w:p>
      <w:pPr>
        <w:spacing w:line="360" w:lineRule="auto"/>
        <w:jc w:val="center"/>
        <w:rPr>
          <w:rFonts w:ascii="华文中宋" w:hAnsi="华文中宋" w:eastAsia="华文中宋" w:cs="宋体"/>
          <w:b/>
          <w:spacing w:val="40"/>
          <w:sz w:val="32"/>
        </w:rPr>
      </w:pPr>
    </w:p>
    <w:p>
      <w:pPr>
        <w:spacing w:line="360" w:lineRule="auto"/>
        <w:jc w:val="center"/>
        <w:rPr>
          <w:rFonts w:ascii="华文中宋" w:hAnsi="华文中宋" w:eastAsia="华文中宋" w:cs="宋体"/>
          <w:b/>
          <w:spacing w:val="40"/>
          <w:sz w:val="32"/>
        </w:rPr>
      </w:pPr>
    </w:p>
    <w:p>
      <w:pPr>
        <w:spacing w:line="360" w:lineRule="auto"/>
        <w:jc w:val="center"/>
        <w:rPr>
          <w:rFonts w:ascii="华文中宋" w:hAnsi="华文中宋" w:eastAsia="华文中宋" w:cs="宋体"/>
          <w:b/>
          <w:spacing w:val="40"/>
          <w:sz w:val="32"/>
        </w:rPr>
      </w:pPr>
    </w:p>
    <w:p>
      <w:pPr>
        <w:spacing w:line="360" w:lineRule="auto"/>
        <w:jc w:val="center"/>
        <w:rPr>
          <w:rFonts w:ascii="华文中宋" w:hAnsi="华文中宋" w:eastAsia="华文中宋" w:cs="宋体"/>
          <w:b/>
          <w:spacing w:val="40"/>
          <w:sz w:val="32"/>
        </w:rPr>
      </w:pPr>
    </w:p>
    <w:p>
      <w:pPr>
        <w:spacing w:line="360" w:lineRule="auto"/>
        <w:jc w:val="center"/>
        <w:rPr>
          <w:rFonts w:ascii="华文中宋" w:hAnsi="华文中宋" w:eastAsia="华文中宋" w:cs="宋体"/>
          <w:b/>
          <w:spacing w:val="40"/>
          <w:sz w:val="32"/>
        </w:rPr>
      </w:pPr>
    </w:p>
    <w:p>
      <w:pPr>
        <w:spacing w:line="360" w:lineRule="auto"/>
        <w:jc w:val="center"/>
        <w:rPr>
          <w:rFonts w:ascii="华文中宋" w:hAnsi="华文中宋" w:eastAsia="华文中宋" w:cs="宋体"/>
          <w:b/>
          <w:spacing w:val="40"/>
          <w:sz w:val="32"/>
        </w:rPr>
      </w:pPr>
    </w:p>
    <w:p>
      <w:pPr>
        <w:spacing w:line="360" w:lineRule="auto"/>
        <w:jc w:val="center"/>
        <w:rPr>
          <w:rFonts w:hint="default" w:ascii="华文中宋" w:hAnsi="华文中宋" w:eastAsia="华文中宋" w:cs="宋体"/>
          <w:b/>
          <w:spacing w:val="40"/>
          <w:sz w:val="32"/>
          <w:lang w:val="en-US" w:eastAsia="zh-CN"/>
        </w:rPr>
      </w:pPr>
      <w:r>
        <w:rPr>
          <w:rFonts w:ascii="华文中宋" w:hAnsi="华文中宋" w:eastAsia="华文中宋" w:cs="宋体"/>
          <w:b/>
          <w:spacing w:val="40"/>
          <w:sz w:val="32"/>
        </w:rPr>
        <w:t>比选人:</w:t>
      </w:r>
      <w:r>
        <w:rPr>
          <w:rFonts w:hint="eastAsia" w:ascii="华文中宋" w:hAnsi="华文中宋" w:eastAsia="华文中宋" w:cs="宋体"/>
          <w:b/>
          <w:spacing w:val="40"/>
          <w:sz w:val="32"/>
        </w:rPr>
        <w:t xml:space="preserve"> </w:t>
      </w:r>
      <w:r>
        <w:rPr>
          <w:rFonts w:hint="eastAsia" w:ascii="华文中宋" w:hAnsi="华文中宋" w:eastAsia="华文中宋" w:cs="宋体"/>
          <w:b/>
          <w:spacing w:val="40"/>
          <w:sz w:val="32"/>
          <w:lang w:val="en-US" w:eastAsia="zh-CN"/>
        </w:rPr>
        <w:t>成都市成华区中医医院</w:t>
      </w:r>
    </w:p>
    <w:p>
      <w:pPr>
        <w:spacing w:line="360" w:lineRule="auto"/>
        <w:jc w:val="center"/>
        <w:rPr>
          <w:rFonts w:ascii="华文中宋" w:hAnsi="华文中宋" w:eastAsia="华文中宋" w:cs="宋体"/>
          <w:b/>
          <w:sz w:val="32"/>
        </w:rPr>
      </w:pPr>
    </w:p>
    <w:p>
      <w:pPr>
        <w:spacing w:line="360" w:lineRule="auto"/>
        <w:jc w:val="center"/>
        <w:rPr>
          <w:rFonts w:ascii="华文中宋" w:hAnsi="华文中宋" w:eastAsia="华文中宋" w:cs="宋体"/>
          <w:b/>
          <w:color w:val="FF0000"/>
          <w:sz w:val="32"/>
        </w:rPr>
      </w:pPr>
      <w:r>
        <w:rPr>
          <w:rFonts w:ascii="华文中宋" w:hAnsi="华文中宋" w:eastAsia="华文中宋" w:cs="宋体"/>
          <w:b/>
          <w:color w:val="FF0000"/>
          <w:sz w:val="32"/>
        </w:rPr>
        <w:t>二〇二</w:t>
      </w:r>
      <w:r>
        <w:rPr>
          <w:rFonts w:hint="eastAsia" w:ascii="华文中宋" w:hAnsi="华文中宋" w:eastAsia="华文中宋" w:cs="宋体"/>
          <w:b/>
          <w:color w:val="FF0000"/>
          <w:sz w:val="32"/>
          <w:lang w:val="en-US" w:eastAsia="zh-CN"/>
        </w:rPr>
        <w:t>二</w:t>
      </w:r>
      <w:r>
        <w:rPr>
          <w:rFonts w:ascii="华文中宋" w:hAnsi="华文中宋" w:eastAsia="华文中宋" w:cs="宋体"/>
          <w:b/>
          <w:color w:val="FF0000"/>
          <w:sz w:val="32"/>
        </w:rPr>
        <w:t>年</w:t>
      </w:r>
      <w:r>
        <w:rPr>
          <w:rFonts w:hint="eastAsia" w:ascii="华文中宋" w:hAnsi="华文中宋" w:eastAsia="华文中宋" w:cs="宋体"/>
          <w:b/>
          <w:color w:val="FF0000"/>
          <w:spacing w:val="40"/>
          <w:sz w:val="32"/>
          <w:lang w:val="en-US" w:eastAsia="zh-CN"/>
        </w:rPr>
        <w:t>12</w:t>
      </w:r>
      <w:r>
        <w:rPr>
          <w:rFonts w:ascii="华文中宋" w:hAnsi="华文中宋" w:eastAsia="华文中宋" w:cs="宋体"/>
          <w:b/>
          <w:color w:val="FF0000"/>
          <w:sz w:val="32"/>
        </w:rPr>
        <w:t>月</w:t>
      </w:r>
    </w:p>
    <w:p>
      <w:pPr>
        <w:widowControl/>
        <w:jc w:val="left"/>
        <w:rPr>
          <w:rFonts w:ascii="华文中宋" w:hAnsi="华文中宋" w:eastAsia="华文中宋" w:cs="宋体"/>
          <w:b/>
          <w:sz w:val="32"/>
        </w:rPr>
      </w:pPr>
      <w:r>
        <w:rPr>
          <w:rFonts w:ascii="华文中宋" w:hAnsi="华文中宋" w:eastAsia="华文中宋" w:cs="宋体"/>
          <w:b/>
          <w:sz w:val="32"/>
        </w:rPr>
        <w:br w:type="page"/>
      </w:r>
    </w:p>
    <w:p>
      <w:pPr>
        <w:spacing w:line="360" w:lineRule="auto"/>
        <w:jc w:val="center"/>
        <w:rPr>
          <w:rFonts w:ascii="华文中宋" w:hAnsi="华文中宋" w:eastAsia="华文中宋" w:cs="宋体"/>
          <w:b/>
          <w:sz w:val="44"/>
        </w:rPr>
      </w:pPr>
    </w:p>
    <w:p>
      <w:pPr>
        <w:spacing w:line="360" w:lineRule="auto"/>
        <w:jc w:val="center"/>
        <w:rPr>
          <w:rFonts w:ascii="华文中宋" w:hAnsi="华文中宋" w:eastAsia="华文中宋" w:cs="Times New Roman"/>
          <w:b/>
          <w:sz w:val="44"/>
        </w:rPr>
      </w:pPr>
      <w:r>
        <w:rPr>
          <w:rFonts w:ascii="华文中宋" w:hAnsi="华文中宋" w:eastAsia="华文中宋" w:cs="宋体"/>
          <w:b/>
          <w:sz w:val="44"/>
        </w:rPr>
        <w:t>目</w:t>
      </w:r>
      <w:r>
        <w:rPr>
          <w:rFonts w:hint="eastAsia" w:ascii="华文中宋" w:hAnsi="华文中宋" w:eastAsia="华文中宋" w:cs="宋体"/>
          <w:b/>
          <w:sz w:val="44"/>
        </w:rPr>
        <w:t xml:space="preserve"> </w:t>
      </w:r>
      <w:r>
        <w:rPr>
          <w:rFonts w:ascii="华文中宋" w:hAnsi="华文中宋" w:eastAsia="华文中宋" w:cs="宋体"/>
          <w:b/>
          <w:sz w:val="44"/>
        </w:rPr>
        <w:t xml:space="preserve"> 录</w:t>
      </w:r>
    </w:p>
    <w:p>
      <w:pPr>
        <w:spacing w:line="360" w:lineRule="auto"/>
        <w:jc w:val="center"/>
        <w:rPr>
          <w:rFonts w:ascii="Times New Roman" w:hAnsi="Times New Roman" w:eastAsia="Times New Roman" w:cs="Times New Roman"/>
          <w:b/>
          <w:sz w:val="44"/>
        </w:rPr>
      </w:pPr>
    </w:p>
    <w:p>
      <w:pPr>
        <w:pStyle w:val="17"/>
        <w:tabs>
          <w:tab w:val="right" w:leader="dot" w:pos="9736"/>
        </w:tabs>
        <w:spacing w:line="600" w:lineRule="auto"/>
        <w:rPr>
          <w:b/>
          <w:bCs/>
          <w:sz w:val="28"/>
          <w:szCs w:val="32"/>
        </w:rPr>
      </w:pPr>
      <w:r>
        <w:rPr>
          <w:rFonts w:ascii="Times New Roman" w:hAnsi="Times New Roman" w:cs="Times New Roman"/>
          <w:b/>
          <w:bCs/>
          <w:sz w:val="24"/>
        </w:rPr>
        <w:fldChar w:fldCharType="begin"/>
      </w:r>
      <w:r>
        <w:rPr>
          <w:rFonts w:ascii="Times New Roman" w:hAnsi="Times New Roman" w:cs="Times New Roman"/>
          <w:b/>
          <w:bCs/>
          <w:sz w:val="24"/>
        </w:rPr>
        <w:instrText xml:space="preserve"> TOC \o "1-1" \h \z \u </w:instrText>
      </w:r>
      <w:r>
        <w:rPr>
          <w:rFonts w:ascii="Times New Roman" w:hAnsi="Times New Roman" w:cs="Times New Roman"/>
          <w:b/>
          <w:bCs/>
          <w:sz w:val="24"/>
        </w:rPr>
        <w:fldChar w:fldCharType="separate"/>
      </w:r>
      <w:r>
        <w:fldChar w:fldCharType="begin"/>
      </w:r>
      <w:r>
        <w:instrText xml:space="preserve"> HYPERLINK \l "_Toc68619132" </w:instrText>
      </w:r>
      <w:r>
        <w:fldChar w:fldCharType="separate"/>
      </w:r>
      <w:r>
        <w:rPr>
          <w:rStyle w:val="23"/>
          <w:rFonts w:ascii="华文中宋" w:hAnsi="华文中宋" w:eastAsia="华文中宋" w:cs="宋体"/>
          <w:b/>
          <w:bCs/>
          <w:sz w:val="28"/>
          <w:szCs w:val="32"/>
        </w:rPr>
        <w:t>第一章  比选邀请</w:t>
      </w:r>
      <w:r>
        <w:rPr>
          <w:b/>
          <w:bCs/>
          <w:sz w:val="28"/>
          <w:szCs w:val="32"/>
        </w:rPr>
        <w:tab/>
      </w:r>
      <w:r>
        <w:rPr>
          <w:b/>
          <w:bCs/>
          <w:sz w:val="28"/>
          <w:szCs w:val="32"/>
        </w:rPr>
        <w:fldChar w:fldCharType="begin"/>
      </w:r>
      <w:r>
        <w:rPr>
          <w:b/>
          <w:bCs/>
          <w:sz w:val="28"/>
          <w:szCs w:val="32"/>
        </w:rPr>
        <w:instrText xml:space="preserve"> PAGEREF _Toc68619132 \h </w:instrText>
      </w:r>
      <w:r>
        <w:rPr>
          <w:b/>
          <w:bCs/>
          <w:sz w:val="28"/>
          <w:szCs w:val="32"/>
        </w:rPr>
        <w:fldChar w:fldCharType="separate"/>
      </w:r>
      <w:r>
        <w:rPr>
          <w:b/>
          <w:bCs/>
          <w:sz w:val="28"/>
          <w:szCs w:val="32"/>
        </w:rPr>
        <w:t>1</w:t>
      </w:r>
      <w:r>
        <w:rPr>
          <w:b/>
          <w:bCs/>
          <w:sz w:val="28"/>
          <w:szCs w:val="32"/>
        </w:rPr>
        <w:fldChar w:fldCharType="end"/>
      </w:r>
      <w:r>
        <w:rPr>
          <w:b/>
          <w:bCs/>
          <w:sz w:val="28"/>
          <w:szCs w:val="32"/>
        </w:rPr>
        <w:fldChar w:fldCharType="end"/>
      </w:r>
    </w:p>
    <w:p>
      <w:pPr>
        <w:pStyle w:val="17"/>
        <w:tabs>
          <w:tab w:val="right" w:leader="dot" w:pos="9736"/>
        </w:tabs>
        <w:spacing w:line="600" w:lineRule="auto"/>
        <w:rPr>
          <w:b/>
          <w:bCs/>
          <w:sz w:val="28"/>
          <w:szCs w:val="32"/>
        </w:rPr>
      </w:pPr>
      <w:r>
        <w:fldChar w:fldCharType="begin"/>
      </w:r>
      <w:r>
        <w:instrText xml:space="preserve"> HYPERLINK \l "_Toc68619133" </w:instrText>
      </w:r>
      <w:r>
        <w:fldChar w:fldCharType="separate"/>
      </w:r>
      <w:r>
        <w:rPr>
          <w:rStyle w:val="23"/>
          <w:rFonts w:ascii="华文中宋" w:hAnsi="华文中宋" w:eastAsia="华文中宋" w:cs="宋体"/>
          <w:b/>
          <w:bCs/>
          <w:sz w:val="28"/>
          <w:szCs w:val="32"/>
        </w:rPr>
        <w:t>第二章  比选申请书</w:t>
      </w:r>
      <w:r>
        <w:rPr>
          <w:b/>
          <w:bCs/>
          <w:sz w:val="28"/>
          <w:szCs w:val="32"/>
        </w:rPr>
        <w:tab/>
      </w:r>
      <w:r>
        <w:rPr>
          <w:b/>
          <w:bCs/>
          <w:sz w:val="28"/>
          <w:szCs w:val="32"/>
        </w:rPr>
        <w:fldChar w:fldCharType="begin"/>
      </w:r>
      <w:r>
        <w:rPr>
          <w:b/>
          <w:bCs/>
          <w:sz w:val="28"/>
          <w:szCs w:val="32"/>
        </w:rPr>
        <w:instrText xml:space="preserve"> PAGEREF _Toc68619133 \h </w:instrText>
      </w:r>
      <w:r>
        <w:rPr>
          <w:b/>
          <w:bCs/>
          <w:sz w:val="28"/>
          <w:szCs w:val="32"/>
        </w:rPr>
        <w:fldChar w:fldCharType="separate"/>
      </w:r>
      <w:r>
        <w:rPr>
          <w:b/>
          <w:bCs/>
          <w:sz w:val="28"/>
          <w:szCs w:val="32"/>
        </w:rPr>
        <w:t>6</w:t>
      </w:r>
      <w:r>
        <w:rPr>
          <w:b/>
          <w:bCs/>
          <w:sz w:val="28"/>
          <w:szCs w:val="32"/>
        </w:rPr>
        <w:fldChar w:fldCharType="end"/>
      </w:r>
      <w:r>
        <w:rPr>
          <w:b/>
          <w:bCs/>
          <w:sz w:val="28"/>
          <w:szCs w:val="32"/>
        </w:rPr>
        <w:fldChar w:fldCharType="end"/>
      </w:r>
    </w:p>
    <w:p>
      <w:pPr>
        <w:pStyle w:val="17"/>
        <w:tabs>
          <w:tab w:val="right" w:leader="dot" w:pos="9736"/>
        </w:tabs>
        <w:spacing w:line="600" w:lineRule="auto"/>
        <w:rPr>
          <w:b/>
          <w:bCs/>
          <w:sz w:val="28"/>
          <w:szCs w:val="32"/>
        </w:rPr>
      </w:pPr>
      <w:r>
        <w:fldChar w:fldCharType="begin"/>
      </w:r>
      <w:r>
        <w:instrText xml:space="preserve"> HYPERLINK \l "_Toc68619134" </w:instrText>
      </w:r>
      <w:r>
        <w:fldChar w:fldCharType="separate"/>
      </w:r>
      <w:r>
        <w:rPr>
          <w:rStyle w:val="23"/>
          <w:rFonts w:ascii="华文中宋" w:hAnsi="华文中宋" w:eastAsia="华文中宋" w:cs="宋体"/>
          <w:b/>
          <w:bCs/>
          <w:sz w:val="28"/>
          <w:szCs w:val="32"/>
        </w:rPr>
        <w:t>第三章</w:t>
      </w:r>
      <w:r>
        <w:rPr>
          <w:rStyle w:val="23"/>
          <w:rFonts w:hint="eastAsia" w:ascii="华文中宋" w:hAnsi="华文中宋" w:eastAsia="华文中宋" w:cs="宋体"/>
          <w:b/>
          <w:bCs/>
          <w:sz w:val="28"/>
          <w:szCs w:val="32"/>
        </w:rPr>
        <w:t xml:space="preserve"> </w:t>
      </w:r>
      <w:r>
        <w:rPr>
          <w:rStyle w:val="23"/>
          <w:rFonts w:ascii="华文中宋" w:hAnsi="华文中宋" w:eastAsia="华文中宋" w:cs="宋体"/>
          <w:b/>
          <w:bCs/>
          <w:sz w:val="28"/>
          <w:szCs w:val="32"/>
        </w:rPr>
        <w:t xml:space="preserve"> 资格证明文件</w:t>
      </w:r>
      <w:r>
        <w:rPr>
          <w:b/>
          <w:bCs/>
          <w:sz w:val="28"/>
          <w:szCs w:val="32"/>
        </w:rPr>
        <w:tab/>
      </w:r>
      <w:r>
        <w:rPr>
          <w:b/>
          <w:bCs/>
          <w:sz w:val="28"/>
          <w:szCs w:val="32"/>
        </w:rPr>
        <w:fldChar w:fldCharType="begin"/>
      </w:r>
      <w:r>
        <w:rPr>
          <w:b/>
          <w:bCs/>
          <w:sz w:val="28"/>
          <w:szCs w:val="32"/>
        </w:rPr>
        <w:instrText xml:space="preserve"> PAGEREF _Toc68619134 \h </w:instrText>
      </w:r>
      <w:r>
        <w:rPr>
          <w:b/>
          <w:bCs/>
          <w:sz w:val="28"/>
          <w:szCs w:val="32"/>
        </w:rPr>
        <w:fldChar w:fldCharType="separate"/>
      </w:r>
      <w:r>
        <w:rPr>
          <w:b/>
        </w:rPr>
        <w:t>错误！未定义书签。</w:t>
      </w:r>
      <w:r>
        <w:rPr>
          <w:b/>
          <w:bCs/>
          <w:sz w:val="28"/>
          <w:szCs w:val="32"/>
        </w:rPr>
        <w:fldChar w:fldCharType="end"/>
      </w:r>
      <w:r>
        <w:rPr>
          <w:b/>
          <w:bCs/>
          <w:sz w:val="28"/>
          <w:szCs w:val="32"/>
        </w:rPr>
        <w:fldChar w:fldCharType="end"/>
      </w:r>
    </w:p>
    <w:p>
      <w:pPr>
        <w:pStyle w:val="17"/>
        <w:tabs>
          <w:tab w:val="right" w:leader="dot" w:pos="9736"/>
        </w:tabs>
        <w:spacing w:line="600" w:lineRule="auto"/>
        <w:rPr>
          <w:b/>
          <w:bCs/>
          <w:sz w:val="28"/>
          <w:szCs w:val="32"/>
        </w:rPr>
      </w:pPr>
      <w:r>
        <w:fldChar w:fldCharType="begin"/>
      </w:r>
      <w:r>
        <w:instrText xml:space="preserve"> HYPERLINK \l "_Toc68619135" </w:instrText>
      </w:r>
      <w:r>
        <w:fldChar w:fldCharType="separate"/>
      </w:r>
      <w:r>
        <w:rPr>
          <w:rStyle w:val="23"/>
          <w:rFonts w:ascii="华文中宋" w:hAnsi="华文中宋" w:eastAsia="华文中宋" w:cs="宋体"/>
          <w:b/>
          <w:bCs/>
          <w:sz w:val="28"/>
          <w:szCs w:val="32"/>
        </w:rPr>
        <w:t>第四章</w:t>
      </w:r>
      <w:r>
        <w:rPr>
          <w:rStyle w:val="23"/>
          <w:rFonts w:hint="eastAsia" w:ascii="华文中宋" w:hAnsi="华文中宋" w:eastAsia="华文中宋" w:cs="宋体"/>
          <w:b/>
          <w:bCs/>
          <w:sz w:val="28"/>
          <w:szCs w:val="32"/>
        </w:rPr>
        <w:t xml:space="preserve"> </w:t>
      </w:r>
      <w:r>
        <w:rPr>
          <w:rStyle w:val="23"/>
          <w:rFonts w:ascii="华文中宋" w:hAnsi="华文中宋" w:eastAsia="华文中宋" w:cs="宋体"/>
          <w:b/>
          <w:bCs/>
          <w:sz w:val="28"/>
          <w:szCs w:val="32"/>
        </w:rPr>
        <w:t xml:space="preserve"> 比选需求</w:t>
      </w:r>
      <w:r>
        <w:rPr>
          <w:b/>
          <w:bCs/>
          <w:sz w:val="28"/>
          <w:szCs w:val="32"/>
        </w:rPr>
        <w:tab/>
      </w:r>
      <w:r>
        <w:rPr>
          <w:b/>
          <w:bCs/>
          <w:sz w:val="28"/>
          <w:szCs w:val="32"/>
        </w:rPr>
        <w:fldChar w:fldCharType="begin"/>
      </w:r>
      <w:r>
        <w:rPr>
          <w:b/>
          <w:bCs/>
          <w:sz w:val="28"/>
          <w:szCs w:val="32"/>
        </w:rPr>
        <w:instrText xml:space="preserve"> PAGEREF _Toc68619135 \h </w:instrText>
      </w:r>
      <w:r>
        <w:rPr>
          <w:b/>
          <w:bCs/>
          <w:sz w:val="28"/>
          <w:szCs w:val="32"/>
        </w:rPr>
        <w:fldChar w:fldCharType="separate"/>
      </w:r>
      <w:r>
        <w:rPr>
          <w:b/>
          <w:bCs/>
          <w:sz w:val="28"/>
          <w:szCs w:val="32"/>
        </w:rPr>
        <w:t>14</w:t>
      </w:r>
      <w:r>
        <w:rPr>
          <w:b/>
          <w:bCs/>
          <w:sz w:val="28"/>
          <w:szCs w:val="32"/>
        </w:rPr>
        <w:fldChar w:fldCharType="end"/>
      </w:r>
      <w:r>
        <w:rPr>
          <w:b/>
          <w:bCs/>
          <w:sz w:val="28"/>
          <w:szCs w:val="32"/>
        </w:rPr>
        <w:fldChar w:fldCharType="end"/>
      </w:r>
    </w:p>
    <w:p>
      <w:pPr>
        <w:pStyle w:val="17"/>
        <w:tabs>
          <w:tab w:val="right" w:leader="dot" w:pos="9736"/>
        </w:tabs>
        <w:spacing w:line="600" w:lineRule="auto"/>
        <w:rPr>
          <w:b/>
          <w:bCs/>
          <w:sz w:val="28"/>
          <w:szCs w:val="32"/>
        </w:rPr>
      </w:pPr>
      <w:r>
        <w:fldChar w:fldCharType="begin"/>
      </w:r>
      <w:r>
        <w:instrText xml:space="preserve"> HYPERLINK \l "_Toc68619136" </w:instrText>
      </w:r>
      <w:r>
        <w:fldChar w:fldCharType="separate"/>
      </w:r>
      <w:r>
        <w:rPr>
          <w:rStyle w:val="23"/>
          <w:rFonts w:ascii="华文中宋" w:hAnsi="华文中宋" w:eastAsia="华文中宋" w:cs="宋体"/>
          <w:b/>
          <w:bCs/>
          <w:sz w:val="28"/>
          <w:szCs w:val="32"/>
        </w:rPr>
        <w:t>第五章  评审办法</w:t>
      </w:r>
      <w:r>
        <w:rPr>
          <w:b/>
          <w:bCs/>
          <w:sz w:val="28"/>
          <w:szCs w:val="32"/>
        </w:rPr>
        <w:tab/>
      </w:r>
      <w:r>
        <w:rPr>
          <w:b/>
          <w:bCs/>
          <w:sz w:val="28"/>
          <w:szCs w:val="32"/>
        </w:rPr>
        <w:fldChar w:fldCharType="begin"/>
      </w:r>
      <w:r>
        <w:rPr>
          <w:b/>
          <w:bCs/>
          <w:sz w:val="28"/>
          <w:szCs w:val="32"/>
        </w:rPr>
        <w:instrText xml:space="preserve"> PAGEREF _Toc68619136 \h </w:instrText>
      </w:r>
      <w:r>
        <w:rPr>
          <w:b/>
          <w:bCs/>
          <w:sz w:val="28"/>
          <w:szCs w:val="32"/>
        </w:rPr>
        <w:fldChar w:fldCharType="separate"/>
      </w:r>
      <w:r>
        <w:rPr>
          <w:b/>
          <w:bCs/>
          <w:sz w:val="28"/>
          <w:szCs w:val="32"/>
        </w:rPr>
        <w:t>17</w:t>
      </w:r>
      <w:r>
        <w:rPr>
          <w:b/>
          <w:bCs/>
          <w:sz w:val="28"/>
          <w:szCs w:val="32"/>
        </w:rPr>
        <w:fldChar w:fldCharType="end"/>
      </w:r>
      <w:r>
        <w:rPr>
          <w:b/>
          <w:bCs/>
          <w:sz w:val="28"/>
          <w:szCs w:val="32"/>
        </w:rPr>
        <w:fldChar w:fldCharType="end"/>
      </w:r>
    </w:p>
    <w:p>
      <w:pPr>
        <w:tabs>
          <w:tab w:val="left" w:pos="3544"/>
        </w:tabs>
        <w:spacing w:line="480" w:lineRule="auto"/>
        <w:rPr>
          <w:rFonts w:ascii="Times New Roman" w:hAnsi="Times New Roman" w:cs="Times New Roman"/>
          <w:sz w:val="24"/>
        </w:rPr>
      </w:pPr>
      <w:r>
        <w:rPr>
          <w:rFonts w:ascii="Times New Roman" w:hAnsi="Times New Roman" w:cs="Times New Roman"/>
          <w:b/>
          <w:bCs/>
          <w:sz w:val="24"/>
        </w:rPr>
        <w:fldChar w:fldCharType="end"/>
      </w:r>
      <w:r>
        <w:rPr>
          <w:rFonts w:ascii="Times New Roman" w:hAnsi="Times New Roman" w:cs="Times New Roman"/>
          <w:sz w:val="24"/>
        </w:rPr>
        <w:tab/>
      </w:r>
    </w:p>
    <w:p>
      <w:pPr>
        <w:spacing w:line="480" w:lineRule="auto"/>
        <w:jc w:val="center"/>
        <w:rPr>
          <w:rFonts w:ascii="Times New Roman" w:hAnsi="Times New Roman" w:cs="Times New Roman"/>
          <w:sz w:val="24"/>
        </w:rPr>
      </w:pPr>
    </w:p>
    <w:p>
      <w:pPr>
        <w:spacing w:line="480" w:lineRule="auto"/>
        <w:jc w:val="center"/>
        <w:rPr>
          <w:rFonts w:ascii="Times New Roman" w:hAnsi="Times New Roman" w:cs="Times New Roman"/>
          <w:sz w:val="24"/>
        </w:rPr>
      </w:pPr>
    </w:p>
    <w:p>
      <w:pPr>
        <w:spacing w:line="480" w:lineRule="auto"/>
        <w:jc w:val="center"/>
        <w:rPr>
          <w:rFonts w:ascii="Times New Roman" w:hAnsi="Times New Roman" w:cs="Times New Roman"/>
          <w:sz w:val="24"/>
        </w:rPr>
      </w:pPr>
    </w:p>
    <w:p>
      <w:pPr>
        <w:spacing w:line="480" w:lineRule="auto"/>
        <w:jc w:val="center"/>
        <w:rPr>
          <w:rFonts w:ascii="Times New Roman" w:hAnsi="Times New Roman" w:cs="Times New Roman"/>
          <w:sz w:val="24"/>
        </w:rPr>
      </w:pPr>
    </w:p>
    <w:p>
      <w:pPr>
        <w:spacing w:line="480" w:lineRule="auto"/>
        <w:jc w:val="center"/>
        <w:rPr>
          <w:rFonts w:ascii="Times New Roman" w:hAnsi="Times New Roman" w:cs="Times New Roman"/>
          <w:sz w:val="24"/>
        </w:rPr>
      </w:pPr>
    </w:p>
    <w:p>
      <w:pPr>
        <w:spacing w:line="480" w:lineRule="auto"/>
        <w:jc w:val="center"/>
        <w:rPr>
          <w:rFonts w:ascii="Times New Roman" w:hAnsi="Times New Roman" w:cs="Times New Roman"/>
          <w:sz w:val="24"/>
        </w:rPr>
      </w:pPr>
    </w:p>
    <w:p>
      <w:pPr>
        <w:spacing w:line="480" w:lineRule="auto"/>
        <w:jc w:val="center"/>
        <w:rPr>
          <w:rFonts w:ascii="Times New Roman" w:hAnsi="Times New Roman" w:cs="Times New Roman"/>
          <w:sz w:val="24"/>
        </w:rPr>
      </w:pPr>
    </w:p>
    <w:p>
      <w:pPr>
        <w:tabs>
          <w:tab w:val="left" w:pos="4980"/>
        </w:tabs>
        <w:spacing w:line="480" w:lineRule="auto"/>
        <w:jc w:val="left"/>
        <w:rPr>
          <w:rFonts w:ascii="Times New Roman" w:hAnsi="Times New Roman" w:cs="Times New Roman"/>
          <w:sz w:val="24"/>
        </w:rPr>
      </w:pPr>
      <w:r>
        <w:rPr>
          <w:rFonts w:ascii="Times New Roman" w:hAnsi="Times New Roman" w:cs="Times New Roman"/>
          <w:sz w:val="24"/>
        </w:rPr>
        <w:tab/>
      </w:r>
    </w:p>
    <w:p>
      <w:pPr>
        <w:spacing w:line="480" w:lineRule="auto"/>
        <w:jc w:val="center"/>
        <w:rPr>
          <w:rFonts w:ascii="Times New Roman" w:hAnsi="Times New Roman" w:cs="Times New Roman"/>
          <w:sz w:val="24"/>
        </w:rPr>
      </w:pPr>
    </w:p>
    <w:p>
      <w:pPr>
        <w:widowControl/>
        <w:jc w:val="left"/>
        <w:rPr>
          <w:rFonts w:ascii="Times New Roman" w:hAnsi="Times New Roman" w:cs="Times New Roman"/>
          <w:sz w:val="24"/>
        </w:rPr>
      </w:pPr>
      <w:r>
        <w:rPr>
          <w:rFonts w:ascii="Times New Roman" w:hAnsi="Times New Roman" w:cs="Times New Roman"/>
          <w:sz w:val="24"/>
        </w:rPr>
        <w:br w:type="page"/>
      </w:r>
    </w:p>
    <w:p>
      <w:pPr>
        <w:pStyle w:val="3"/>
        <w:jc w:val="center"/>
        <w:rPr>
          <w:rFonts w:ascii="华文中宋" w:hAnsi="华文中宋" w:eastAsia="华文中宋" w:cs="宋体"/>
          <w:b w:val="0"/>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pPr>
        <w:pStyle w:val="3"/>
        <w:jc w:val="center"/>
        <w:rPr>
          <w:rFonts w:ascii="华文中宋" w:hAnsi="华文中宋" w:eastAsia="华文中宋" w:cs="Times New Roman"/>
          <w:b w:val="0"/>
        </w:rPr>
      </w:pPr>
      <w:bookmarkStart w:id="1" w:name="_Toc68619132"/>
      <w:bookmarkStart w:id="2" w:name="_Toc66971932"/>
      <w:r>
        <w:rPr>
          <w:rFonts w:ascii="华文中宋" w:hAnsi="华文中宋" w:eastAsia="华文中宋" w:cs="宋体"/>
          <w:b w:val="0"/>
        </w:rPr>
        <w:t>第一章</w:t>
      </w:r>
      <w:r>
        <w:rPr>
          <w:rFonts w:hint="eastAsia" w:ascii="华文中宋" w:hAnsi="华文中宋" w:eastAsia="华文中宋" w:cs="宋体"/>
          <w:b w:val="0"/>
        </w:rPr>
        <w:t xml:space="preserve"> </w:t>
      </w:r>
      <w:r>
        <w:rPr>
          <w:rFonts w:ascii="华文中宋" w:hAnsi="华文中宋" w:eastAsia="华文中宋" w:cs="宋体"/>
          <w:b w:val="0"/>
        </w:rPr>
        <w:t>比选邀请</w:t>
      </w:r>
      <w:bookmarkEnd w:id="1"/>
      <w:bookmarkEnd w:id="2"/>
    </w:p>
    <w:p>
      <w:pPr>
        <w:spacing w:before="80" w:after="80" w:line="360" w:lineRule="auto"/>
        <w:ind w:firstLine="482" w:firstLineChars="200"/>
        <w:rPr>
          <w:rFonts w:ascii="宋体" w:hAnsi="宋体" w:eastAsia="宋体" w:cs="宋体"/>
          <w:b/>
          <w:sz w:val="24"/>
          <w:u w:val="single"/>
        </w:rPr>
      </w:pPr>
      <w:r>
        <w:rPr>
          <w:rFonts w:hint="eastAsia" w:ascii="宋体" w:hAnsi="宋体" w:eastAsia="宋体" w:cs="宋体"/>
          <w:b/>
          <w:sz w:val="24"/>
          <w:u w:val="single"/>
          <w:lang w:eastAsia="zh-CN"/>
        </w:rPr>
        <w:t>成都市成华区中医医院</w:t>
      </w:r>
      <w:r>
        <w:rPr>
          <w:rFonts w:ascii="宋体" w:hAnsi="宋体" w:eastAsia="宋体" w:cs="宋体"/>
          <w:sz w:val="24"/>
        </w:rPr>
        <w:t>拟对</w:t>
      </w:r>
      <w:r>
        <w:rPr>
          <w:rFonts w:hint="eastAsia" w:ascii="宋体" w:hAnsi="宋体" w:eastAsia="宋体" w:cs="宋体"/>
          <w:b/>
          <w:color w:val="FF0000"/>
          <w:sz w:val="24"/>
          <w:u w:val="single"/>
          <w:lang w:eastAsia="zh-CN"/>
        </w:rPr>
        <w:t>成都保和方舱医院医疗设备</w:t>
      </w:r>
      <w:r>
        <w:rPr>
          <w:rFonts w:hint="eastAsia" w:ascii="宋体" w:hAnsi="宋体" w:eastAsia="宋体" w:cs="宋体"/>
          <w:b/>
          <w:color w:val="FF0000"/>
          <w:sz w:val="24"/>
          <w:u w:val="single"/>
          <w:lang w:val="en-US" w:eastAsia="zh-CN"/>
        </w:rPr>
        <w:t>紧急</w:t>
      </w:r>
      <w:r>
        <w:rPr>
          <w:rFonts w:hint="eastAsia" w:ascii="宋体" w:hAnsi="宋体" w:eastAsia="宋体" w:cs="宋体"/>
          <w:b/>
          <w:color w:val="FF0000"/>
          <w:sz w:val="24"/>
          <w:u w:val="single"/>
          <w:lang w:eastAsia="zh-CN"/>
        </w:rPr>
        <w:t>采购项目</w:t>
      </w:r>
      <w:r>
        <w:rPr>
          <w:rFonts w:ascii="宋体" w:hAnsi="宋体" w:eastAsia="宋体" w:cs="宋体"/>
          <w:sz w:val="24"/>
        </w:rPr>
        <w:t>进行</w:t>
      </w:r>
      <w:r>
        <w:rPr>
          <w:rFonts w:hint="eastAsia" w:ascii="宋体" w:hAnsi="宋体" w:eastAsia="宋体" w:cs="宋体"/>
          <w:b/>
          <w:sz w:val="24"/>
        </w:rPr>
        <w:t>公开</w:t>
      </w:r>
      <w:r>
        <w:rPr>
          <w:rFonts w:ascii="宋体" w:hAnsi="宋体" w:eastAsia="宋体" w:cs="宋体"/>
          <w:b/>
          <w:sz w:val="24"/>
        </w:rPr>
        <w:t>比选，兹邀请相关比选申请人参加比选</w:t>
      </w:r>
      <w:r>
        <w:rPr>
          <w:rFonts w:ascii="宋体" w:hAnsi="宋体" w:eastAsia="宋体" w:cs="宋体"/>
          <w:sz w:val="24"/>
        </w:rPr>
        <w:t>。</w:t>
      </w:r>
    </w:p>
    <w:p>
      <w:pPr>
        <w:numPr>
          <w:ilvl w:val="0"/>
          <w:numId w:val="1"/>
        </w:numPr>
        <w:spacing w:before="80" w:after="80" w:line="360" w:lineRule="auto"/>
        <w:ind w:firstLine="482"/>
        <w:rPr>
          <w:rFonts w:ascii="宋体" w:hAnsi="宋体" w:eastAsia="宋体" w:cs="宋体"/>
          <w:b/>
          <w:sz w:val="24"/>
          <w:shd w:val="pct10" w:color="auto" w:fill="FFFFFF"/>
        </w:rPr>
      </w:pPr>
      <w:r>
        <w:rPr>
          <w:rFonts w:ascii="宋体" w:hAnsi="宋体" w:eastAsia="宋体" w:cs="宋体"/>
          <w:b/>
          <w:sz w:val="24"/>
        </w:rPr>
        <w:t>项目名称：</w:t>
      </w:r>
      <w:r>
        <w:rPr>
          <w:rFonts w:hint="eastAsia" w:ascii="宋体" w:hAnsi="宋体" w:eastAsia="宋体" w:cs="宋体"/>
          <w:b/>
          <w:color w:val="FF0000"/>
          <w:sz w:val="24"/>
          <w:lang w:eastAsia="zh-CN"/>
        </w:rPr>
        <w:t>成都保和方舱医院医疗设备</w:t>
      </w:r>
      <w:r>
        <w:rPr>
          <w:rFonts w:hint="eastAsia" w:ascii="宋体" w:hAnsi="宋体" w:eastAsia="宋体" w:cs="宋体"/>
          <w:b/>
          <w:color w:val="FF0000"/>
          <w:sz w:val="24"/>
          <w:lang w:val="en-US" w:eastAsia="zh-CN"/>
        </w:rPr>
        <w:t>紧急</w:t>
      </w:r>
      <w:r>
        <w:rPr>
          <w:rFonts w:hint="eastAsia" w:ascii="宋体" w:hAnsi="宋体" w:eastAsia="宋体" w:cs="宋体"/>
          <w:b/>
          <w:color w:val="FF0000"/>
          <w:sz w:val="24"/>
          <w:lang w:eastAsia="zh-CN"/>
        </w:rPr>
        <w:t>采购项目</w:t>
      </w:r>
    </w:p>
    <w:p>
      <w:pPr>
        <w:numPr>
          <w:ilvl w:val="0"/>
          <w:numId w:val="1"/>
        </w:numPr>
        <w:spacing w:before="80" w:after="80" w:line="360" w:lineRule="auto"/>
        <w:ind w:firstLine="482"/>
        <w:rPr>
          <w:rFonts w:ascii="宋体" w:hAnsi="宋体" w:eastAsia="宋体" w:cs="宋体"/>
          <w:b/>
          <w:sz w:val="24"/>
        </w:rPr>
      </w:pPr>
      <w:r>
        <w:rPr>
          <w:rFonts w:ascii="宋体" w:hAnsi="宋体" w:eastAsia="宋体" w:cs="宋体"/>
          <w:b/>
          <w:sz w:val="24"/>
        </w:rPr>
        <w:t>项目编号：</w:t>
      </w:r>
      <w:r>
        <w:rPr>
          <w:rFonts w:hint="eastAsia" w:ascii="宋体" w:hAnsi="宋体" w:eastAsia="宋体" w:cs="宋体"/>
          <w:b/>
          <w:color w:val="FF0000"/>
          <w:sz w:val="24"/>
          <w:lang w:eastAsia="zh-CN"/>
        </w:rPr>
        <w:t>WXGZ</w:t>
      </w:r>
      <w:r>
        <w:rPr>
          <w:rFonts w:ascii="宋体" w:hAnsi="宋体" w:eastAsia="宋体" w:cs="宋体"/>
          <w:b/>
          <w:color w:val="FF0000"/>
          <w:sz w:val="24"/>
        </w:rPr>
        <w:t>-202</w:t>
      </w:r>
      <w:r>
        <w:rPr>
          <w:rFonts w:hint="eastAsia" w:ascii="宋体" w:hAnsi="宋体" w:eastAsia="宋体" w:cs="宋体"/>
          <w:b/>
          <w:color w:val="FF0000"/>
          <w:sz w:val="24"/>
          <w:lang w:val="en-US" w:eastAsia="zh-CN"/>
        </w:rPr>
        <w:t>2</w:t>
      </w:r>
      <w:r>
        <w:rPr>
          <w:rFonts w:ascii="宋体" w:hAnsi="宋体" w:eastAsia="宋体" w:cs="宋体"/>
          <w:b/>
          <w:color w:val="FF0000"/>
          <w:sz w:val="24"/>
        </w:rPr>
        <w:t>-</w:t>
      </w:r>
      <w:r>
        <w:rPr>
          <w:rFonts w:hint="eastAsia" w:ascii="宋体" w:hAnsi="宋体" w:eastAsia="宋体" w:cs="宋体"/>
          <w:b/>
          <w:color w:val="FF0000"/>
          <w:sz w:val="24"/>
          <w:lang w:val="en-US" w:eastAsia="zh-CN"/>
        </w:rPr>
        <w:t>1201</w:t>
      </w:r>
    </w:p>
    <w:p>
      <w:pPr>
        <w:spacing w:before="80" w:after="80" w:line="360" w:lineRule="auto"/>
        <w:ind w:firstLine="482" w:firstLineChars="200"/>
        <w:rPr>
          <w:rFonts w:ascii="宋体" w:hAnsi="宋体" w:eastAsia="宋体" w:cs="宋体"/>
          <w:sz w:val="24"/>
        </w:rPr>
      </w:pPr>
      <w:r>
        <w:rPr>
          <w:rFonts w:ascii="宋体" w:hAnsi="宋体" w:eastAsia="宋体" w:cs="宋体"/>
          <w:b/>
          <w:sz w:val="24"/>
        </w:rPr>
        <w:t>三、项目概况：</w:t>
      </w:r>
      <w:r>
        <w:rPr>
          <w:rFonts w:hint="eastAsia" w:ascii="宋体" w:hAnsi="宋体" w:eastAsia="宋体" w:cs="宋体"/>
          <w:color w:val="FF0000"/>
          <w:sz w:val="24"/>
        </w:rPr>
        <w:t>本项目共</w:t>
      </w:r>
      <w:r>
        <w:rPr>
          <w:rFonts w:hint="eastAsia" w:ascii="宋体" w:hAnsi="宋体" w:eastAsia="宋体" w:cs="宋体"/>
          <w:color w:val="FF0000"/>
          <w:sz w:val="24"/>
          <w:lang w:val="en-US" w:eastAsia="zh-CN"/>
        </w:rPr>
        <w:t>1</w:t>
      </w:r>
      <w:r>
        <w:rPr>
          <w:rFonts w:hint="eastAsia" w:ascii="宋体" w:hAnsi="宋体" w:eastAsia="宋体" w:cs="宋体"/>
          <w:color w:val="FF0000"/>
          <w:sz w:val="24"/>
        </w:rPr>
        <w:t>个包,</w:t>
      </w:r>
      <w:r>
        <w:rPr>
          <w:rFonts w:hint="eastAsia"/>
          <w:color w:val="FF0000"/>
        </w:rPr>
        <w:t xml:space="preserve"> </w:t>
      </w:r>
      <w:r>
        <w:rPr>
          <w:rFonts w:hint="eastAsia" w:ascii="宋体" w:hAnsi="宋体" w:eastAsia="宋体" w:cs="宋体"/>
          <w:color w:val="FF0000"/>
          <w:sz w:val="24"/>
          <w:lang w:eastAsia="zh-CN"/>
        </w:rPr>
        <w:t>成都市成华区中医医院</w:t>
      </w:r>
      <w:r>
        <w:rPr>
          <w:rFonts w:hint="eastAsia" w:ascii="宋体" w:hAnsi="宋体" w:eastAsia="宋体" w:cs="宋体"/>
          <w:color w:val="FF0000"/>
          <w:sz w:val="24"/>
        </w:rPr>
        <w:t>拟采购</w:t>
      </w:r>
      <w:r>
        <w:rPr>
          <w:rFonts w:hint="eastAsia" w:ascii="宋体" w:hAnsi="宋体" w:eastAsia="宋体" w:cs="宋体"/>
          <w:color w:val="FF0000"/>
          <w:sz w:val="24"/>
          <w:lang w:val="en-US" w:eastAsia="zh-CN"/>
        </w:rPr>
        <w:t>血气分析仪、可视喉镜、正压头套等设备</w:t>
      </w:r>
      <w:r>
        <w:rPr>
          <w:rFonts w:hint="eastAsia" w:ascii="宋体" w:hAnsi="宋体" w:eastAsia="宋体" w:cs="宋体"/>
          <w:color w:val="FF0000"/>
          <w:sz w:val="24"/>
        </w:rPr>
        <w:t>一批。采购预算：</w:t>
      </w:r>
      <w:r>
        <w:rPr>
          <w:rFonts w:hint="eastAsia" w:ascii="宋体" w:hAnsi="宋体" w:eastAsia="宋体" w:cs="宋体"/>
          <w:color w:val="FF0000"/>
          <w:sz w:val="24"/>
          <w:lang w:val="en-US" w:eastAsia="zh-CN"/>
        </w:rPr>
        <w:t>14</w:t>
      </w:r>
      <w:r>
        <w:rPr>
          <w:rFonts w:hint="eastAsia" w:ascii="宋体" w:hAnsi="宋体" w:eastAsia="宋体" w:cs="宋体"/>
          <w:color w:val="FF0000"/>
          <w:sz w:val="24"/>
        </w:rPr>
        <w:t>万元；最高限价价：</w:t>
      </w:r>
      <w:r>
        <w:rPr>
          <w:rFonts w:hint="eastAsia" w:ascii="宋体" w:hAnsi="宋体" w:eastAsia="宋体" w:cs="宋体"/>
          <w:color w:val="FF0000"/>
          <w:sz w:val="24"/>
          <w:lang w:val="en-US" w:eastAsia="zh-CN"/>
        </w:rPr>
        <w:t>14</w:t>
      </w:r>
      <w:r>
        <w:rPr>
          <w:rFonts w:hint="eastAsia" w:ascii="宋体" w:hAnsi="宋体" w:eastAsia="宋体" w:cs="宋体"/>
          <w:color w:val="FF0000"/>
          <w:sz w:val="24"/>
        </w:rPr>
        <w:t>万元。</w:t>
      </w:r>
    </w:p>
    <w:p>
      <w:pPr>
        <w:spacing w:before="80" w:after="80" w:line="360" w:lineRule="auto"/>
        <w:ind w:firstLine="480" w:firstLineChars="200"/>
        <w:jc w:val="left"/>
        <w:rPr>
          <w:rFonts w:ascii="Times New Roman" w:hAnsi="Times New Roman" w:eastAsia="Times New Roman" w:cs="Times New Roman"/>
          <w:sz w:val="24"/>
        </w:rPr>
      </w:pPr>
      <w:r>
        <w:rPr>
          <w:rFonts w:ascii="宋体" w:hAnsi="宋体" w:eastAsia="宋体" w:cs="宋体"/>
          <w:sz w:val="24"/>
        </w:rPr>
        <w:t>注：超过预算金额</w:t>
      </w:r>
      <w:r>
        <w:rPr>
          <w:rFonts w:hint="eastAsia" w:ascii="宋体" w:hAnsi="宋体" w:eastAsia="宋体" w:cs="宋体"/>
          <w:sz w:val="24"/>
        </w:rPr>
        <w:t>或最高限价</w:t>
      </w:r>
      <w:r>
        <w:rPr>
          <w:rFonts w:ascii="宋体" w:hAnsi="宋体" w:eastAsia="宋体" w:cs="宋体"/>
          <w:sz w:val="24"/>
        </w:rPr>
        <w:t>的报价将作为无效响应处理。</w:t>
      </w:r>
    </w:p>
    <w:p>
      <w:pPr>
        <w:spacing w:before="80" w:after="80" w:line="360" w:lineRule="auto"/>
        <w:ind w:firstLine="482" w:firstLineChars="200"/>
        <w:rPr>
          <w:rFonts w:ascii="Times New Roman" w:hAnsi="Times New Roman" w:eastAsia="Times New Roman" w:cs="Times New Roman"/>
          <w:b/>
          <w:sz w:val="24"/>
        </w:rPr>
      </w:pPr>
      <w:r>
        <w:rPr>
          <w:rFonts w:ascii="宋体" w:hAnsi="宋体" w:eastAsia="宋体" w:cs="宋体"/>
          <w:b/>
          <w:sz w:val="24"/>
        </w:rPr>
        <w:t>四、比选申请人资格要求：</w:t>
      </w:r>
    </w:p>
    <w:p>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1</w:t>
      </w:r>
      <w:r>
        <w:rPr>
          <w:rFonts w:hint="eastAsia" w:ascii="宋体" w:hAnsi="宋体" w:eastAsia="宋体" w:cs="宋体"/>
          <w:sz w:val="24"/>
        </w:rPr>
        <w:t>、在中华人民共和国境内依法注册的法人或者其他组织；</w:t>
      </w:r>
    </w:p>
    <w:p>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2</w:t>
      </w:r>
      <w:r>
        <w:rPr>
          <w:rFonts w:hint="eastAsia" w:ascii="宋体" w:hAnsi="宋体" w:eastAsia="宋体" w:cs="宋体"/>
          <w:sz w:val="24"/>
        </w:rPr>
        <w:t>、具有良好的商业信誉和健全的财务会计制度；</w:t>
      </w:r>
    </w:p>
    <w:p>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3</w:t>
      </w:r>
      <w:r>
        <w:rPr>
          <w:rFonts w:hint="eastAsia" w:ascii="宋体" w:hAnsi="宋体" w:eastAsia="宋体" w:cs="宋体"/>
          <w:sz w:val="24"/>
        </w:rPr>
        <w:t>、具有履行合同所必须的设备和专业技术能力；</w:t>
      </w:r>
    </w:p>
    <w:p>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4</w:t>
      </w:r>
      <w:r>
        <w:rPr>
          <w:rFonts w:hint="eastAsia" w:ascii="宋体" w:hAnsi="宋体" w:eastAsia="宋体" w:cs="宋体"/>
          <w:sz w:val="24"/>
        </w:rPr>
        <w:t>、具有依法缴纳税收和社会保障资金的良好记录；</w:t>
      </w:r>
    </w:p>
    <w:p>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5</w:t>
      </w:r>
      <w:r>
        <w:rPr>
          <w:rFonts w:hint="eastAsia" w:ascii="宋体" w:hAnsi="宋体" w:eastAsia="宋体" w:cs="宋体"/>
          <w:sz w:val="24"/>
        </w:rPr>
        <w:t>、参加本次比选活动前三年内，在经营活动中没有重大违法记录；</w:t>
      </w:r>
    </w:p>
    <w:p>
      <w:pPr>
        <w:spacing w:before="80" w:after="80" w:line="360" w:lineRule="auto"/>
        <w:ind w:firstLine="480" w:firstLineChars="200"/>
        <w:rPr>
          <w:rFonts w:ascii="宋体" w:hAnsi="宋体" w:eastAsia="宋体" w:cs="宋体"/>
          <w:sz w:val="24"/>
        </w:rPr>
      </w:pPr>
      <w:r>
        <w:rPr>
          <w:rFonts w:hint="eastAsia" w:ascii="Times New Roman" w:hAnsi="Times New Roman" w:eastAsia="Times New Roman" w:cs="Times New Roman"/>
          <w:sz w:val="24"/>
        </w:rPr>
        <w:t>6</w:t>
      </w:r>
      <w:r>
        <w:rPr>
          <w:rFonts w:hint="eastAsia" w:ascii="宋体" w:hAnsi="宋体" w:eastAsia="宋体" w:cs="宋体"/>
          <w:sz w:val="24"/>
        </w:rPr>
        <w:t>、比选申请人还符合法律、行政法规规定的其他强制性条件；</w:t>
      </w:r>
    </w:p>
    <w:p>
      <w:pPr>
        <w:spacing w:before="80" w:after="80" w:line="360" w:lineRule="auto"/>
        <w:ind w:firstLine="480" w:firstLineChars="200"/>
        <w:rPr>
          <w:rFonts w:ascii="Times New Roman" w:hAnsi="Times New Roman" w:eastAsia="Times New Roman" w:cs="Times New Roman"/>
          <w:sz w:val="24"/>
        </w:rPr>
      </w:pPr>
      <w:r>
        <w:rPr>
          <w:rFonts w:ascii="Times New Roman" w:hAnsi="Times New Roman" w:eastAsia="Times New Roman" w:cs="Times New Roman"/>
          <w:sz w:val="24"/>
        </w:rPr>
        <w:t>7</w:t>
      </w:r>
      <w:r>
        <w:rPr>
          <w:rFonts w:hint="eastAsia" w:ascii="宋体" w:hAnsi="宋体" w:eastAsia="宋体" w:cs="宋体"/>
          <w:sz w:val="24"/>
        </w:rPr>
        <w:t>、本项目不接受联合体参与</w:t>
      </w:r>
      <w:r>
        <w:rPr>
          <w:rFonts w:ascii="宋体" w:hAnsi="宋体" w:eastAsia="宋体" w:cs="宋体"/>
          <w:sz w:val="24"/>
        </w:rPr>
        <w:t>。</w:t>
      </w:r>
    </w:p>
    <w:p>
      <w:pPr>
        <w:spacing w:before="80" w:after="80" w:line="360" w:lineRule="auto"/>
        <w:ind w:firstLine="482" w:firstLineChars="200"/>
        <w:rPr>
          <w:rFonts w:ascii="Times New Roman" w:hAnsi="Times New Roman" w:eastAsia="Times New Roman" w:cs="Times New Roman"/>
          <w:b/>
          <w:sz w:val="24"/>
        </w:rPr>
      </w:pPr>
      <w:r>
        <w:rPr>
          <w:rFonts w:ascii="宋体" w:hAnsi="宋体" w:eastAsia="宋体" w:cs="宋体"/>
          <w:b/>
          <w:sz w:val="24"/>
        </w:rPr>
        <w:t>五、</w:t>
      </w:r>
      <w:r>
        <w:rPr>
          <w:rFonts w:hint="eastAsia" w:ascii="宋体" w:hAnsi="宋体" w:eastAsia="宋体" w:cs="宋体"/>
          <w:b/>
          <w:sz w:val="24"/>
        </w:rPr>
        <w:t>比选报名、</w:t>
      </w:r>
      <w:r>
        <w:rPr>
          <w:rFonts w:ascii="宋体" w:hAnsi="宋体" w:eastAsia="宋体" w:cs="宋体"/>
          <w:b/>
          <w:sz w:val="24"/>
        </w:rPr>
        <w:t>比选文件</w:t>
      </w:r>
      <w:r>
        <w:rPr>
          <w:rFonts w:hint="eastAsia" w:ascii="宋体" w:hAnsi="宋体" w:eastAsia="宋体" w:cs="宋体"/>
          <w:b/>
          <w:sz w:val="24"/>
        </w:rPr>
        <w:t>领取</w:t>
      </w:r>
      <w:r>
        <w:rPr>
          <w:rFonts w:ascii="宋体" w:hAnsi="宋体" w:eastAsia="宋体" w:cs="宋体"/>
          <w:b/>
          <w:sz w:val="24"/>
        </w:rPr>
        <w:t>时间、地点：</w:t>
      </w:r>
    </w:p>
    <w:p>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比选报名及</w:t>
      </w:r>
      <w:r>
        <w:rPr>
          <w:rFonts w:ascii="宋体" w:hAnsi="宋体" w:eastAsia="宋体" w:cs="宋体"/>
          <w:sz w:val="24"/>
        </w:rPr>
        <w:t>比选文件</w:t>
      </w:r>
      <w:r>
        <w:rPr>
          <w:rFonts w:hint="eastAsia" w:ascii="宋体" w:hAnsi="宋体" w:eastAsia="宋体" w:cs="宋体"/>
          <w:sz w:val="24"/>
        </w:rPr>
        <w:t>领取时间：</w:t>
      </w:r>
      <w:r>
        <w:rPr>
          <w:rFonts w:ascii="宋体" w:hAnsi="宋体" w:eastAsia="宋体" w:cs="宋体"/>
          <w:sz w:val="24"/>
        </w:rPr>
        <w:t>自</w:t>
      </w:r>
      <w:r>
        <w:rPr>
          <w:rFonts w:hint="eastAsia" w:ascii="Times New Roman" w:hAnsi="Times New Roman" w:eastAsia="宋体" w:cs="Times New Roman"/>
          <w:sz w:val="24"/>
          <w:lang w:eastAsia="zh-CN"/>
        </w:rPr>
        <w:t>2022</w:t>
      </w:r>
      <w:r>
        <w:rPr>
          <w:rFonts w:ascii="宋体" w:hAnsi="宋体" w:eastAsia="宋体" w:cs="宋体"/>
          <w:sz w:val="24"/>
        </w:rPr>
        <w:t>年</w:t>
      </w:r>
      <w:r>
        <w:rPr>
          <w:rFonts w:hint="eastAsia" w:ascii="Times New Roman" w:hAnsi="Times New Roman" w:eastAsia="宋体" w:cs="Times New Roman"/>
          <w:sz w:val="24"/>
          <w:lang w:val="en-US" w:eastAsia="zh-CN"/>
        </w:rPr>
        <w:t>12</w:t>
      </w:r>
      <w:r>
        <w:rPr>
          <w:rFonts w:ascii="宋体" w:hAnsi="宋体" w:eastAsia="宋体" w:cs="宋体"/>
          <w:sz w:val="24"/>
        </w:rPr>
        <w:t>月</w:t>
      </w:r>
      <w:r>
        <w:rPr>
          <w:rFonts w:hint="eastAsia" w:ascii="Times New Roman" w:hAnsi="Times New Roman" w:eastAsia="宋体" w:cs="Times New Roman"/>
          <w:sz w:val="24"/>
          <w:lang w:val="en-US" w:eastAsia="zh-CN"/>
        </w:rPr>
        <w:t>1</w:t>
      </w:r>
      <w:r>
        <w:rPr>
          <w:rFonts w:ascii="宋体" w:hAnsi="宋体" w:eastAsia="宋体" w:cs="宋体"/>
          <w:sz w:val="24"/>
        </w:rPr>
        <w:t>日至</w:t>
      </w:r>
      <w:r>
        <w:rPr>
          <w:rFonts w:hint="eastAsia" w:ascii="Times New Roman" w:hAnsi="Times New Roman" w:eastAsia="宋体" w:cs="Times New Roman"/>
          <w:sz w:val="24"/>
          <w:lang w:eastAsia="zh-CN"/>
        </w:rPr>
        <w:t>2022</w:t>
      </w:r>
      <w:r>
        <w:rPr>
          <w:rFonts w:ascii="宋体" w:hAnsi="宋体" w:eastAsia="宋体" w:cs="宋体"/>
          <w:sz w:val="24"/>
        </w:rPr>
        <w:t>年</w:t>
      </w:r>
      <w:r>
        <w:rPr>
          <w:rFonts w:hint="eastAsia" w:ascii="Times New Roman" w:hAnsi="Times New Roman" w:eastAsia="宋体" w:cs="Times New Roman"/>
          <w:sz w:val="24"/>
          <w:lang w:val="en-US" w:eastAsia="zh-CN"/>
        </w:rPr>
        <w:t>12</w:t>
      </w:r>
      <w:r>
        <w:rPr>
          <w:rFonts w:ascii="宋体" w:hAnsi="宋体" w:eastAsia="宋体" w:cs="宋体"/>
          <w:sz w:val="24"/>
        </w:rPr>
        <w:t>月</w:t>
      </w:r>
      <w:r>
        <w:rPr>
          <w:rFonts w:hint="eastAsia" w:ascii="宋体" w:hAnsi="宋体" w:eastAsia="宋体" w:cs="宋体"/>
          <w:sz w:val="24"/>
          <w:lang w:val="en-US" w:eastAsia="zh-CN"/>
        </w:rPr>
        <w:t>2</w:t>
      </w:r>
      <w:r>
        <w:rPr>
          <w:rFonts w:ascii="宋体" w:hAnsi="宋体" w:eastAsia="宋体" w:cs="宋体"/>
          <w:sz w:val="24"/>
        </w:rPr>
        <w:t>日上午</w:t>
      </w:r>
      <w:r>
        <w:rPr>
          <w:rFonts w:ascii="Times New Roman" w:hAnsi="Times New Roman" w:eastAsia="Times New Roman" w:cs="Times New Roman"/>
          <w:sz w:val="24"/>
        </w:rPr>
        <w:t>9:00-12:00</w:t>
      </w:r>
      <w:r>
        <w:rPr>
          <w:rFonts w:ascii="宋体" w:hAnsi="宋体" w:eastAsia="宋体" w:cs="宋体"/>
          <w:sz w:val="24"/>
        </w:rPr>
        <w:t>，下午</w:t>
      </w:r>
      <w:r>
        <w:rPr>
          <w:rFonts w:ascii="Times New Roman" w:hAnsi="Times New Roman" w:eastAsia="Times New Roman" w:cs="Times New Roman"/>
          <w:sz w:val="24"/>
        </w:rPr>
        <w:t>13:00- 17:00</w:t>
      </w:r>
      <w:r>
        <w:rPr>
          <w:rFonts w:ascii="宋体" w:hAnsi="宋体" w:eastAsia="宋体" w:cs="宋体"/>
          <w:sz w:val="24"/>
        </w:rPr>
        <w:t>（北京时间）</w:t>
      </w:r>
    </w:p>
    <w:p>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比选报名及比选文件领取地点：</w:t>
      </w:r>
      <w:r>
        <w:rPr>
          <w:rFonts w:hint="eastAsia" w:ascii="宋体" w:hAnsi="宋体" w:eastAsia="宋体" w:cs="宋体"/>
          <w:sz w:val="24"/>
          <w:lang w:eastAsia="zh-CN"/>
        </w:rPr>
        <w:t>成都市成华区中医医院</w:t>
      </w:r>
      <w:r>
        <w:rPr>
          <w:rFonts w:hint="eastAsia" w:ascii="宋体" w:hAnsi="宋体" w:eastAsia="宋体" w:cs="宋体"/>
          <w:sz w:val="24"/>
        </w:rPr>
        <w:t>（</w:t>
      </w:r>
      <w:r>
        <w:rPr>
          <w:rFonts w:hint="eastAsia" w:ascii="宋体" w:hAnsi="宋体" w:eastAsia="宋体" w:cs="宋体"/>
          <w:sz w:val="24"/>
          <w:lang w:val="en-US" w:eastAsia="zh-CN"/>
        </w:rPr>
        <w:t>成都市成华区长秀路133号</w:t>
      </w:r>
      <w:r>
        <w:rPr>
          <w:rFonts w:hint="eastAsia" w:ascii="宋体" w:hAnsi="宋体" w:eastAsia="宋体" w:cs="宋体"/>
          <w:sz w:val="24"/>
        </w:rPr>
        <w:t>）</w:t>
      </w:r>
    </w:p>
    <w:p>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比选报名及比选文件领取要求：</w:t>
      </w:r>
      <w:r>
        <w:rPr>
          <w:rFonts w:ascii="宋体" w:hAnsi="宋体" w:eastAsia="宋体" w:cs="宋体"/>
          <w:sz w:val="24"/>
        </w:rPr>
        <w:t>本项目比选文件</w:t>
      </w:r>
      <w:r>
        <w:rPr>
          <w:rFonts w:hint="eastAsia" w:ascii="宋体" w:hAnsi="宋体" w:eastAsia="宋体" w:cs="宋体"/>
          <w:sz w:val="24"/>
        </w:rPr>
        <w:t>领取不收取费用</w:t>
      </w:r>
      <w:r>
        <w:rPr>
          <w:rFonts w:ascii="宋体" w:hAnsi="宋体" w:eastAsia="宋体" w:cs="宋体"/>
          <w:sz w:val="24"/>
        </w:rPr>
        <w:t>。</w:t>
      </w:r>
      <w:r>
        <w:rPr>
          <w:rFonts w:hint="eastAsia" w:ascii="宋体" w:hAnsi="宋体" w:eastAsia="宋体" w:cs="宋体"/>
          <w:sz w:val="24"/>
        </w:rPr>
        <w:t>报名资格不得转让，否则视为无效。比选申请人参与报名登记时须持有效介绍信、营业执照或其他组织机构证明复印件、身份证复印件，并加盖公章</w:t>
      </w:r>
    </w:p>
    <w:p>
      <w:pPr>
        <w:spacing w:before="80" w:after="80" w:line="360" w:lineRule="auto"/>
        <w:ind w:firstLine="482" w:firstLineChars="200"/>
        <w:rPr>
          <w:rFonts w:ascii="Times New Roman" w:hAnsi="Times New Roman" w:eastAsia="Times New Roman" w:cs="Times New Roman"/>
          <w:b/>
          <w:sz w:val="24"/>
        </w:rPr>
      </w:pPr>
      <w:r>
        <w:rPr>
          <w:rFonts w:hint="eastAsia" w:ascii="宋体" w:hAnsi="宋体" w:eastAsia="宋体" w:cs="宋体"/>
          <w:b/>
          <w:sz w:val="24"/>
        </w:rPr>
        <w:t>六</w:t>
      </w:r>
      <w:r>
        <w:rPr>
          <w:rFonts w:ascii="宋体" w:hAnsi="宋体" w:eastAsia="宋体" w:cs="宋体"/>
          <w:b/>
          <w:sz w:val="24"/>
        </w:rPr>
        <w:t>、比选时间和地点：</w:t>
      </w:r>
    </w:p>
    <w:p>
      <w:pPr>
        <w:spacing w:before="80" w:after="80" w:line="360" w:lineRule="auto"/>
        <w:ind w:firstLine="482" w:firstLineChars="200"/>
        <w:rPr>
          <w:rFonts w:ascii="Times New Roman" w:hAnsi="Times New Roman" w:eastAsia="Times New Roman" w:cs="Times New Roman"/>
          <w:b/>
          <w:color w:val="FF0000"/>
          <w:sz w:val="24"/>
          <w:u w:val="single"/>
        </w:rPr>
      </w:pPr>
      <w:r>
        <w:rPr>
          <w:rFonts w:ascii="宋体" w:hAnsi="宋体" w:eastAsia="宋体" w:cs="宋体"/>
          <w:b/>
          <w:sz w:val="24"/>
        </w:rPr>
        <w:t>比选截止时间和比选时间：</w:t>
      </w:r>
      <w:r>
        <w:rPr>
          <w:rFonts w:hint="eastAsia" w:ascii="宋体" w:hAnsi="宋体" w:eastAsia="宋体" w:cs="宋体"/>
          <w:b/>
          <w:color w:val="FF0000"/>
          <w:sz w:val="24"/>
          <w:u w:val="single"/>
          <w:lang w:eastAsia="zh-CN"/>
        </w:rPr>
        <w:t>2022</w:t>
      </w:r>
      <w:r>
        <w:rPr>
          <w:rFonts w:ascii="宋体" w:hAnsi="宋体" w:eastAsia="宋体" w:cs="宋体"/>
          <w:b/>
          <w:color w:val="FF0000"/>
          <w:sz w:val="24"/>
          <w:u w:val="single"/>
        </w:rPr>
        <w:t>年</w:t>
      </w:r>
      <w:r>
        <w:rPr>
          <w:rFonts w:hint="eastAsia" w:ascii="宋体" w:hAnsi="宋体" w:eastAsia="宋体" w:cs="宋体"/>
          <w:b/>
          <w:color w:val="FF0000"/>
          <w:sz w:val="24"/>
          <w:u w:val="single"/>
          <w:lang w:val="en-US" w:eastAsia="zh-CN"/>
        </w:rPr>
        <w:t>12</w:t>
      </w:r>
      <w:r>
        <w:rPr>
          <w:rFonts w:ascii="宋体" w:hAnsi="宋体" w:eastAsia="宋体" w:cs="宋体"/>
          <w:b/>
          <w:color w:val="FF0000"/>
          <w:sz w:val="24"/>
          <w:u w:val="single"/>
        </w:rPr>
        <w:t>月</w:t>
      </w:r>
      <w:r>
        <w:rPr>
          <w:rFonts w:hint="eastAsia" w:ascii="宋体" w:hAnsi="宋体" w:eastAsia="宋体" w:cs="宋体"/>
          <w:b/>
          <w:color w:val="FF0000"/>
          <w:sz w:val="24"/>
          <w:u w:val="single"/>
          <w:lang w:val="en-US" w:eastAsia="zh-CN"/>
        </w:rPr>
        <w:t>3</w:t>
      </w:r>
      <w:r>
        <w:rPr>
          <w:rFonts w:ascii="宋体" w:hAnsi="宋体" w:eastAsia="宋体" w:cs="宋体"/>
          <w:b/>
          <w:color w:val="FF0000"/>
          <w:sz w:val="24"/>
          <w:u w:val="single"/>
        </w:rPr>
        <w:t>日</w:t>
      </w:r>
      <w:r>
        <w:rPr>
          <w:rFonts w:hint="eastAsia" w:ascii="宋体" w:hAnsi="宋体" w:eastAsia="宋体" w:cs="宋体"/>
          <w:b/>
          <w:color w:val="FF0000"/>
          <w:sz w:val="24"/>
          <w:u w:val="single"/>
          <w:lang w:val="en-US" w:eastAsia="zh-CN"/>
        </w:rPr>
        <w:t>13</w:t>
      </w:r>
      <w:r>
        <w:rPr>
          <w:rFonts w:hint="eastAsia" w:ascii="宋体" w:hAnsi="宋体" w:eastAsia="宋体" w:cs="宋体"/>
          <w:b/>
          <w:color w:val="FF0000"/>
          <w:sz w:val="24"/>
          <w:u w:val="single"/>
        </w:rPr>
        <w:t>：</w:t>
      </w:r>
      <w:r>
        <w:rPr>
          <w:rFonts w:hint="eastAsia" w:ascii="宋体" w:hAnsi="宋体" w:eastAsia="宋体" w:cs="宋体"/>
          <w:b/>
          <w:color w:val="FF0000"/>
          <w:sz w:val="24"/>
          <w:u w:val="single"/>
          <w:lang w:val="en-US" w:eastAsia="zh-CN"/>
        </w:rPr>
        <w:t>30</w:t>
      </w:r>
      <w:r>
        <w:rPr>
          <w:rFonts w:ascii="宋体" w:hAnsi="宋体" w:eastAsia="宋体" w:cs="宋体"/>
          <w:b/>
          <w:color w:val="FF0000"/>
          <w:sz w:val="24"/>
          <w:u w:val="single"/>
        </w:rPr>
        <w:t>（北京时间）</w:t>
      </w:r>
    </w:p>
    <w:p>
      <w:pPr>
        <w:spacing w:before="80" w:after="80" w:line="360" w:lineRule="auto"/>
        <w:ind w:firstLine="480" w:firstLineChars="200"/>
        <w:rPr>
          <w:rFonts w:ascii="Times New Roman" w:hAnsi="Times New Roman" w:eastAsia="Times New Roman" w:cs="Times New Roman"/>
          <w:sz w:val="24"/>
        </w:rPr>
      </w:pPr>
      <w:r>
        <w:rPr>
          <w:rFonts w:ascii="宋体" w:hAnsi="宋体" w:eastAsia="宋体" w:cs="宋体"/>
          <w:sz w:val="24"/>
        </w:rPr>
        <w:t>比选申请文件必须在比选截止时间前送达开标地点。逾期送达或没有密封的比选申请文件不予接收。本次比选不接受邮寄的比选申请文件。</w:t>
      </w:r>
    </w:p>
    <w:p>
      <w:pPr>
        <w:spacing w:before="80" w:after="80" w:line="360" w:lineRule="auto"/>
        <w:ind w:firstLine="482" w:firstLineChars="200"/>
        <w:rPr>
          <w:rFonts w:ascii="宋体" w:hAnsi="宋体" w:eastAsia="宋体" w:cs="宋体"/>
          <w:b/>
          <w:sz w:val="24"/>
          <w:u w:val="single"/>
        </w:rPr>
      </w:pPr>
      <w:r>
        <w:rPr>
          <w:rFonts w:ascii="宋体" w:hAnsi="宋体" w:eastAsia="宋体" w:cs="宋体"/>
          <w:b/>
          <w:sz w:val="24"/>
        </w:rPr>
        <w:t>比选地点：</w:t>
      </w:r>
      <w:r>
        <w:rPr>
          <w:rFonts w:hint="eastAsia" w:ascii="宋体" w:hAnsi="宋体" w:eastAsia="宋体" w:cs="宋体"/>
          <w:b/>
          <w:sz w:val="24"/>
          <w:u w:val="single"/>
          <w:lang w:eastAsia="zh-CN"/>
        </w:rPr>
        <w:t>成都市成华区中医医院</w:t>
      </w:r>
      <w:r>
        <w:rPr>
          <w:rFonts w:hint="eastAsia" w:ascii="宋体" w:hAnsi="宋体" w:eastAsia="宋体" w:cs="宋体"/>
          <w:b/>
          <w:sz w:val="24"/>
          <w:u w:val="single"/>
        </w:rPr>
        <w:t>（</w:t>
      </w:r>
      <w:r>
        <w:rPr>
          <w:rFonts w:hint="eastAsia" w:ascii="宋体" w:hAnsi="宋体" w:eastAsia="宋体" w:cs="宋体"/>
          <w:b/>
          <w:sz w:val="24"/>
          <w:u w:val="single"/>
          <w:lang w:eastAsia="zh-CN"/>
        </w:rPr>
        <w:t>成都市成华区长秀路133号</w:t>
      </w:r>
      <w:r>
        <w:rPr>
          <w:rFonts w:hint="eastAsia" w:ascii="宋体" w:hAnsi="宋体" w:eastAsia="宋体" w:cs="宋体"/>
          <w:b/>
          <w:sz w:val="24"/>
          <w:u w:val="single"/>
        </w:rPr>
        <w:t>）</w:t>
      </w:r>
    </w:p>
    <w:p>
      <w:pPr>
        <w:spacing w:before="80" w:after="80" w:line="360" w:lineRule="auto"/>
        <w:ind w:firstLine="482" w:firstLineChars="200"/>
        <w:rPr>
          <w:rFonts w:ascii="宋体" w:hAnsi="宋体" w:eastAsia="宋体" w:cs="宋体"/>
          <w:b/>
          <w:sz w:val="24"/>
        </w:rPr>
      </w:pPr>
      <w:r>
        <w:rPr>
          <w:rFonts w:hint="eastAsia" w:ascii="宋体" w:hAnsi="宋体" w:eastAsia="宋体" w:cs="宋体"/>
          <w:b/>
          <w:sz w:val="24"/>
        </w:rPr>
        <w:t>七、本项目网上发布地址：</w:t>
      </w:r>
    </w:p>
    <w:p>
      <w:pPr>
        <w:spacing w:before="80" w:after="80" w:line="360" w:lineRule="auto"/>
        <w:ind w:firstLine="480" w:firstLineChars="200"/>
        <w:rPr>
          <w:rFonts w:ascii="Times New Roman" w:hAnsi="Times New Roman" w:eastAsia="宋体" w:cs="Times New Roman"/>
          <w:bCs/>
          <w:sz w:val="24"/>
        </w:rPr>
      </w:pPr>
      <w:r>
        <w:rPr>
          <w:rFonts w:hint="eastAsia" w:ascii="宋体" w:hAnsi="宋体" w:eastAsia="宋体" w:cs="宋体"/>
          <w:bCs/>
          <w:sz w:val="24"/>
        </w:rPr>
        <w:t>比选公告、变更、结果发布均在</w:t>
      </w:r>
      <w:r>
        <w:rPr>
          <w:rFonts w:hint="eastAsia" w:ascii="宋体" w:hAnsi="宋体" w:eastAsia="宋体" w:cs="宋体"/>
          <w:bCs/>
          <w:sz w:val="24"/>
          <w:u w:val="single"/>
          <w:lang w:eastAsia="zh-CN"/>
        </w:rPr>
        <w:t>成都市成华区中医医院</w:t>
      </w:r>
      <w:r>
        <w:rPr>
          <w:rFonts w:hint="eastAsia" w:ascii="宋体" w:hAnsi="宋体" w:eastAsia="宋体" w:cs="宋体"/>
          <w:bCs/>
          <w:sz w:val="24"/>
          <w:u w:val="single"/>
          <w:lang w:val="en-US" w:eastAsia="zh-CN"/>
        </w:rPr>
        <w:t>官方网站</w:t>
      </w:r>
      <w:r>
        <w:rPr>
          <w:rFonts w:hint="eastAsia" w:ascii="宋体" w:hAnsi="宋体" w:eastAsia="宋体" w:cs="宋体"/>
          <w:bCs/>
          <w:sz w:val="24"/>
        </w:rPr>
        <w:t>以公告形式发布。</w:t>
      </w:r>
    </w:p>
    <w:p>
      <w:pPr>
        <w:spacing w:before="80" w:after="80" w:line="360" w:lineRule="auto"/>
        <w:ind w:firstLine="482" w:firstLineChars="200"/>
        <w:rPr>
          <w:rFonts w:ascii="Times New Roman" w:hAnsi="Times New Roman" w:eastAsia="Times New Roman" w:cs="Times New Roman"/>
          <w:b/>
          <w:sz w:val="24"/>
        </w:rPr>
      </w:pPr>
      <w:r>
        <w:rPr>
          <w:rFonts w:hint="eastAsia" w:ascii="宋体" w:hAnsi="宋体" w:eastAsia="宋体" w:cs="宋体"/>
          <w:b/>
          <w:sz w:val="24"/>
        </w:rPr>
        <w:t>八</w:t>
      </w:r>
      <w:r>
        <w:rPr>
          <w:rFonts w:ascii="宋体" w:hAnsi="宋体" w:eastAsia="宋体" w:cs="宋体"/>
          <w:b/>
          <w:sz w:val="24"/>
        </w:rPr>
        <w:t>、比选人的有关信息：</w:t>
      </w:r>
    </w:p>
    <w:p>
      <w:pPr>
        <w:spacing w:before="80" w:after="80"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比选人：</w:t>
      </w:r>
      <w:r>
        <w:rPr>
          <w:rFonts w:hint="eastAsia" w:ascii="宋体" w:hAnsi="宋体" w:eastAsia="宋体" w:cs="宋体"/>
          <w:b/>
          <w:sz w:val="24"/>
          <w:lang w:eastAsia="zh-CN"/>
        </w:rPr>
        <w:t>成都市成华区中医医院</w:t>
      </w:r>
    </w:p>
    <w:p>
      <w:pPr>
        <w:spacing w:before="80" w:after="80"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地址：</w:t>
      </w:r>
      <w:r>
        <w:rPr>
          <w:rFonts w:hint="eastAsia" w:ascii="宋体" w:hAnsi="宋体" w:eastAsia="宋体" w:cs="宋体"/>
          <w:bCs/>
          <w:sz w:val="24"/>
          <w:lang w:eastAsia="zh-CN"/>
        </w:rPr>
        <w:t>成都市成华区长秀路133号</w:t>
      </w:r>
    </w:p>
    <w:p>
      <w:pPr>
        <w:spacing w:before="80" w:after="80" w:line="360" w:lineRule="auto"/>
        <w:ind w:firstLine="480" w:firstLineChars="200"/>
        <w:rPr>
          <w:rFonts w:hint="eastAsia" w:ascii="宋体" w:hAnsi="宋体" w:eastAsia="宋体" w:cs="宋体"/>
          <w:bCs/>
          <w:color w:val="FF0000"/>
          <w:sz w:val="24"/>
          <w:lang w:val="en-US" w:eastAsia="zh-CN"/>
        </w:rPr>
      </w:pPr>
      <w:r>
        <w:rPr>
          <w:rFonts w:hint="eastAsia" w:ascii="宋体" w:hAnsi="宋体" w:eastAsia="宋体" w:cs="宋体"/>
          <w:bCs/>
          <w:color w:val="FF0000"/>
          <w:sz w:val="24"/>
        </w:rPr>
        <w:t>联系人：</w:t>
      </w:r>
      <w:r>
        <w:rPr>
          <w:rFonts w:hint="eastAsia" w:ascii="宋体" w:hAnsi="宋体" w:eastAsia="宋体" w:cs="宋体"/>
          <w:bCs/>
          <w:color w:val="FF0000"/>
          <w:sz w:val="24"/>
          <w:lang w:val="en-US" w:eastAsia="zh-CN"/>
        </w:rPr>
        <w:t>秦涛</w:t>
      </w:r>
    </w:p>
    <w:p>
      <w:pPr>
        <w:spacing w:before="80" w:after="80" w:line="360" w:lineRule="auto"/>
        <w:ind w:firstLine="480" w:firstLineChars="200"/>
        <w:rPr>
          <w:rFonts w:hint="default" w:ascii="宋体" w:hAnsi="宋体" w:eastAsia="宋体" w:cs="宋体"/>
          <w:bCs/>
          <w:color w:val="FF0000"/>
          <w:sz w:val="24"/>
          <w:lang w:val="en-US" w:eastAsia="zh-CN"/>
        </w:rPr>
      </w:pPr>
      <w:r>
        <w:rPr>
          <w:rFonts w:hint="eastAsia" w:ascii="宋体" w:hAnsi="宋体" w:eastAsia="宋体" w:cs="宋体"/>
          <w:bCs/>
          <w:color w:val="FF0000"/>
          <w:sz w:val="24"/>
        </w:rPr>
        <w:t>联系电话：</w:t>
      </w:r>
      <w:r>
        <w:rPr>
          <w:rFonts w:hint="eastAsia" w:ascii="宋体" w:hAnsi="宋体" w:eastAsia="宋体" w:cs="宋体"/>
          <w:bCs/>
          <w:color w:val="FF0000"/>
          <w:sz w:val="24"/>
          <w:lang w:val="en-US" w:eastAsia="zh-CN"/>
        </w:rPr>
        <w:t>18848237520</w:t>
      </w:r>
    </w:p>
    <w:p>
      <w:pPr>
        <w:widowControl/>
        <w:jc w:val="left"/>
        <w:rPr>
          <w:rFonts w:ascii="Times New Roman" w:hAnsi="Times New Roman" w:eastAsia="Times New Roman" w:cs="Times New Roman"/>
          <w:sz w:val="28"/>
        </w:rPr>
      </w:pPr>
      <w:r>
        <w:rPr>
          <w:rFonts w:ascii="Times New Roman" w:hAnsi="Times New Roman" w:eastAsia="Times New Roman" w:cs="Times New Roman"/>
          <w:sz w:val="28"/>
        </w:rPr>
        <w:br w:type="page"/>
      </w:r>
    </w:p>
    <w:p>
      <w:pPr>
        <w:pStyle w:val="4"/>
        <w:rPr>
          <w:rFonts w:ascii="华文中宋" w:hAnsi="华文中宋" w:eastAsia="华文中宋" w:cs="Cambria"/>
          <w:bCs w:val="0"/>
        </w:rPr>
      </w:pPr>
      <w:r>
        <w:rPr>
          <w:rFonts w:ascii="华文中宋" w:hAnsi="华文中宋" w:eastAsia="华文中宋" w:cs="宋体"/>
          <w:bCs w:val="0"/>
        </w:rPr>
        <w:t>比选申请人须知</w:t>
      </w:r>
    </w:p>
    <w:p>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1、比选文件</w:t>
      </w:r>
    </w:p>
    <w:p>
      <w:pPr>
        <w:spacing w:before="80" w:after="80" w:line="360" w:lineRule="auto"/>
        <w:ind w:firstLine="480" w:firstLineChars="200"/>
        <w:rPr>
          <w:rFonts w:ascii="宋体" w:hAnsi="宋体" w:eastAsia="宋体" w:cs="宋体"/>
          <w:sz w:val="24"/>
        </w:rPr>
      </w:pPr>
      <w:r>
        <w:rPr>
          <w:rFonts w:ascii="宋体" w:hAnsi="宋体" w:eastAsia="宋体" w:cs="宋体"/>
          <w:sz w:val="24"/>
        </w:rPr>
        <w:t>比选申请人应仔细阅读本比选文件，按比选文件的规定和本比选文件第二章要求的格式编写比选申请书。</w:t>
      </w:r>
    </w:p>
    <w:p>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2、比选报价</w:t>
      </w:r>
      <w:r>
        <w:rPr>
          <w:rFonts w:hint="eastAsia" w:ascii="华文中宋" w:hAnsi="华文中宋" w:eastAsia="华文中宋" w:cs="宋体"/>
          <w:bCs w:val="0"/>
          <w:sz w:val="24"/>
          <w:szCs w:val="24"/>
        </w:rPr>
        <w:t>（实质性要求）</w:t>
      </w:r>
    </w:p>
    <w:p>
      <w:pPr>
        <w:spacing w:before="80" w:after="80" w:line="360" w:lineRule="auto"/>
        <w:ind w:firstLine="480" w:firstLineChars="200"/>
        <w:rPr>
          <w:rFonts w:ascii="宋体" w:hAnsi="宋体" w:eastAsia="宋体" w:cs="宋体"/>
          <w:sz w:val="24"/>
        </w:rPr>
      </w:pPr>
      <w:r>
        <w:rPr>
          <w:rFonts w:ascii="宋体" w:hAnsi="宋体" w:eastAsia="宋体" w:cs="宋体"/>
          <w:sz w:val="24"/>
        </w:rPr>
        <w:t>2.1所有报价一律以人民币报价。比选人不接受任何非人民币币种的报价。</w:t>
      </w:r>
    </w:p>
    <w:p>
      <w:pPr>
        <w:spacing w:before="80" w:after="80" w:line="360" w:lineRule="auto"/>
        <w:ind w:firstLine="480" w:firstLineChars="200"/>
        <w:rPr>
          <w:rFonts w:ascii="宋体" w:hAnsi="宋体" w:eastAsia="宋体" w:cs="宋体"/>
          <w:sz w:val="24"/>
        </w:rPr>
      </w:pPr>
      <w:r>
        <w:rPr>
          <w:rFonts w:ascii="宋体" w:hAnsi="宋体" w:eastAsia="宋体" w:cs="宋体"/>
          <w:sz w:val="24"/>
        </w:rPr>
        <w:t>2.2比选申请人的报价是其响应本项目要求的全部工作内容的价格体现，包括比选申请人完成本项目所需的一切费用。其中项目执行过程中产生的差旅费均包含在本次报价中。</w:t>
      </w:r>
    </w:p>
    <w:p>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3、比选申请书</w:t>
      </w:r>
    </w:p>
    <w:p>
      <w:pPr>
        <w:spacing w:before="80" w:after="80" w:line="360" w:lineRule="auto"/>
        <w:ind w:firstLine="480" w:firstLineChars="200"/>
        <w:rPr>
          <w:rFonts w:ascii="宋体" w:hAnsi="宋体" w:eastAsia="宋体" w:cs="宋体"/>
          <w:sz w:val="24"/>
        </w:rPr>
      </w:pPr>
      <w:r>
        <w:rPr>
          <w:rFonts w:ascii="宋体" w:hAnsi="宋体" w:eastAsia="宋体" w:cs="宋体"/>
          <w:sz w:val="24"/>
        </w:rPr>
        <w:t>3.1 比选申请书的编制</w:t>
      </w:r>
    </w:p>
    <w:p>
      <w:pPr>
        <w:spacing w:before="80" w:after="80" w:line="360" w:lineRule="auto"/>
        <w:ind w:firstLine="480" w:firstLineChars="200"/>
        <w:rPr>
          <w:rFonts w:ascii="宋体" w:hAnsi="宋体" w:eastAsia="宋体" w:cs="宋体"/>
          <w:sz w:val="24"/>
        </w:rPr>
      </w:pPr>
      <w:r>
        <w:rPr>
          <w:rFonts w:ascii="宋体" w:hAnsi="宋体" w:eastAsia="宋体" w:cs="宋体"/>
          <w:sz w:val="24"/>
        </w:rPr>
        <w:t>3.1.1 比选申请书的格式</w:t>
      </w:r>
    </w:p>
    <w:p>
      <w:pPr>
        <w:spacing w:before="80" w:after="80" w:line="360" w:lineRule="auto"/>
        <w:ind w:firstLine="480" w:firstLineChars="200"/>
        <w:rPr>
          <w:rFonts w:ascii="宋体" w:hAnsi="宋体" w:eastAsia="宋体" w:cs="宋体"/>
          <w:sz w:val="24"/>
        </w:rPr>
      </w:pPr>
      <w:r>
        <w:rPr>
          <w:rFonts w:ascii="宋体" w:hAnsi="宋体" w:eastAsia="宋体" w:cs="宋体"/>
          <w:sz w:val="24"/>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pPr>
        <w:spacing w:before="80" w:after="80" w:line="360" w:lineRule="auto"/>
        <w:ind w:firstLine="480" w:firstLineChars="200"/>
        <w:rPr>
          <w:rFonts w:ascii="宋体" w:hAnsi="宋体" w:eastAsia="宋体" w:cs="宋体"/>
          <w:sz w:val="24"/>
        </w:rPr>
      </w:pPr>
      <w:r>
        <w:rPr>
          <w:rFonts w:ascii="宋体" w:hAnsi="宋体" w:eastAsia="宋体" w:cs="宋体"/>
          <w:sz w:val="24"/>
        </w:rPr>
        <w:t>3.1.2 比选申请书应全部用不褪色的墨水（粉）书写或打印，不得有任何涂改。比选申请书副本应由正本复制而成（包括证明文件）。</w:t>
      </w:r>
    </w:p>
    <w:p>
      <w:pPr>
        <w:spacing w:before="80" w:after="80" w:line="360" w:lineRule="auto"/>
        <w:ind w:firstLine="480" w:firstLineChars="200"/>
        <w:rPr>
          <w:rFonts w:ascii="宋体" w:hAnsi="宋体" w:eastAsia="宋体" w:cs="宋体"/>
          <w:sz w:val="24"/>
        </w:rPr>
      </w:pPr>
      <w:r>
        <w:rPr>
          <w:rFonts w:ascii="宋体" w:hAnsi="宋体" w:eastAsia="宋体" w:cs="宋体"/>
          <w:sz w:val="24"/>
        </w:rPr>
        <w:t>3.1.3 比选申请书必须用中文书写，包括正本一份、副本一份。正本和副本的封面上应清楚的标记“正本”和“副本”的字样。正副本内容应完全一致，如不一致时，以正本为准。</w:t>
      </w:r>
    </w:p>
    <w:p>
      <w:pPr>
        <w:spacing w:before="80" w:after="80" w:line="360" w:lineRule="auto"/>
        <w:ind w:firstLine="480" w:firstLineChars="200"/>
        <w:rPr>
          <w:rFonts w:ascii="宋体" w:hAnsi="宋体" w:eastAsia="宋体" w:cs="宋体"/>
          <w:sz w:val="24"/>
        </w:rPr>
      </w:pPr>
      <w:r>
        <w:rPr>
          <w:rFonts w:ascii="宋体" w:hAnsi="宋体" w:eastAsia="宋体" w:cs="宋体"/>
          <w:sz w:val="24"/>
        </w:rPr>
        <w:t>3.2 比选申请书的签署</w:t>
      </w:r>
    </w:p>
    <w:p>
      <w:pPr>
        <w:spacing w:before="80" w:after="80" w:line="360" w:lineRule="auto"/>
        <w:ind w:firstLine="480" w:firstLineChars="200"/>
        <w:rPr>
          <w:rFonts w:ascii="宋体" w:hAnsi="宋体" w:eastAsia="宋体" w:cs="宋体"/>
          <w:sz w:val="24"/>
        </w:rPr>
      </w:pPr>
      <w:r>
        <w:rPr>
          <w:rFonts w:ascii="宋体" w:hAnsi="宋体" w:eastAsia="宋体" w:cs="宋体"/>
          <w:sz w:val="24"/>
        </w:rPr>
        <w:t>3.2.1比选申请人应在比选申请书封面加盖单位公章。</w:t>
      </w:r>
    </w:p>
    <w:p>
      <w:pPr>
        <w:spacing w:before="80" w:after="80" w:line="360" w:lineRule="auto"/>
        <w:ind w:firstLine="480" w:firstLineChars="200"/>
        <w:rPr>
          <w:rFonts w:ascii="宋体" w:hAnsi="宋体" w:eastAsia="宋体" w:cs="宋体"/>
          <w:sz w:val="24"/>
        </w:rPr>
      </w:pPr>
      <w:r>
        <w:rPr>
          <w:rFonts w:ascii="宋体" w:hAnsi="宋体" w:eastAsia="宋体" w:cs="宋体"/>
          <w:sz w:val="24"/>
        </w:rPr>
        <w:t>3.2.2 比选申请书的密封与标识</w:t>
      </w:r>
    </w:p>
    <w:p>
      <w:pPr>
        <w:spacing w:before="80" w:after="80" w:line="360" w:lineRule="auto"/>
        <w:ind w:firstLine="480" w:firstLineChars="200"/>
        <w:rPr>
          <w:rFonts w:ascii="宋体" w:hAnsi="宋体" w:eastAsia="宋体" w:cs="宋体"/>
          <w:sz w:val="24"/>
        </w:rPr>
      </w:pPr>
      <w:r>
        <w:rPr>
          <w:rFonts w:ascii="宋体" w:hAnsi="宋体" w:eastAsia="宋体" w:cs="宋体"/>
          <w:sz w:val="24"/>
        </w:rPr>
        <w:t>比选申请书的正本与副本应一起包装，比选申请书的外包装应保证其密封性。封套上应清楚地载明比选申请人的名称、项目名称。</w:t>
      </w:r>
    </w:p>
    <w:p>
      <w:pPr>
        <w:spacing w:before="80" w:after="80" w:line="360" w:lineRule="auto"/>
        <w:ind w:firstLine="480" w:firstLineChars="200"/>
        <w:rPr>
          <w:rFonts w:ascii="宋体" w:hAnsi="宋体" w:eastAsia="宋体" w:cs="宋体"/>
          <w:sz w:val="24"/>
        </w:rPr>
      </w:pPr>
      <w:r>
        <w:rPr>
          <w:rFonts w:ascii="宋体" w:hAnsi="宋体" w:eastAsia="宋体" w:cs="宋体"/>
          <w:sz w:val="24"/>
        </w:rPr>
        <w:t>3.2.3 未按以上要求密封和加写标记的比选申请书将不予受理。</w:t>
      </w:r>
    </w:p>
    <w:p>
      <w:pPr>
        <w:spacing w:before="80" w:after="80" w:line="360" w:lineRule="auto"/>
        <w:ind w:firstLine="480" w:firstLineChars="200"/>
        <w:rPr>
          <w:rFonts w:ascii="宋体" w:hAnsi="宋体" w:eastAsia="宋体" w:cs="宋体"/>
          <w:sz w:val="24"/>
        </w:rPr>
      </w:pPr>
      <w:r>
        <w:rPr>
          <w:rFonts w:ascii="宋体" w:hAnsi="宋体" w:eastAsia="宋体" w:cs="宋体"/>
          <w:sz w:val="24"/>
        </w:rPr>
        <w:t>3.3比选申请书的递交</w:t>
      </w:r>
    </w:p>
    <w:p>
      <w:pPr>
        <w:spacing w:before="80" w:after="80" w:line="360" w:lineRule="auto"/>
        <w:ind w:firstLine="480" w:firstLineChars="200"/>
        <w:rPr>
          <w:rFonts w:ascii="宋体" w:hAnsi="宋体" w:eastAsia="宋体" w:cs="宋体"/>
          <w:sz w:val="24"/>
        </w:rPr>
      </w:pPr>
      <w:r>
        <w:rPr>
          <w:rFonts w:ascii="宋体" w:hAnsi="宋体" w:eastAsia="宋体" w:cs="宋体"/>
          <w:sz w:val="24"/>
        </w:rPr>
        <w:t>比选申请书应该在比选邀请中规定的比选申请书提交截止时间前提交。迟到的比选申请书比选人将拒绝接收。</w:t>
      </w:r>
    </w:p>
    <w:p>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4</w:t>
      </w:r>
      <w:r>
        <w:rPr>
          <w:rFonts w:hint="eastAsia" w:ascii="华文中宋" w:hAnsi="华文中宋" w:eastAsia="华文中宋" w:cs="宋体"/>
          <w:bCs w:val="0"/>
          <w:sz w:val="24"/>
          <w:szCs w:val="24"/>
        </w:rPr>
        <w:t>、比选响应有效期（实质性要求）</w:t>
      </w:r>
    </w:p>
    <w:p>
      <w:pPr>
        <w:spacing w:before="80" w:after="80"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.1比选响应有效期为9</w:t>
      </w:r>
      <w:r>
        <w:rPr>
          <w:rFonts w:ascii="宋体" w:hAnsi="宋体" w:eastAsia="宋体" w:cs="宋体"/>
          <w:sz w:val="24"/>
        </w:rPr>
        <w:t>0</w:t>
      </w:r>
      <w:r>
        <w:rPr>
          <w:rFonts w:hint="eastAsia" w:ascii="宋体" w:hAnsi="宋体" w:eastAsia="宋体" w:cs="宋体"/>
          <w:sz w:val="24"/>
        </w:rPr>
        <w:t>天。</w:t>
      </w:r>
    </w:p>
    <w:p>
      <w:pPr>
        <w:spacing w:before="80" w:after="80"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pPr>
        <w:spacing w:before="80" w:after="80"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.3 在比选响应有效期内，比选申请人将依法接受其比选申请文件的约束。</w:t>
      </w:r>
    </w:p>
    <w:p>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5、评审</w:t>
      </w:r>
    </w:p>
    <w:p>
      <w:pPr>
        <w:spacing w:before="80" w:after="80" w:line="360" w:lineRule="auto"/>
        <w:ind w:firstLine="480" w:firstLineChars="200"/>
        <w:rPr>
          <w:rFonts w:ascii="宋体" w:hAnsi="宋体" w:eastAsia="宋体" w:cs="宋体"/>
          <w:sz w:val="24"/>
        </w:rPr>
      </w:pPr>
      <w:r>
        <w:rPr>
          <w:rFonts w:ascii="宋体" w:hAnsi="宋体" w:eastAsia="宋体" w:cs="宋体"/>
          <w:sz w:val="24"/>
        </w:rPr>
        <w:t>7.1 评审委员会</w:t>
      </w:r>
    </w:p>
    <w:p>
      <w:pPr>
        <w:spacing w:before="80" w:after="80" w:line="360" w:lineRule="auto"/>
        <w:ind w:firstLine="480" w:firstLineChars="200"/>
        <w:rPr>
          <w:rFonts w:ascii="宋体" w:hAnsi="宋体" w:eastAsia="宋体" w:cs="宋体"/>
          <w:sz w:val="24"/>
        </w:rPr>
      </w:pPr>
      <w:r>
        <w:rPr>
          <w:rFonts w:ascii="宋体" w:hAnsi="宋体" w:eastAsia="宋体" w:cs="宋体"/>
          <w:sz w:val="24"/>
        </w:rPr>
        <w:t>评审工作由比选人组建的评审委员会负责，评审委员会成员人数为3人（含3人）以上单数。</w:t>
      </w:r>
    </w:p>
    <w:p>
      <w:pPr>
        <w:spacing w:before="80" w:after="80" w:line="360" w:lineRule="auto"/>
        <w:ind w:firstLine="480" w:firstLineChars="200"/>
        <w:rPr>
          <w:rFonts w:ascii="宋体" w:hAnsi="宋体" w:eastAsia="宋体" w:cs="宋体"/>
          <w:sz w:val="24"/>
        </w:rPr>
      </w:pPr>
      <w:r>
        <w:rPr>
          <w:rFonts w:ascii="宋体" w:hAnsi="宋体" w:eastAsia="宋体" w:cs="宋体"/>
          <w:sz w:val="24"/>
        </w:rPr>
        <w:t>7.2 比选活动在比选文件约定的地方进行。</w:t>
      </w:r>
    </w:p>
    <w:p>
      <w:pPr>
        <w:spacing w:before="80" w:after="80" w:line="360" w:lineRule="auto"/>
        <w:ind w:firstLine="480" w:firstLineChars="200"/>
        <w:rPr>
          <w:rFonts w:ascii="宋体" w:hAnsi="宋体" w:eastAsia="宋体" w:cs="宋体"/>
          <w:sz w:val="24"/>
        </w:rPr>
      </w:pPr>
      <w:r>
        <w:rPr>
          <w:rFonts w:ascii="宋体" w:hAnsi="宋体" w:eastAsia="宋体" w:cs="宋体"/>
          <w:sz w:val="24"/>
        </w:rPr>
        <w:t>7.3 比选程序</w:t>
      </w:r>
    </w:p>
    <w:p>
      <w:pPr>
        <w:spacing w:before="80" w:after="80" w:line="360" w:lineRule="auto"/>
        <w:ind w:firstLine="480" w:firstLineChars="200"/>
        <w:rPr>
          <w:rFonts w:ascii="宋体" w:hAnsi="宋体" w:eastAsia="宋体" w:cs="宋体"/>
          <w:sz w:val="24"/>
        </w:rPr>
      </w:pPr>
      <w:r>
        <w:rPr>
          <w:rFonts w:ascii="宋体" w:hAnsi="宋体" w:eastAsia="宋体" w:cs="宋体"/>
          <w:sz w:val="24"/>
        </w:rPr>
        <w:t>比选人在监督人员监督的情况下，在比选文件规定地点、时间当场开封所有比选申请书，按照以下程序进行：</w:t>
      </w:r>
    </w:p>
    <w:p>
      <w:pPr>
        <w:spacing w:before="80" w:after="80" w:line="360" w:lineRule="auto"/>
        <w:ind w:firstLine="480" w:firstLineChars="200"/>
        <w:rPr>
          <w:rFonts w:ascii="Times New Roman" w:hAnsi="Times New Roman" w:eastAsia="Times New Roman" w:cs="Times New Roman"/>
          <w:sz w:val="24"/>
        </w:rPr>
      </w:pPr>
      <w:r>
        <w:rPr>
          <w:rFonts w:ascii="宋体" w:hAnsi="宋体" w:eastAsia="宋体" w:cs="宋体"/>
          <w:sz w:val="24"/>
        </w:rPr>
        <w:t>7.3.1 对比选申请文件进行审查，剔除无效申请文件；</w:t>
      </w:r>
    </w:p>
    <w:p>
      <w:pPr>
        <w:spacing w:before="80" w:after="80" w:line="360" w:lineRule="auto"/>
        <w:ind w:firstLine="482" w:firstLineChars="200"/>
        <w:rPr>
          <w:rFonts w:ascii="Times New Roman" w:hAnsi="Times New Roman" w:eastAsia="Times New Roman" w:cs="Times New Roman"/>
          <w:b/>
          <w:sz w:val="24"/>
        </w:rPr>
      </w:pPr>
      <w:r>
        <w:rPr>
          <w:rFonts w:ascii="宋体" w:hAnsi="宋体" w:eastAsia="宋体" w:cs="宋体"/>
          <w:b/>
          <w:sz w:val="24"/>
        </w:rPr>
        <w:t>有下列情况之一的视为无效比选申请文件，除此之外，评审委员会不得再以不符合比选文件中规定的其他实质性要求来判定无效申请文件：</w:t>
      </w:r>
    </w:p>
    <w:p>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a</w:t>
      </w:r>
      <w:r>
        <w:rPr>
          <w:rFonts w:ascii="宋体" w:hAnsi="宋体" w:eastAsia="宋体" w:cs="宋体"/>
          <w:sz w:val="24"/>
        </w:rPr>
        <w:t>未按比选文件规定盖章或签字的；</w:t>
      </w:r>
    </w:p>
    <w:p>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b</w:t>
      </w:r>
      <w:r>
        <w:rPr>
          <w:rFonts w:ascii="宋体" w:hAnsi="宋体" w:eastAsia="宋体" w:cs="宋体"/>
          <w:sz w:val="24"/>
        </w:rPr>
        <w:t>比选申请文件中的报价高于本项目预算或最高限价</w:t>
      </w:r>
      <w:r>
        <w:rPr>
          <w:rFonts w:hint="eastAsia" w:ascii="宋体" w:hAnsi="宋体" w:eastAsia="宋体" w:cs="宋体"/>
          <w:sz w:val="24"/>
        </w:rPr>
        <w:t>或未按比选文件规定进行报价的</w:t>
      </w:r>
      <w:r>
        <w:rPr>
          <w:rFonts w:ascii="宋体" w:hAnsi="宋体" w:eastAsia="宋体" w:cs="宋体"/>
          <w:sz w:val="24"/>
        </w:rPr>
        <w:t>；</w:t>
      </w:r>
    </w:p>
    <w:p>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c</w:t>
      </w:r>
      <w:r>
        <w:rPr>
          <w:rFonts w:ascii="宋体" w:hAnsi="宋体" w:eastAsia="宋体" w:cs="宋体"/>
          <w:sz w:val="24"/>
        </w:rPr>
        <w:t>比选申请文件不满足本项目实质性要求的</w:t>
      </w:r>
      <w:r>
        <w:rPr>
          <w:rFonts w:hint="eastAsia" w:ascii="宋体" w:hAnsi="宋体" w:eastAsia="宋体" w:cs="宋体"/>
          <w:sz w:val="24"/>
        </w:rPr>
        <w:t>。</w:t>
      </w:r>
    </w:p>
    <w:p>
      <w:pPr>
        <w:spacing w:before="80" w:after="80" w:line="360" w:lineRule="auto"/>
        <w:ind w:firstLine="480" w:firstLineChars="200"/>
        <w:rPr>
          <w:rFonts w:ascii="宋体" w:hAnsi="宋体" w:eastAsia="宋体" w:cs="宋体"/>
          <w:sz w:val="24"/>
        </w:rPr>
      </w:pPr>
      <w:r>
        <w:rPr>
          <w:rFonts w:ascii="宋体" w:hAnsi="宋体" w:eastAsia="宋体" w:cs="宋体"/>
          <w:sz w:val="24"/>
        </w:rPr>
        <w:t>7.3.2重新组织</w:t>
      </w:r>
    </w:p>
    <w:p>
      <w:pPr>
        <w:spacing w:before="80" w:after="80" w:line="360" w:lineRule="auto"/>
        <w:ind w:firstLine="480" w:firstLineChars="200"/>
        <w:rPr>
          <w:rFonts w:ascii="宋体" w:hAnsi="宋体" w:eastAsia="宋体" w:cs="宋体"/>
          <w:sz w:val="24"/>
        </w:rPr>
      </w:pPr>
      <w:r>
        <w:rPr>
          <w:rFonts w:ascii="宋体" w:hAnsi="宋体" w:eastAsia="宋体" w:cs="宋体"/>
          <w:sz w:val="24"/>
        </w:rPr>
        <w:t>本次比选活动中，出现下列情形之一的，予以重新组织：</w:t>
      </w:r>
    </w:p>
    <w:p>
      <w:pPr>
        <w:spacing w:before="80" w:after="80" w:line="360" w:lineRule="auto"/>
        <w:ind w:firstLine="480" w:firstLineChars="200"/>
        <w:rPr>
          <w:rFonts w:ascii="宋体" w:hAnsi="宋体" w:eastAsia="宋体" w:cs="宋体"/>
          <w:sz w:val="24"/>
        </w:rPr>
      </w:pPr>
      <w:r>
        <w:rPr>
          <w:rFonts w:ascii="宋体" w:hAnsi="宋体" w:eastAsia="宋体" w:cs="宋体"/>
          <w:sz w:val="24"/>
        </w:rPr>
        <w:t>（1）比选申请人少于3家的；</w:t>
      </w:r>
    </w:p>
    <w:p>
      <w:pPr>
        <w:spacing w:before="80" w:after="80" w:line="360" w:lineRule="auto"/>
        <w:ind w:firstLine="480" w:firstLineChars="200"/>
        <w:rPr>
          <w:rFonts w:ascii="宋体" w:hAnsi="宋体" w:eastAsia="宋体" w:cs="宋体"/>
          <w:sz w:val="24"/>
        </w:rPr>
      </w:pPr>
      <w:r>
        <w:rPr>
          <w:rFonts w:ascii="宋体" w:hAnsi="宋体" w:eastAsia="宋体" w:cs="宋体"/>
          <w:sz w:val="24"/>
        </w:rPr>
        <w:t>（2）出现影响比选公正的违法、违规行为的；</w:t>
      </w:r>
    </w:p>
    <w:p>
      <w:pPr>
        <w:spacing w:before="80" w:after="80" w:line="360" w:lineRule="auto"/>
        <w:ind w:firstLine="480" w:firstLineChars="200"/>
        <w:rPr>
          <w:rFonts w:ascii="宋体" w:hAnsi="宋体" w:eastAsia="宋体" w:cs="宋体"/>
          <w:sz w:val="24"/>
        </w:rPr>
      </w:pPr>
      <w:r>
        <w:rPr>
          <w:rFonts w:ascii="宋体" w:hAnsi="宋体" w:eastAsia="宋体" w:cs="宋体"/>
          <w:sz w:val="24"/>
        </w:rPr>
        <w:t>7.4 评审委员会有权对比选申请书提出澄清，比选</w:t>
      </w:r>
      <w:r>
        <w:rPr>
          <w:rFonts w:hint="eastAsia" w:ascii="宋体" w:hAnsi="宋体" w:eastAsia="宋体" w:cs="宋体"/>
          <w:sz w:val="24"/>
        </w:rPr>
        <w:t>申请人</w:t>
      </w:r>
      <w:r>
        <w:rPr>
          <w:rFonts w:ascii="宋体" w:hAnsi="宋体" w:eastAsia="宋体" w:cs="宋体"/>
          <w:sz w:val="24"/>
        </w:rPr>
        <w:t>应予以配合，若不予以配合的，比选申请书无效。</w:t>
      </w:r>
    </w:p>
    <w:p>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6</w:t>
      </w:r>
      <w:r>
        <w:rPr>
          <w:rFonts w:hint="eastAsia" w:ascii="华文中宋" w:hAnsi="华文中宋" w:eastAsia="华文中宋" w:cs="宋体"/>
          <w:bCs w:val="0"/>
          <w:sz w:val="24"/>
          <w:szCs w:val="24"/>
        </w:rPr>
        <w:t>、中选通知书发放</w:t>
      </w:r>
    </w:p>
    <w:p>
      <w:pPr>
        <w:spacing w:before="80" w:after="80" w:line="360" w:lineRule="auto"/>
        <w:ind w:firstLine="480" w:firstLineChars="200"/>
        <w:rPr>
          <w:rFonts w:ascii="宋体" w:hAnsi="宋体" w:eastAsia="宋体" w:cs="宋体"/>
          <w:sz w:val="24"/>
        </w:rPr>
      </w:pPr>
      <w:r>
        <w:rPr>
          <w:rFonts w:hint="eastAsia" w:ascii="宋体" w:hAnsi="宋体" w:eastAsia="宋体" w:cs="宋体"/>
          <w:sz w:val="24"/>
        </w:rPr>
        <w:t>比选人将在结果公告发布后通知中选的比选申请人领取中选通知书。</w:t>
      </w:r>
    </w:p>
    <w:p>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7、合同签订</w:t>
      </w:r>
      <w:r>
        <w:rPr>
          <w:rFonts w:hint="eastAsia" w:ascii="华文中宋" w:hAnsi="华文中宋" w:eastAsia="华文中宋" w:cs="宋体"/>
          <w:bCs w:val="0"/>
          <w:sz w:val="24"/>
          <w:szCs w:val="24"/>
        </w:rPr>
        <w:t>（实质性要求）</w:t>
      </w:r>
    </w:p>
    <w:p>
      <w:pPr>
        <w:spacing w:before="80" w:after="80" w:line="360" w:lineRule="auto"/>
        <w:ind w:firstLine="480" w:firstLineChars="200"/>
        <w:rPr>
          <w:rFonts w:ascii="宋体" w:hAnsi="宋体" w:eastAsia="宋体" w:cs="宋体"/>
          <w:sz w:val="24"/>
        </w:rPr>
      </w:pPr>
      <w:r>
        <w:rPr>
          <w:rFonts w:ascii="宋体" w:hAnsi="宋体" w:eastAsia="宋体" w:cs="宋体"/>
          <w:sz w:val="24"/>
        </w:rPr>
        <w:t>7.1 中选通知书发出之日起30</w:t>
      </w:r>
      <w:r>
        <w:rPr>
          <w:rFonts w:hint="eastAsia" w:ascii="宋体" w:hAnsi="宋体" w:eastAsia="宋体" w:cs="宋体"/>
          <w:sz w:val="24"/>
        </w:rPr>
        <w:t>日</w:t>
      </w:r>
      <w:r>
        <w:rPr>
          <w:rFonts w:ascii="宋体" w:hAnsi="宋体" w:eastAsia="宋体" w:cs="宋体"/>
          <w:sz w:val="24"/>
        </w:rPr>
        <w:t>内</w:t>
      </w:r>
      <w:r>
        <w:rPr>
          <w:rFonts w:hint="eastAsia" w:ascii="宋体" w:hAnsi="宋体" w:eastAsia="宋体" w:cs="宋体"/>
          <w:sz w:val="24"/>
        </w:rPr>
        <w:t>，比选人</w:t>
      </w:r>
      <w:r>
        <w:rPr>
          <w:rFonts w:ascii="宋体" w:hAnsi="宋体" w:eastAsia="宋体" w:cs="宋体"/>
          <w:sz w:val="24"/>
        </w:rPr>
        <w:t>与中选人订立书面合同。</w:t>
      </w:r>
    </w:p>
    <w:p>
      <w:pPr>
        <w:spacing w:before="80" w:after="80" w:line="360" w:lineRule="auto"/>
        <w:ind w:firstLine="480" w:firstLineChars="200"/>
        <w:rPr>
          <w:rFonts w:ascii="宋体" w:hAnsi="宋体" w:eastAsia="宋体" w:cs="宋体"/>
          <w:sz w:val="24"/>
        </w:rPr>
      </w:pPr>
      <w:r>
        <w:rPr>
          <w:rFonts w:ascii="宋体" w:hAnsi="宋体" w:eastAsia="宋体" w:cs="宋体"/>
          <w:sz w:val="24"/>
        </w:rPr>
        <w:t xml:space="preserve">7.2 </w:t>
      </w:r>
      <w:r>
        <w:rPr>
          <w:rFonts w:hint="eastAsia" w:ascii="宋体" w:hAnsi="宋体" w:eastAsia="宋体" w:cs="宋体"/>
          <w:sz w:val="24"/>
        </w:rPr>
        <w:t>中选人与比选人签订合同后，合同双方应严格执行合同条款，履行合同规定的义务，保证合同的顺利完成。</w:t>
      </w:r>
    </w:p>
    <w:p>
      <w:pPr>
        <w:spacing w:line="360" w:lineRule="auto"/>
        <w:ind w:firstLine="480"/>
        <w:jc w:val="left"/>
        <w:rPr>
          <w:rFonts w:ascii="Times New Roman" w:hAnsi="Times New Roman" w:eastAsia="Times New Roman" w:cs="Times New Roman"/>
          <w:b/>
          <w:sz w:val="24"/>
        </w:rPr>
      </w:pPr>
    </w:p>
    <w:p>
      <w:pPr>
        <w:keepNext/>
        <w:keepLines/>
        <w:spacing w:line="360" w:lineRule="auto"/>
        <w:jc w:val="center"/>
        <w:rPr>
          <w:rFonts w:ascii="宋体" w:hAnsi="宋体" w:eastAsia="宋体" w:cs="宋体"/>
          <w:b/>
          <w:sz w:val="44"/>
        </w:rPr>
      </w:pPr>
    </w:p>
    <w:p>
      <w:pPr>
        <w:widowControl/>
        <w:jc w:val="left"/>
        <w:rPr>
          <w:rFonts w:ascii="宋体" w:hAnsi="宋体" w:eastAsia="宋体" w:cs="宋体"/>
          <w:b/>
          <w:sz w:val="44"/>
        </w:rPr>
      </w:pPr>
      <w:r>
        <w:rPr>
          <w:rFonts w:ascii="宋体" w:hAnsi="宋体" w:eastAsia="宋体" w:cs="宋体"/>
          <w:b/>
          <w:sz w:val="44"/>
        </w:rPr>
        <w:br w:type="page"/>
      </w:r>
    </w:p>
    <w:p>
      <w:pPr>
        <w:pStyle w:val="3"/>
        <w:jc w:val="center"/>
        <w:rPr>
          <w:rFonts w:ascii="华文中宋" w:hAnsi="华文中宋" w:eastAsia="华文中宋" w:cs="宋体"/>
          <w:b w:val="0"/>
        </w:rPr>
      </w:pPr>
      <w:bookmarkStart w:id="3" w:name="_Toc66971933"/>
      <w:bookmarkStart w:id="4" w:name="_Toc68619133"/>
      <w:r>
        <w:rPr>
          <w:rFonts w:ascii="华文中宋" w:hAnsi="华文中宋" w:eastAsia="华文中宋" w:cs="宋体"/>
          <w:b w:val="0"/>
        </w:rPr>
        <w:t>第二章</w:t>
      </w:r>
      <w:r>
        <w:rPr>
          <w:rFonts w:hint="eastAsia" w:ascii="华文中宋" w:hAnsi="华文中宋" w:eastAsia="华文中宋" w:cs="宋体"/>
          <w:b w:val="0"/>
        </w:rPr>
        <w:t xml:space="preserve"> </w:t>
      </w:r>
      <w:r>
        <w:rPr>
          <w:rFonts w:ascii="华文中宋" w:hAnsi="华文中宋" w:eastAsia="华文中宋" w:cs="宋体"/>
          <w:b w:val="0"/>
        </w:rPr>
        <w:t>比选申请书</w:t>
      </w:r>
      <w:bookmarkEnd w:id="3"/>
      <w:bookmarkEnd w:id="4"/>
    </w:p>
    <w:p>
      <w:pPr>
        <w:spacing w:line="360" w:lineRule="auto"/>
        <w:jc w:val="center"/>
        <w:rPr>
          <w:rFonts w:ascii="Times New Roman" w:hAnsi="Times New Roman" w:eastAsia="Times New Roman" w:cs="Times New Roman"/>
          <w:sz w:val="24"/>
        </w:rPr>
      </w:pPr>
    </w:p>
    <w:p>
      <w:pPr>
        <w:spacing w:before="80" w:after="80" w:line="360" w:lineRule="auto"/>
        <w:ind w:firstLine="480" w:firstLineChars="200"/>
        <w:rPr>
          <w:rFonts w:ascii="宋体" w:hAnsi="宋体" w:eastAsia="宋体" w:cs="宋体"/>
          <w:sz w:val="24"/>
        </w:rPr>
      </w:pPr>
      <w:r>
        <w:rPr>
          <w:rFonts w:ascii="宋体" w:hAnsi="宋体" w:eastAsia="宋体" w:cs="宋体"/>
          <w:sz w:val="24"/>
        </w:rPr>
        <w:t>1、比选申请人在编制比选申请书时应使用本章所附格式并符合有关要求；本章未规定格式的，由比选申请人根据实际情况自主编制。</w:t>
      </w:r>
    </w:p>
    <w:p>
      <w:pPr>
        <w:spacing w:before="80" w:after="80" w:line="360" w:lineRule="auto"/>
        <w:ind w:firstLine="480" w:firstLineChars="200"/>
        <w:rPr>
          <w:rFonts w:ascii="宋体" w:hAnsi="宋体" w:eastAsia="宋体" w:cs="宋体"/>
          <w:sz w:val="24"/>
        </w:rPr>
      </w:pPr>
      <w:r>
        <w:rPr>
          <w:rFonts w:ascii="宋体" w:hAnsi="宋体" w:eastAsia="宋体" w:cs="宋体"/>
          <w:sz w:val="24"/>
        </w:rPr>
        <w:t>2、比选申请书应在比选申请书封面和《法定代表人授权书》中的“比选申请人”一栏填上比选申请人的全称并在名称上加盖比选申请人单位章。</w:t>
      </w:r>
    </w:p>
    <w:p>
      <w:pPr>
        <w:spacing w:before="80" w:after="80" w:line="360" w:lineRule="auto"/>
        <w:ind w:firstLine="480" w:firstLineChars="200"/>
        <w:rPr>
          <w:rFonts w:ascii="宋体" w:hAnsi="宋体" w:eastAsia="宋体" w:cs="宋体"/>
          <w:sz w:val="24"/>
        </w:rPr>
      </w:pPr>
      <w:r>
        <w:rPr>
          <w:rFonts w:ascii="宋体" w:hAnsi="宋体" w:eastAsia="宋体" w:cs="宋体"/>
          <w:sz w:val="24"/>
        </w:rPr>
        <w:t>3、比选申请书中的表格或空格如填写不下，可编辑扩充或另附页。除形式外，比选申请人不得改变其内容要求。本章所附格式，比选申请人为编制比选申请书可以复印或编辑。</w:t>
      </w:r>
    </w:p>
    <w:p>
      <w:pPr>
        <w:spacing w:before="80" w:after="80" w:line="360" w:lineRule="auto"/>
        <w:ind w:firstLine="480" w:firstLineChars="200"/>
        <w:rPr>
          <w:rFonts w:ascii="宋体" w:hAnsi="宋体" w:eastAsia="宋体" w:cs="宋体"/>
          <w:sz w:val="24"/>
        </w:rPr>
      </w:pPr>
      <w:r>
        <w:rPr>
          <w:rFonts w:ascii="宋体" w:hAnsi="宋体" w:eastAsia="宋体" w:cs="宋体"/>
          <w:sz w:val="24"/>
        </w:rPr>
        <w:t>4、比选申请人应按照比选申请书格式的要求编制比选申请书。比选申请书密封后按规定的时间和地点提交。</w:t>
      </w:r>
    </w:p>
    <w:p>
      <w:pPr>
        <w:spacing w:line="360" w:lineRule="auto"/>
        <w:ind w:firstLine="560"/>
        <w:jc w:val="left"/>
        <w:rPr>
          <w:rFonts w:ascii="Times New Roman" w:hAnsi="Times New Roman" w:eastAsia="Times New Roman" w:cs="Times New Roman"/>
          <w:sz w:val="28"/>
        </w:rPr>
      </w:pPr>
    </w:p>
    <w:p>
      <w:pPr>
        <w:spacing w:line="360" w:lineRule="auto"/>
        <w:ind w:firstLine="560"/>
        <w:jc w:val="left"/>
        <w:rPr>
          <w:rFonts w:ascii="Times New Roman" w:hAnsi="Times New Roman" w:eastAsia="Times New Roman" w:cs="Times New Roman"/>
          <w:sz w:val="28"/>
        </w:rPr>
      </w:pPr>
    </w:p>
    <w:p>
      <w:pPr>
        <w:spacing w:line="360" w:lineRule="auto"/>
        <w:ind w:firstLine="560"/>
        <w:jc w:val="left"/>
        <w:rPr>
          <w:rFonts w:ascii="Times New Roman" w:hAnsi="Times New Roman" w:eastAsia="Times New Roman" w:cs="Times New Roman"/>
          <w:sz w:val="28"/>
        </w:rPr>
      </w:pPr>
      <w:r>
        <w:rPr>
          <w:rFonts w:ascii="Times New Roman" w:hAnsi="Times New Roman" w:eastAsia="Times New Roman" w:cs="Times New Roman"/>
          <w:sz w:val="28"/>
        </w:rPr>
        <w:t xml:space="preserve"> </w:t>
      </w:r>
    </w:p>
    <w:p>
      <w:pPr>
        <w:spacing w:line="360" w:lineRule="auto"/>
        <w:jc w:val="left"/>
        <w:rPr>
          <w:rFonts w:ascii="Times New Roman" w:hAnsi="Times New Roman" w:eastAsia="Times New Roman" w:cs="Times New Roman"/>
          <w:sz w:val="24"/>
        </w:rPr>
      </w:pPr>
    </w:p>
    <w:p>
      <w:pPr>
        <w:spacing w:line="360" w:lineRule="auto"/>
        <w:jc w:val="center"/>
        <w:rPr>
          <w:rFonts w:ascii="Times New Roman" w:hAnsi="Times New Roman" w:eastAsia="Times New Roman" w:cs="Times New Roman"/>
          <w:b/>
          <w:sz w:val="32"/>
        </w:rPr>
      </w:pPr>
    </w:p>
    <w:p>
      <w:pPr>
        <w:spacing w:line="360" w:lineRule="auto"/>
        <w:jc w:val="center"/>
        <w:rPr>
          <w:rFonts w:ascii="Times New Roman" w:hAnsi="Times New Roman" w:eastAsia="Times New Roman" w:cs="Times New Roman"/>
          <w:b/>
          <w:sz w:val="48"/>
        </w:rPr>
      </w:pPr>
    </w:p>
    <w:p>
      <w:pPr>
        <w:widowControl/>
        <w:jc w:val="left"/>
        <w:rPr>
          <w:rFonts w:ascii="宋体" w:hAnsi="宋体" w:eastAsia="宋体" w:cs="宋体"/>
          <w:b/>
          <w:sz w:val="48"/>
        </w:rPr>
      </w:pPr>
      <w:r>
        <w:rPr>
          <w:rFonts w:ascii="宋体" w:hAnsi="宋体" w:eastAsia="宋体" w:cs="宋体"/>
          <w:b/>
          <w:sz w:val="48"/>
        </w:rPr>
        <w:br w:type="page"/>
      </w:r>
    </w:p>
    <w:p>
      <w:pPr>
        <w:spacing w:line="360" w:lineRule="auto"/>
        <w:jc w:val="center"/>
        <w:rPr>
          <w:rFonts w:ascii="华文中宋" w:hAnsi="华文中宋" w:eastAsia="华文中宋" w:cs="宋体"/>
          <w:b/>
          <w:sz w:val="44"/>
          <w:szCs w:val="44"/>
        </w:rPr>
      </w:pPr>
    </w:p>
    <w:p>
      <w:pPr>
        <w:spacing w:line="360" w:lineRule="auto"/>
        <w:jc w:val="center"/>
        <w:rPr>
          <w:rFonts w:ascii="华文中宋" w:hAnsi="华文中宋" w:eastAsia="华文中宋" w:cs="宋体"/>
          <w:b/>
          <w:sz w:val="44"/>
          <w:szCs w:val="44"/>
        </w:rPr>
      </w:pPr>
      <w:r>
        <w:rPr>
          <w:rFonts w:hint="eastAsia" w:ascii="华文中宋" w:hAnsi="华文中宋" w:eastAsia="华文中宋" w:cs="宋体"/>
          <w:b/>
          <w:sz w:val="44"/>
          <w:szCs w:val="44"/>
        </w:rPr>
        <w:t>XX项目</w:t>
      </w:r>
    </w:p>
    <w:p>
      <w:pPr>
        <w:spacing w:line="360" w:lineRule="auto"/>
        <w:jc w:val="center"/>
        <w:rPr>
          <w:rFonts w:ascii="华文中宋" w:hAnsi="华文中宋" w:eastAsia="华文中宋" w:cs="Times New Roman"/>
          <w:b/>
          <w:sz w:val="44"/>
        </w:rPr>
      </w:pPr>
    </w:p>
    <w:p>
      <w:pPr>
        <w:spacing w:line="360" w:lineRule="auto"/>
        <w:jc w:val="center"/>
        <w:rPr>
          <w:rFonts w:ascii="华文中宋" w:hAnsi="华文中宋" w:eastAsia="华文中宋" w:cs="Times New Roman"/>
          <w:b/>
          <w:sz w:val="44"/>
        </w:rPr>
      </w:pPr>
    </w:p>
    <w:p>
      <w:pPr>
        <w:spacing w:line="360" w:lineRule="auto"/>
        <w:jc w:val="center"/>
        <w:rPr>
          <w:rFonts w:ascii="华文中宋" w:hAnsi="华文中宋" w:eastAsia="华文中宋" w:cs="Times New Roman"/>
          <w:b/>
          <w:sz w:val="52"/>
        </w:rPr>
      </w:pPr>
      <w:r>
        <w:rPr>
          <w:rFonts w:ascii="华文中宋" w:hAnsi="华文中宋" w:eastAsia="华文中宋" w:cs="宋体"/>
          <w:b/>
          <w:sz w:val="52"/>
        </w:rPr>
        <w:t>比</w:t>
      </w:r>
    </w:p>
    <w:p>
      <w:pPr>
        <w:spacing w:line="360" w:lineRule="auto"/>
        <w:jc w:val="center"/>
        <w:rPr>
          <w:rFonts w:ascii="华文中宋" w:hAnsi="华文中宋" w:eastAsia="华文中宋" w:cs="Times New Roman"/>
          <w:b/>
          <w:sz w:val="52"/>
        </w:rPr>
      </w:pPr>
      <w:r>
        <w:rPr>
          <w:rFonts w:ascii="华文中宋" w:hAnsi="华文中宋" w:eastAsia="华文中宋" w:cs="宋体"/>
          <w:b/>
          <w:sz w:val="52"/>
        </w:rPr>
        <w:t>选</w:t>
      </w:r>
    </w:p>
    <w:p>
      <w:pPr>
        <w:spacing w:line="360" w:lineRule="auto"/>
        <w:jc w:val="center"/>
        <w:rPr>
          <w:rFonts w:ascii="华文中宋" w:hAnsi="华文中宋" w:eastAsia="华文中宋" w:cs="Times New Roman"/>
          <w:b/>
          <w:sz w:val="52"/>
        </w:rPr>
      </w:pPr>
      <w:r>
        <w:rPr>
          <w:rFonts w:ascii="华文中宋" w:hAnsi="华文中宋" w:eastAsia="华文中宋" w:cs="宋体"/>
          <w:b/>
          <w:sz w:val="52"/>
        </w:rPr>
        <w:t>申</w:t>
      </w:r>
    </w:p>
    <w:p>
      <w:pPr>
        <w:spacing w:line="360" w:lineRule="auto"/>
        <w:jc w:val="center"/>
        <w:rPr>
          <w:rFonts w:ascii="华文中宋" w:hAnsi="华文中宋" w:eastAsia="华文中宋" w:cs="Times New Roman"/>
          <w:b/>
          <w:sz w:val="52"/>
        </w:rPr>
      </w:pPr>
      <w:r>
        <w:rPr>
          <w:rFonts w:ascii="华文中宋" w:hAnsi="华文中宋" w:eastAsia="华文中宋" w:cs="宋体"/>
          <w:b/>
          <w:sz w:val="52"/>
        </w:rPr>
        <w:t>请</w:t>
      </w:r>
    </w:p>
    <w:p>
      <w:pPr>
        <w:spacing w:line="360" w:lineRule="auto"/>
        <w:jc w:val="center"/>
        <w:rPr>
          <w:rFonts w:ascii="华文中宋" w:hAnsi="华文中宋" w:eastAsia="华文中宋" w:cs="Times New Roman"/>
          <w:b/>
          <w:sz w:val="52"/>
        </w:rPr>
      </w:pPr>
      <w:r>
        <w:rPr>
          <w:rFonts w:ascii="华文中宋" w:hAnsi="华文中宋" w:eastAsia="华文中宋" w:cs="宋体"/>
          <w:b/>
          <w:sz w:val="52"/>
        </w:rPr>
        <w:t>书</w:t>
      </w:r>
    </w:p>
    <w:p>
      <w:pPr>
        <w:spacing w:line="360" w:lineRule="auto"/>
        <w:rPr>
          <w:rFonts w:ascii="华文中宋" w:hAnsi="华文中宋" w:eastAsia="华文中宋" w:cs="Times New Roman"/>
          <w:sz w:val="28"/>
        </w:rPr>
      </w:pPr>
    </w:p>
    <w:p>
      <w:pPr>
        <w:spacing w:line="360" w:lineRule="auto"/>
        <w:rPr>
          <w:rFonts w:ascii="华文中宋" w:hAnsi="华文中宋" w:eastAsia="华文中宋" w:cs="Times New Roman"/>
          <w:sz w:val="28"/>
        </w:rPr>
      </w:pPr>
    </w:p>
    <w:p>
      <w:pPr>
        <w:spacing w:line="360" w:lineRule="auto"/>
        <w:rPr>
          <w:rFonts w:ascii="华文中宋" w:hAnsi="华文中宋" w:eastAsia="华文中宋" w:cs="Times New Roman"/>
          <w:sz w:val="28"/>
        </w:rPr>
      </w:pPr>
    </w:p>
    <w:p>
      <w:pPr>
        <w:spacing w:line="360" w:lineRule="auto"/>
        <w:jc w:val="center"/>
        <w:rPr>
          <w:rFonts w:ascii="华文中宋" w:hAnsi="华文中宋" w:eastAsia="华文中宋" w:cs="Times New Roman"/>
          <w:b/>
          <w:bCs/>
          <w:sz w:val="32"/>
        </w:rPr>
      </w:pPr>
      <w:r>
        <w:rPr>
          <w:rFonts w:ascii="华文中宋" w:hAnsi="华文中宋" w:eastAsia="华文中宋" w:cs="宋体"/>
          <w:b/>
          <w:bCs/>
          <w:sz w:val="32"/>
        </w:rPr>
        <w:t>比选申请人：（全称并加盖单位公章）</w:t>
      </w:r>
    </w:p>
    <w:p>
      <w:pPr>
        <w:spacing w:line="360" w:lineRule="auto"/>
        <w:jc w:val="center"/>
        <w:rPr>
          <w:rFonts w:ascii="华文中宋" w:hAnsi="华文中宋" w:eastAsia="华文中宋" w:cs="Times New Roman"/>
          <w:b/>
          <w:bCs/>
          <w:sz w:val="32"/>
        </w:rPr>
      </w:pPr>
      <w:r>
        <w:rPr>
          <w:rFonts w:hint="eastAsia" w:ascii="华文中宋" w:hAnsi="华文中宋" w:eastAsia="华文中宋" w:cs="宋体"/>
          <w:b/>
          <w:bCs/>
          <w:sz w:val="32"/>
        </w:rPr>
        <w:t>X</w:t>
      </w:r>
      <w:r>
        <w:rPr>
          <w:rFonts w:ascii="华文中宋" w:hAnsi="华文中宋" w:eastAsia="华文中宋" w:cs="宋体"/>
          <w:b/>
          <w:bCs/>
          <w:sz w:val="32"/>
        </w:rPr>
        <w:t>年</w:t>
      </w:r>
      <w:r>
        <w:rPr>
          <w:rFonts w:hint="eastAsia" w:ascii="华文中宋" w:hAnsi="华文中宋" w:eastAsia="华文中宋" w:cs="宋体"/>
          <w:b/>
          <w:bCs/>
          <w:sz w:val="32"/>
        </w:rPr>
        <w:t>X</w:t>
      </w:r>
      <w:r>
        <w:rPr>
          <w:rFonts w:ascii="华文中宋" w:hAnsi="华文中宋" w:eastAsia="华文中宋" w:cs="宋体"/>
          <w:b/>
          <w:bCs/>
          <w:sz w:val="32"/>
        </w:rPr>
        <w:t>月</w:t>
      </w:r>
      <w:r>
        <w:rPr>
          <w:rFonts w:hint="eastAsia" w:ascii="华文中宋" w:hAnsi="华文中宋" w:eastAsia="华文中宋" w:cs="宋体"/>
          <w:b/>
          <w:bCs/>
          <w:sz w:val="32"/>
        </w:rPr>
        <w:t>X</w:t>
      </w:r>
      <w:r>
        <w:rPr>
          <w:rFonts w:ascii="华文中宋" w:hAnsi="华文中宋" w:eastAsia="华文中宋" w:cs="宋体"/>
          <w:b/>
          <w:bCs/>
          <w:sz w:val="32"/>
        </w:rPr>
        <w:t>日</w:t>
      </w:r>
    </w:p>
    <w:p>
      <w:pPr>
        <w:spacing w:line="360" w:lineRule="auto"/>
        <w:jc w:val="center"/>
        <w:rPr>
          <w:rFonts w:ascii="华文中宋" w:hAnsi="华文中宋" w:eastAsia="华文中宋" w:cs="Cambria"/>
          <w:b/>
          <w:sz w:val="32"/>
        </w:rPr>
      </w:pPr>
      <w:r>
        <w:rPr>
          <w:rFonts w:ascii="华文中宋" w:hAnsi="华文中宋" w:eastAsia="华文中宋" w:cs="Cambria"/>
          <w:b/>
          <w:sz w:val="32"/>
        </w:rPr>
        <w:t xml:space="preserve"> </w:t>
      </w:r>
    </w:p>
    <w:p>
      <w:pPr>
        <w:spacing w:line="360" w:lineRule="auto"/>
        <w:jc w:val="center"/>
        <w:rPr>
          <w:rFonts w:ascii="Cambria" w:hAnsi="Cambria" w:cs="Cambria"/>
          <w:b/>
          <w:sz w:val="32"/>
        </w:rPr>
      </w:pPr>
    </w:p>
    <w:p>
      <w:pPr>
        <w:spacing w:line="360" w:lineRule="auto"/>
        <w:jc w:val="center"/>
        <w:rPr>
          <w:rFonts w:ascii="Cambria" w:hAnsi="Cambria" w:cs="Cambria"/>
          <w:b/>
          <w:sz w:val="32"/>
        </w:rPr>
      </w:pPr>
    </w:p>
    <w:p>
      <w:pPr>
        <w:widowControl/>
        <w:jc w:val="left"/>
        <w:rPr>
          <w:rFonts w:ascii="Cambria" w:hAnsi="Cambria" w:eastAsia="Cambria" w:cs="Cambria"/>
          <w:b/>
          <w:sz w:val="32"/>
        </w:rPr>
      </w:pPr>
      <w:r>
        <w:rPr>
          <w:rFonts w:ascii="Cambria" w:hAnsi="Cambria" w:eastAsia="Cambria" w:cs="Cambria"/>
          <w:b/>
          <w:sz w:val="32"/>
        </w:rPr>
        <w:br w:type="page"/>
      </w:r>
    </w:p>
    <w:p>
      <w:pPr>
        <w:pStyle w:val="4"/>
        <w:rPr>
          <w:rFonts w:ascii="华文中宋" w:hAnsi="华文中宋" w:eastAsia="华文中宋" w:cs="宋体"/>
          <w:bCs w:val="0"/>
        </w:rPr>
      </w:pPr>
      <w:r>
        <w:rPr>
          <w:rFonts w:ascii="华文中宋" w:hAnsi="华文中宋" w:eastAsia="华文中宋" w:cs="宋体"/>
          <w:bCs w:val="0"/>
        </w:rPr>
        <w:t>1、</w:t>
      </w:r>
      <w:r>
        <w:rPr>
          <w:rFonts w:hint="eastAsia" w:ascii="华文中宋" w:hAnsi="华文中宋" w:eastAsia="华文中宋" w:cs="宋体"/>
          <w:bCs w:val="0"/>
        </w:rPr>
        <w:t>法定代表人/单位负责人</w:t>
      </w:r>
      <w:r>
        <w:rPr>
          <w:rFonts w:ascii="华文中宋" w:hAnsi="华文中宋" w:eastAsia="华文中宋" w:cs="宋体"/>
          <w:bCs w:val="0"/>
        </w:rPr>
        <w:t>授权书</w:t>
      </w:r>
    </w:p>
    <w:p>
      <w:pPr>
        <w:spacing w:before="80" w:after="80"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（适用于非法定代表人直接参与）</w:t>
      </w:r>
    </w:p>
    <w:p>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本授权委托书声明：我</w:t>
      </w:r>
      <w:r>
        <w:rPr>
          <w:rFonts w:cs="宋体" w:asciiTheme="minorEastAsia" w:hAnsiTheme="minorEastAsia"/>
          <w:sz w:val="24"/>
          <w:szCs w:val="24"/>
          <w:u w:val="single"/>
        </w:rPr>
        <w:t>（姓名）</w:t>
      </w:r>
      <w:r>
        <w:rPr>
          <w:rFonts w:cs="宋体" w:asciiTheme="minorEastAsia" w:hAnsiTheme="minorEastAsia"/>
          <w:sz w:val="24"/>
          <w:szCs w:val="24"/>
        </w:rPr>
        <w:t>系</w:t>
      </w:r>
      <w:r>
        <w:rPr>
          <w:rFonts w:cs="宋体" w:asciiTheme="minorEastAsia" w:hAnsiTheme="minorEastAsia"/>
          <w:sz w:val="24"/>
          <w:szCs w:val="24"/>
          <w:u w:val="single"/>
        </w:rPr>
        <w:t>（比选申请人名称）</w:t>
      </w:r>
      <w:r>
        <w:rPr>
          <w:rFonts w:cs="宋体" w:asciiTheme="minorEastAsia" w:hAnsiTheme="minorEastAsia"/>
          <w:sz w:val="24"/>
          <w:szCs w:val="24"/>
        </w:rPr>
        <w:t>的法定代表人，现授权</w:t>
      </w:r>
      <w:r>
        <w:rPr>
          <w:rFonts w:cs="宋体" w:asciiTheme="minorEastAsia" w:hAnsiTheme="minorEastAsia"/>
          <w:sz w:val="24"/>
          <w:szCs w:val="24"/>
          <w:u w:val="single"/>
        </w:rPr>
        <w:t>（姓名）</w:t>
      </w:r>
      <w:r>
        <w:rPr>
          <w:rFonts w:cs="宋体" w:asciiTheme="minorEastAsia" w:hAnsiTheme="minorEastAsia"/>
          <w:sz w:val="24"/>
          <w:szCs w:val="24"/>
        </w:rPr>
        <w:t>为我单位委托代理人，以本单位的名义参加</w:t>
      </w:r>
      <w:r>
        <w:rPr>
          <w:rFonts w:cs="宋体" w:asciiTheme="minorEastAsia" w:hAnsiTheme="minorEastAsia"/>
          <w:sz w:val="24"/>
          <w:szCs w:val="24"/>
          <w:u w:val="single"/>
        </w:rPr>
        <w:t>（项目名称）</w:t>
      </w:r>
      <w:r>
        <w:rPr>
          <w:rFonts w:cs="宋体" w:asciiTheme="minorEastAsia" w:hAnsiTheme="minorEastAsia"/>
          <w:sz w:val="24"/>
          <w:szCs w:val="24"/>
        </w:rPr>
        <w:t>的比选活动。委托代理人在比选活动的合法代表，以我方名义全权处理该项目有关比选、签订合同以及执行合同等一切事宜。</w:t>
      </w:r>
    </w:p>
    <w:p>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委托代理人无转委托权。特此委托。</w:t>
      </w:r>
    </w:p>
    <w:p>
      <w:pPr>
        <w:spacing w:before="80" w:after="80" w:line="360" w:lineRule="auto"/>
        <w:ind w:firstLine="560"/>
        <w:jc w:val="left"/>
        <w:rPr>
          <w:rFonts w:cs="Times New Roman" w:asciiTheme="minorEastAsia" w:hAnsiTheme="minorEastAsia"/>
          <w:sz w:val="24"/>
          <w:szCs w:val="24"/>
        </w:rPr>
      </w:pPr>
    </w:p>
    <w:p>
      <w:pPr>
        <w:spacing w:before="80" w:after="80" w:line="360" w:lineRule="auto"/>
        <w:ind w:firstLine="560"/>
        <w:jc w:val="left"/>
        <w:rPr>
          <w:rFonts w:cs="Times New Roman" w:asciiTheme="minorEastAsia" w:hAnsiTheme="minorEastAsia"/>
          <w:sz w:val="24"/>
          <w:szCs w:val="24"/>
        </w:rPr>
      </w:pPr>
    </w:p>
    <w:p>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授权人</w:t>
      </w:r>
      <w:r>
        <w:rPr>
          <w:rFonts w:cs="Times New Roman" w:asciiTheme="minorEastAsia" w:hAnsiTheme="minorEastAsia"/>
          <w:sz w:val="24"/>
          <w:szCs w:val="24"/>
        </w:rPr>
        <w:t>(</w:t>
      </w:r>
      <w:r>
        <w:rPr>
          <w:rFonts w:cs="宋体" w:asciiTheme="minorEastAsia" w:hAnsiTheme="minorEastAsia"/>
          <w:sz w:val="24"/>
          <w:szCs w:val="24"/>
        </w:rPr>
        <w:t>法定代表人</w:t>
      </w:r>
      <w:r>
        <w:rPr>
          <w:rFonts w:cs="Times New Roman" w:asciiTheme="minorEastAsia" w:hAnsiTheme="minorEastAsia"/>
          <w:sz w:val="24"/>
          <w:szCs w:val="24"/>
        </w:rPr>
        <w:t>):</w:t>
      </w:r>
      <w:r>
        <w:rPr>
          <w:rFonts w:cs="宋体" w:asciiTheme="minorEastAsia" w:hAnsiTheme="minorEastAsia"/>
          <w:sz w:val="24"/>
          <w:szCs w:val="24"/>
          <w:u w:val="single"/>
        </w:rPr>
        <w:t>（签字）</w:t>
      </w:r>
      <w:r>
        <w:rPr>
          <w:rFonts w:cs="宋体" w:asciiTheme="minorEastAsia" w:hAnsiTheme="minorEastAsia"/>
          <w:sz w:val="24"/>
          <w:szCs w:val="24"/>
        </w:rPr>
        <w:t>联系电话：</w:t>
      </w:r>
    </w:p>
    <w:p>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委托代理人：</w:t>
      </w:r>
      <w:r>
        <w:rPr>
          <w:rFonts w:cs="宋体" w:asciiTheme="minorEastAsia" w:hAnsiTheme="minorEastAsia"/>
          <w:sz w:val="24"/>
          <w:szCs w:val="24"/>
          <w:u w:val="single"/>
        </w:rPr>
        <w:t>（签字）</w:t>
      </w:r>
      <w:r>
        <w:rPr>
          <w:rFonts w:cs="宋体" w:asciiTheme="minorEastAsia" w:hAnsiTheme="minorEastAsia"/>
          <w:sz w:val="24"/>
          <w:szCs w:val="24"/>
        </w:rPr>
        <w:t>手机：</w:t>
      </w:r>
    </w:p>
    <w:p>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委托代理人部门：职务：</w:t>
      </w:r>
    </w:p>
    <w:p>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单位电话：传真：</w:t>
      </w:r>
    </w:p>
    <w:p>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比选申请人：</w:t>
      </w:r>
      <w:r>
        <w:rPr>
          <w:rFonts w:cs="宋体" w:asciiTheme="minorEastAsia" w:hAnsiTheme="minorEastAsia"/>
          <w:sz w:val="24"/>
          <w:szCs w:val="24"/>
          <w:u w:val="single"/>
        </w:rPr>
        <w:t>（全称并加盖公章）</w:t>
      </w:r>
    </w:p>
    <w:p>
      <w:pPr>
        <w:spacing w:before="80" w:after="80" w:line="360" w:lineRule="auto"/>
        <w:ind w:firstLine="480" w:firstLineChars="200"/>
        <w:rPr>
          <w:rFonts w:cs="Times New Roman" w:asciiTheme="minorEastAsia" w:hAnsiTheme="minorEastAsia"/>
          <w:sz w:val="24"/>
          <w:szCs w:val="24"/>
        </w:rPr>
      </w:pPr>
      <w:r>
        <w:rPr>
          <w:rFonts w:cs="宋体" w:asciiTheme="minorEastAsia" w:hAnsiTheme="minorEastAsia"/>
          <w:sz w:val="24"/>
          <w:szCs w:val="24"/>
        </w:rPr>
        <w:t>日期：年月日</w:t>
      </w:r>
    </w:p>
    <w:p>
      <w:pPr>
        <w:spacing w:before="80" w:after="80" w:line="360" w:lineRule="auto"/>
        <w:jc w:val="left"/>
        <w:rPr>
          <w:rFonts w:cs="Times New Roman" w:asciiTheme="minorEastAsia" w:hAnsiTheme="minorEastAsia"/>
          <w:sz w:val="24"/>
          <w:szCs w:val="24"/>
        </w:rPr>
      </w:pP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（须附法定代表人和授权代表身份证复印件）</w:t>
      </w:r>
    </w:p>
    <w:p>
      <w:pPr>
        <w:widowControl/>
        <w:jc w:val="left"/>
        <w:rPr>
          <w:rFonts w:cs="宋体" w:asciiTheme="minorEastAsia" w:hAnsiTheme="minorEastAsia"/>
          <w:sz w:val="24"/>
          <w:szCs w:val="24"/>
        </w:rPr>
      </w:pPr>
      <w:r>
        <w:rPr>
          <w:rFonts w:cs="宋体" w:asciiTheme="minorEastAsia" w:hAnsiTheme="minorEastAsia"/>
          <w:sz w:val="24"/>
          <w:szCs w:val="24"/>
        </w:rPr>
        <w:br w:type="page"/>
      </w:r>
    </w:p>
    <w:p>
      <w:pPr>
        <w:pStyle w:val="4"/>
        <w:rPr>
          <w:rFonts w:ascii="华文中宋" w:hAnsi="华文中宋" w:eastAsia="华文中宋" w:cs="宋体"/>
          <w:bCs w:val="0"/>
        </w:rPr>
      </w:pPr>
      <w:r>
        <w:rPr>
          <w:rFonts w:hint="eastAsia" w:ascii="华文中宋" w:hAnsi="华文中宋" w:eastAsia="华文中宋" w:cs="宋体"/>
          <w:bCs w:val="0"/>
        </w:rPr>
        <w:t>法定代表人/单位负责人证明书</w:t>
      </w:r>
    </w:p>
    <w:p>
      <w:pPr>
        <w:spacing w:before="80" w:after="80"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（适用于法定代表人/单位负责人直接参与）</w:t>
      </w:r>
    </w:p>
    <w:p>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比选申请人单位名称：</w:t>
      </w:r>
    </w:p>
    <w:p>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单位性质：</w:t>
      </w:r>
    </w:p>
    <w:p>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成立时间：年月日</w:t>
      </w:r>
    </w:p>
    <w:p>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经营期限：</w:t>
      </w:r>
    </w:p>
    <w:p>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姓名：性别：年龄：职务：</w:t>
      </w:r>
    </w:p>
    <w:p>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系（比选申请人名称）的法定代表人/单位负责人。</w:t>
      </w:r>
    </w:p>
    <w:p>
      <w:pPr>
        <w:spacing w:before="80" w:after="80" w:line="360" w:lineRule="auto"/>
        <w:ind w:firstLine="960" w:firstLineChars="400"/>
        <w:rPr>
          <w:rFonts w:ascii="宋体" w:hAnsi="宋体" w:eastAsia="宋体" w:cs="Times New Roman"/>
          <w:sz w:val="24"/>
          <w:szCs w:val="24"/>
        </w:rPr>
      </w:pPr>
    </w:p>
    <w:p>
      <w:pPr>
        <w:spacing w:before="80" w:after="80" w:line="360" w:lineRule="auto"/>
        <w:ind w:firstLine="960" w:firstLineChars="400"/>
        <w:rPr>
          <w:rFonts w:ascii="宋体" w:hAnsi="宋体" w:eastAsia="宋体" w:cs="Times New Roman"/>
          <w:sz w:val="24"/>
          <w:szCs w:val="24"/>
        </w:rPr>
      </w:pPr>
      <w:r>
        <w:rPr>
          <w:rFonts w:hint="eastAsia" w:ascii="宋体" w:hAnsi="宋体" w:eastAsia="宋体" w:cs="Times New Roman"/>
          <w:sz w:val="24"/>
          <w:szCs w:val="24"/>
        </w:rPr>
        <w:t>特此证明。</w:t>
      </w:r>
    </w:p>
    <w:p>
      <w:pPr>
        <w:spacing w:before="80" w:after="80" w:line="360" w:lineRule="auto"/>
        <w:ind w:firstLine="480" w:firstLineChars="200"/>
        <w:rPr>
          <w:rFonts w:ascii="宋体" w:hAnsi="宋体" w:eastAsia="宋体" w:cs="Times New Roman"/>
          <w:sz w:val="24"/>
          <w:szCs w:val="24"/>
        </w:rPr>
      </w:pPr>
    </w:p>
    <w:p>
      <w:pPr>
        <w:spacing w:before="80" w:after="8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比选申请人：</w:t>
      </w:r>
      <w:r>
        <w:rPr>
          <w:rFonts w:hint="eastAsia" w:ascii="宋体" w:hAnsi="宋体" w:eastAsia="宋体" w:cs="Times New Roman"/>
          <w:sz w:val="24"/>
          <w:szCs w:val="24"/>
          <w:u w:val="single"/>
        </w:rPr>
        <w:t xml:space="preserve">（单位公章）                                     </w:t>
      </w:r>
      <w:r>
        <w:rPr>
          <w:rFonts w:hint="eastAsia" w:ascii="宋体" w:hAnsi="宋体" w:eastAsia="宋体" w:cs="Times New Roman"/>
          <w:sz w:val="24"/>
          <w:szCs w:val="24"/>
        </w:rPr>
        <w:t>。</w:t>
      </w:r>
    </w:p>
    <w:p>
      <w:pPr>
        <w:spacing w:before="80" w:after="80" w:line="360" w:lineRule="auto"/>
        <w:ind w:firstLine="484" w:firstLineChars="202"/>
        <w:jc w:val="left"/>
        <w:rPr>
          <w:rFonts w:ascii="宋体" w:hAnsi="宋体" w:eastAsia="宋体" w:cs="Times New Roman"/>
          <w:sz w:val="24"/>
          <w:szCs w:val="24"/>
        </w:rPr>
      </w:pPr>
      <w:r>
        <w:rPr>
          <w:rFonts w:hint="eastAsia" w:ascii="宋体" w:hAnsi="宋体" w:eastAsia="宋体" w:cs="Times New Roman"/>
          <w:sz w:val="24"/>
          <w:szCs w:val="24"/>
        </w:rPr>
        <w:t>日    期：</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before="80" w:after="80" w:line="360" w:lineRule="auto"/>
        <w:ind w:firstLine="484" w:firstLineChars="202"/>
        <w:jc w:val="left"/>
        <w:rPr>
          <w:rFonts w:ascii="宋体" w:hAnsi="宋体" w:eastAsia="宋体" w:cs="Times New Roman"/>
          <w:sz w:val="24"/>
          <w:szCs w:val="24"/>
        </w:rPr>
      </w:pPr>
    </w:p>
    <w:p>
      <w:pPr>
        <w:spacing w:before="80" w:after="80"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注：1、比选申请人为法人单位时提供“法定代表人证明书”，比选申请人为其他组织时提供“单位负责人证明书”。</w:t>
      </w:r>
    </w:p>
    <w:p>
      <w:pPr>
        <w:spacing w:before="80" w:after="80" w:line="360" w:lineRule="auto"/>
        <w:ind w:firstLine="482" w:firstLineChars="200"/>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、法定代表人/单位负责人直接参与比选并签署响应文件时才须提供；</w:t>
      </w:r>
    </w:p>
    <w:p>
      <w:pPr>
        <w:spacing w:before="80" w:after="80" w:line="360" w:lineRule="auto"/>
        <w:ind w:firstLine="482" w:firstLineChars="200"/>
        <w:rPr>
          <w:rFonts w:ascii="宋体" w:hAnsi="宋体" w:eastAsia="宋体" w:cs="Times New Roman"/>
          <w:b/>
          <w:sz w:val="24"/>
          <w:szCs w:val="24"/>
        </w:rPr>
      </w:pPr>
      <w:r>
        <w:rPr>
          <w:rFonts w:ascii="宋体" w:hAnsi="宋体" w:eastAsia="宋体" w:cs="Times New Roman"/>
          <w:b/>
          <w:sz w:val="24"/>
          <w:szCs w:val="24"/>
        </w:rPr>
        <w:t>3</w:t>
      </w:r>
      <w:r>
        <w:rPr>
          <w:rFonts w:hint="eastAsia" w:ascii="宋体" w:hAnsi="宋体" w:eastAsia="宋体" w:cs="Times New Roman"/>
          <w:b/>
          <w:sz w:val="24"/>
          <w:szCs w:val="24"/>
        </w:rPr>
        <w:t>、应附法定代表人/单位负责人身份证（正反面）复印件；（提供身份证有困难的，也可提供户口本或军官证或护照等身份证明材料）</w:t>
      </w:r>
    </w:p>
    <w:p>
      <w:pPr>
        <w:spacing w:before="80" w:after="80" w:line="360" w:lineRule="auto"/>
        <w:ind w:firstLine="480" w:firstLineChars="200"/>
        <w:rPr>
          <w:rFonts w:cs="Times New Roman" w:asciiTheme="minorEastAsia" w:hAnsiTheme="minorEastAsia"/>
          <w:sz w:val="24"/>
          <w:szCs w:val="24"/>
        </w:rPr>
      </w:pPr>
    </w:p>
    <w:p>
      <w:pPr>
        <w:spacing w:line="360" w:lineRule="auto"/>
        <w:rPr>
          <w:rFonts w:ascii="Times New Roman" w:hAnsi="Times New Roman" w:eastAsia="Times New Roman" w:cs="Times New Roman"/>
          <w:sz w:val="28"/>
        </w:rPr>
      </w:pPr>
      <w:r>
        <w:rPr>
          <w:rFonts w:ascii="Times New Roman" w:hAnsi="Times New Roman" w:eastAsia="Times New Roman" w:cs="Times New Roman"/>
          <w:sz w:val="28"/>
        </w:rPr>
        <w:t xml:space="preserve"> </w:t>
      </w:r>
    </w:p>
    <w:p>
      <w:pPr>
        <w:widowControl/>
        <w:jc w:val="left"/>
        <w:rPr>
          <w:rFonts w:ascii="Times New Roman" w:hAnsi="Times New Roman" w:eastAsia="Times New Roman" w:cs="Times New Roman"/>
          <w:sz w:val="28"/>
        </w:rPr>
      </w:pPr>
      <w:r>
        <w:rPr>
          <w:rFonts w:ascii="Times New Roman" w:hAnsi="Times New Roman" w:eastAsia="Times New Roman" w:cs="Times New Roman"/>
          <w:sz w:val="28"/>
        </w:rPr>
        <w:br w:type="page"/>
      </w:r>
    </w:p>
    <w:p>
      <w:pPr>
        <w:pStyle w:val="4"/>
        <w:rPr>
          <w:rFonts w:ascii="华文中宋" w:hAnsi="华文中宋" w:eastAsia="华文中宋" w:cs="宋体"/>
          <w:bCs w:val="0"/>
        </w:rPr>
      </w:pPr>
      <w:r>
        <w:rPr>
          <w:rFonts w:ascii="华文中宋" w:hAnsi="华文中宋" w:eastAsia="华文中宋" w:cs="宋体"/>
          <w:bCs w:val="0"/>
        </w:rPr>
        <w:t>2、报价函</w:t>
      </w:r>
    </w:p>
    <w:p/>
    <w:p>
      <w:pPr>
        <w:spacing w:before="156" w:beforeLines="50" w:after="156" w:afterLines="50"/>
        <w:rPr>
          <w:rFonts w:ascii="宋体" w:hAnsi="宋体" w:eastAsia="宋体" w:cs="宋体"/>
          <w:bCs/>
          <w:sz w:val="24"/>
          <w:szCs w:val="24"/>
        </w:rPr>
      </w:pPr>
    </w:p>
    <w:tbl>
      <w:tblPr>
        <w:tblStyle w:val="2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pPr>
              <w:spacing w:line="360" w:lineRule="auto"/>
              <w:jc w:val="center"/>
              <w:rPr>
                <w:rFonts w:ascii="宋体" w:hAnsi="宋体" w:eastAsia="宋体" w:cs="宋体"/>
                <w:sz w:val="24"/>
                <w:szCs w:val="21"/>
              </w:rPr>
            </w:pPr>
            <w:r>
              <w:rPr>
                <w:rFonts w:hint="eastAsia" w:ascii="宋体" w:hAnsi="宋体" w:eastAsia="宋体" w:cs="宋体"/>
                <w:sz w:val="24"/>
                <w:szCs w:val="21"/>
              </w:rPr>
              <w:t>项目名称</w:t>
            </w:r>
          </w:p>
        </w:tc>
        <w:tc>
          <w:tcPr>
            <w:tcW w:w="7984" w:type="dxa"/>
            <w:vAlign w:val="center"/>
          </w:tcPr>
          <w:p>
            <w:pPr>
              <w:widowControl/>
              <w:spacing w:line="360" w:lineRule="auto"/>
              <w:jc w:val="center"/>
              <w:rPr>
                <w:rFonts w:ascii="宋体" w:hAnsi="宋体" w:eastAsia="宋体" w:cs="宋体"/>
                <w:sz w:val="24"/>
                <w:szCs w:val="21"/>
              </w:rPr>
            </w:pPr>
            <w:r>
              <w:rPr>
                <w:rFonts w:hint="eastAsia" w:ascii="宋体" w:hAnsi="宋体" w:eastAsia="宋体" w:cs="宋体"/>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pPr>
              <w:spacing w:line="360" w:lineRule="auto"/>
              <w:jc w:val="center"/>
              <w:rPr>
                <w:rFonts w:ascii="宋体" w:hAnsi="宋体" w:eastAsia="宋体" w:cs="宋体"/>
                <w:sz w:val="24"/>
                <w:szCs w:val="21"/>
              </w:rPr>
            </w:pPr>
            <w:r>
              <w:rPr>
                <w:rFonts w:hint="eastAsia" w:ascii="宋体" w:hAnsi="宋体" w:eastAsia="宋体" w:cs="宋体"/>
                <w:sz w:val="24"/>
                <w:szCs w:val="21"/>
              </w:rPr>
              <w:t>比选编号</w:t>
            </w:r>
          </w:p>
        </w:tc>
        <w:tc>
          <w:tcPr>
            <w:tcW w:w="7984" w:type="dxa"/>
            <w:vAlign w:val="center"/>
          </w:tcPr>
          <w:p>
            <w:pPr>
              <w:widowControl/>
              <w:spacing w:line="360" w:lineRule="auto"/>
              <w:jc w:val="center"/>
              <w:rPr>
                <w:rFonts w:ascii="宋体" w:hAnsi="宋体" w:eastAsia="宋体" w:cs="宋体"/>
                <w:sz w:val="24"/>
                <w:szCs w:val="21"/>
              </w:rPr>
            </w:pPr>
            <w:r>
              <w:rPr>
                <w:rFonts w:hint="eastAsia" w:ascii="宋体" w:hAnsi="宋体" w:eastAsia="宋体" w:cs="宋体"/>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vAlign w:val="center"/>
          </w:tcPr>
          <w:p>
            <w:pPr>
              <w:widowControl/>
              <w:spacing w:line="360" w:lineRule="auto"/>
              <w:jc w:val="center"/>
              <w:rPr>
                <w:rFonts w:ascii="宋体" w:hAnsi="宋体" w:eastAsia="宋体" w:cs="宋体"/>
                <w:b/>
                <w:bCs/>
                <w:sz w:val="24"/>
                <w:szCs w:val="21"/>
              </w:rPr>
            </w:pPr>
            <w:r>
              <w:rPr>
                <w:rFonts w:hint="eastAsia" w:ascii="宋体" w:hAnsi="宋体" w:eastAsia="宋体" w:cs="宋体"/>
                <w:b/>
                <w:bCs/>
                <w:sz w:val="24"/>
                <w:szCs w:val="21"/>
              </w:rPr>
              <w:t>响应总报价</w:t>
            </w:r>
          </w:p>
        </w:tc>
        <w:tc>
          <w:tcPr>
            <w:tcW w:w="7984" w:type="dxa"/>
            <w:vAlign w:val="center"/>
          </w:tcPr>
          <w:p>
            <w:pPr>
              <w:widowControl/>
              <w:spacing w:line="360" w:lineRule="auto"/>
              <w:rPr>
                <w:rFonts w:ascii="宋体" w:hAnsi="宋体" w:eastAsia="宋体" w:cs="宋体"/>
                <w:b/>
                <w:bCs/>
                <w:sz w:val="24"/>
                <w:szCs w:val="21"/>
              </w:rPr>
            </w:pPr>
            <w:r>
              <w:rPr>
                <w:rFonts w:hint="eastAsia" w:ascii="宋体" w:hAnsi="宋体" w:eastAsia="宋体" w:cs="宋体"/>
                <w:b/>
                <w:bCs/>
                <w:sz w:val="24"/>
                <w:szCs w:val="21"/>
              </w:rPr>
              <w:t>小写：XXXX</w:t>
            </w:r>
          </w:p>
          <w:p>
            <w:pPr>
              <w:widowControl/>
              <w:spacing w:line="360" w:lineRule="auto"/>
              <w:rPr>
                <w:rFonts w:ascii="宋体" w:hAnsi="宋体" w:eastAsia="宋体" w:cs="宋体"/>
                <w:b/>
                <w:bCs/>
                <w:sz w:val="24"/>
                <w:szCs w:val="21"/>
              </w:rPr>
            </w:pPr>
          </w:p>
          <w:p>
            <w:pPr>
              <w:widowControl/>
              <w:spacing w:line="360" w:lineRule="auto"/>
              <w:rPr>
                <w:rFonts w:ascii="宋体" w:hAnsi="宋体" w:eastAsia="宋体" w:cs="宋体"/>
                <w:b/>
                <w:bCs/>
                <w:sz w:val="24"/>
                <w:szCs w:val="21"/>
              </w:rPr>
            </w:pPr>
            <w:r>
              <w:rPr>
                <w:rFonts w:hint="eastAsia" w:ascii="宋体" w:hAnsi="宋体" w:eastAsia="宋体" w:cs="宋体"/>
                <w:b/>
                <w:bCs/>
                <w:sz w:val="24"/>
                <w:szCs w:val="21"/>
              </w:rPr>
              <w:t>大写：XXXX</w:t>
            </w:r>
          </w:p>
        </w:tc>
      </w:tr>
    </w:tbl>
    <w:p>
      <w:pPr>
        <w:spacing w:before="156" w:beforeLines="50" w:after="156" w:afterLines="50"/>
        <w:rPr>
          <w:rFonts w:ascii="宋体" w:hAnsi="宋体" w:eastAsia="宋体" w:cs="宋体"/>
          <w:bCs/>
          <w:sz w:val="24"/>
          <w:szCs w:val="24"/>
        </w:rPr>
      </w:pPr>
      <w:r>
        <w:rPr>
          <w:rFonts w:hint="eastAsia" w:ascii="宋体" w:hAnsi="宋体" w:eastAsia="宋体" w:cs="宋体"/>
          <w:bCs/>
          <w:sz w:val="24"/>
          <w:szCs w:val="24"/>
        </w:rPr>
        <w:t>注：1. 以上报价是最终用户验收合格后的总价，是</w:t>
      </w:r>
      <w:r>
        <w:rPr>
          <w:rFonts w:hint="eastAsia" w:ascii="宋体" w:hAnsi="宋体" w:eastAsia="宋体" w:cs="Times New Roman"/>
          <w:sz w:val="24"/>
          <w:szCs w:val="24"/>
        </w:rPr>
        <w:t>响应比选项目要求的全部工作内容的体现，</w:t>
      </w:r>
      <w:r>
        <w:rPr>
          <w:rFonts w:hint="eastAsia" w:ascii="宋体" w:hAnsi="宋体" w:eastAsia="宋体" w:cs="宋体"/>
          <w:bCs/>
          <w:sz w:val="24"/>
          <w:szCs w:val="24"/>
        </w:rPr>
        <w:t>包括保险、代理、安装调试、培训、税费、系统集成费用和比选文件规定的其它费用等</w:t>
      </w:r>
      <w:r>
        <w:rPr>
          <w:rFonts w:hint="eastAsia" w:ascii="宋体" w:hAnsi="宋体" w:eastAsia="宋体" w:cs="Times New Roman"/>
          <w:sz w:val="24"/>
          <w:szCs w:val="24"/>
        </w:rPr>
        <w:t>完成本项目所需的一切费用</w:t>
      </w:r>
      <w:r>
        <w:rPr>
          <w:rFonts w:hint="eastAsia" w:ascii="宋体" w:hAnsi="宋体" w:eastAsia="宋体" w:cs="宋体"/>
          <w:bCs/>
          <w:sz w:val="24"/>
          <w:szCs w:val="24"/>
        </w:rPr>
        <w:t xml:space="preserve">。 </w:t>
      </w:r>
    </w:p>
    <w:p>
      <w:pPr>
        <w:spacing w:before="156" w:beforeLines="50" w:after="156" w:afterLines="50"/>
        <w:rPr>
          <w:rFonts w:ascii="宋体" w:hAnsi="宋体" w:eastAsia="宋体" w:cs="宋体"/>
          <w:bCs/>
          <w:sz w:val="24"/>
          <w:szCs w:val="24"/>
        </w:rPr>
      </w:pPr>
      <w:r>
        <w:rPr>
          <w:rFonts w:hint="eastAsia" w:ascii="宋体" w:hAnsi="宋体" w:eastAsia="宋体" w:cs="宋体"/>
          <w:bCs/>
          <w:sz w:val="24"/>
          <w:szCs w:val="24"/>
        </w:rPr>
        <w:t>2.“报价表”为多页的，每页均应加盖比选申请人公章（鲜章）。</w:t>
      </w:r>
    </w:p>
    <w:p>
      <w:pPr>
        <w:spacing w:before="156" w:beforeLines="50" w:after="156" w:afterLines="50"/>
        <w:rPr>
          <w:rFonts w:ascii="宋体" w:hAnsi="宋体" w:eastAsia="宋体" w:cs="宋体"/>
          <w:bCs/>
          <w:sz w:val="24"/>
          <w:szCs w:val="24"/>
        </w:rPr>
      </w:pPr>
    </w:p>
    <w:p>
      <w:pPr>
        <w:spacing w:before="156" w:beforeLines="50" w:after="156" w:afterLines="50"/>
        <w:rPr>
          <w:rFonts w:ascii="宋体" w:hAnsi="宋体" w:eastAsia="宋体" w:cs="宋体"/>
          <w:bCs/>
          <w:sz w:val="24"/>
          <w:szCs w:val="24"/>
        </w:rPr>
      </w:pPr>
      <w:bookmarkStart w:id="5" w:name="_Toc217446086"/>
      <w:r>
        <w:rPr>
          <w:rFonts w:hint="eastAsia" w:ascii="宋体" w:hAnsi="宋体" w:eastAsia="宋体" w:cs="宋体"/>
          <w:bCs/>
          <w:sz w:val="24"/>
          <w:szCs w:val="24"/>
        </w:rPr>
        <w:t>比选申请人名称：</w:t>
      </w:r>
      <w:r>
        <w:rPr>
          <w:rFonts w:ascii="宋体" w:hAnsi="宋体" w:eastAsia="宋体" w:cs="宋体"/>
          <w:bCs/>
          <w:sz w:val="24"/>
          <w:szCs w:val="24"/>
          <w:u w:val="single"/>
        </w:rPr>
        <w:t xml:space="preserve">                                   </w:t>
      </w:r>
      <w:r>
        <w:rPr>
          <w:rFonts w:hint="eastAsia" w:ascii="宋体" w:hAnsi="宋体" w:eastAsia="宋体" w:cs="宋体"/>
          <w:bCs/>
          <w:sz w:val="24"/>
          <w:szCs w:val="24"/>
          <w:u w:val="single"/>
        </w:rPr>
        <w:t>（单位公章）</w:t>
      </w:r>
      <w:r>
        <w:rPr>
          <w:rFonts w:hint="eastAsia" w:ascii="宋体" w:hAnsi="宋体" w:eastAsia="宋体" w:cs="宋体"/>
          <w:bCs/>
          <w:sz w:val="24"/>
          <w:szCs w:val="24"/>
        </w:rPr>
        <w:t>。</w:t>
      </w:r>
    </w:p>
    <w:p>
      <w:pPr>
        <w:spacing w:before="156" w:beforeLines="50" w:after="156" w:afterLines="50"/>
        <w:rPr>
          <w:rFonts w:ascii="宋体" w:hAnsi="宋体" w:eastAsia="宋体" w:cs="宋体"/>
          <w:bCs/>
          <w:sz w:val="24"/>
          <w:szCs w:val="24"/>
        </w:rPr>
      </w:pPr>
      <w:r>
        <w:rPr>
          <w:rFonts w:hint="eastAsia" w:ascii="宋体" w:hAnsi="宋体" w:eastAsia="宋体" w:cs="宋体"/>
          <w:bCs/>
          <w:sz w:val="24"/>
          <w:szCs w:val="24"/>
        </w:rPr>
        <w:t>法定代表人/单位负责人或授权代表（签字或加盖个人名章）：</w:t>
      </w:r>
      <w:r>
        <w:rPr>
          <w:rFonts w:ascii="宋体" w:hAnsi="宋体" w:eastAsia="宋体" w:cs="宋体"/>
          <w:bCs/>
          <w:sz w:val="24"/>
          <w:szCs w:val="24"/>
          <w:u w:val="single"/>
        </w:rPr>
        <w:t xml:space="preserve">        </w:t>
      </w:r>
      <w:r>
        <w:rPr>
          <w:rFonts w:hint="eastAsia" w:ascii="宋体" w:hAnsi="宋体" w:eastAsia="宋体" w:cs="宋体"/>
          <w:bCs/>
          <w:sz w:val="24"/>
          <w:szCs w:val="24"/>
        </w:rPr>
        <w:t>。</w:t>
      </w:r>
    </w:p>
    <w:p>
      <w:pPr>
        <w:spacing w:before="156" w:beforeLines="50" w:after="156" w:afterLines="50"/>
        <w:rPr>
          <w:rFonts w:ascii="宋体" w:hAnsi="宋体" w:eastAsia="宋体" w:cs="宋体"/>
          <w:bCs/>
          <w:sz w:val="24"/>
          <w:szCs w:val="24"/>
        </w:rPr>
      </w:pPr>
      <w:r>
        <w:rPr>
          <w:rFonts w:hint="eastAsia" w:ascii="宋体" w:hAnsi="宋体" w:eastAsia="宋体" w:cs="宋体"/>
          <w:bCs/>
          <w:sz w:val="24"/>
          <w:szCs w:val="24"/>
        </w:rPr>
        <w:t>日    期：</w:t>
      </w:r>
      <w:r>
        <w:rPr>
          <w:rFonts w:ascii="宋体" w:hAnsi="宋体" w:eastAsia="宋体" w:cs="宋体"/>
          <w:bCs/>
          <w:sz w:val="24"/>
          <w:szCs w:val="24"/>
          <w:u w:val="single"/>
        </w:rPr>
        <w:t xml:space="preserve">        </w:t>
      </w:r>
      <w:r>
        <w:rPr>
          <w:rFonts w:hint="eastAsia" w:ascii="宋体" w:hAnsi="宋体" w:eastAsia="宋体" w:cs="宋体"/>
          <w:bCs/>
          <w:sz w:val="24"/>
          <w:szCs w:val="24"/>
        </w:rPr>
        <w:t>年</w:t>
      </w:r>
      <w:r>
        <w:rPr>
          <w:rFonts w:ascii="宋体" w:hAnsi="宋体" w:eastAsia="宋体" w:cs="宋体"/>
          <w:bCs/>
          <w:sz w:val="24"/>
          <w:szCs w:val="24"/>
          <w:u w:val="single"/>
        </w:rPr>
        <w:t xml:space="preserve">        </w:t>
      </w:r>
      <w:r>
        <w:rPr>
          <w:rFonts w:hint="eastAsia" w:ascii="宋体" w:hAnsi="宋体" w:eastAsia="宋体" w:cs="宋体"/>
          <w:bCs/>
          <w:sz w:val="24"/>
          <w:szCs w:val="24"/>
        </w:rPr>
        <w:t>月</w:t>
      </w:r>
      <w:r>
        <w:rPr>
          <w:rFonts w:ascii="宋体" w:hAnsi="宋体" w:eastAsia="宋体" w:cs="宋体"/>
          <w:bCs/>
          <w:sz w:val="24"/>
          <w:szCs w:val="24"/>
          <w:u w:val="single"/>
        </w:rPr>
        <w:t xml:space="preserve">        </w:t>
      </w:r>
      <w:r>
        <w:rPr>
          <w:rFonts w:hint="eastAsia" w:ascii="宋体" w:hAnsi="宋体" w:eastAsia="宋体" w:cs="宋体"/>
          <w:bCs/>
          <w:sz w:val="24"/>
          <w:szCs w:val="24"/>
        </w:rPr>
        <w:t>日。</w:t>
      </w:r>
    </w:p>
    <w:p>
      <w:pPr>
        <w:spacing w:before="156" w:beforeLines="50" w:after="156" w:afterLines="50"/>
        <w:rPr>
          <w:rFonts w:ascii="宋体" w:hAnsi="宋体" w:eastAsia="宋体" w:cs="宋体"/>
          <w:bCs/>
          <w:sz w:val="24"/>
          <w:szCs w:val="24"/>
        </w:rPr>
      </w:pPr>
    </w:p>
    <w:p>
      <w:pPr>
        <w:spacing w:before="156" w:beforeLines="50" w:after="156" w:afterLines="50"/>
        <w:rPr>
          <w:rFonts w:ascii="宋体" w:hAnsi="宋体" w:eastAsia="宋体" w:cs="宋体"/>
          <w:bCs/>
          <w:sz w:val="24"/>
          <w:szCs w:val="24"/>
        </w:rPr>
      </w:pPr>
    </w:p>
    <w:p>
      <w:pPr>
        <w:spacing w:before="156" w:beforeLines="50" w:after="156" w:afterLines="50"/>
        <w:rPr>
          <w:rFonts w:ascii="宋体" w:hAnsi="宋体" w:eastAsia="宋体" w:cs="宋体"/>
          <w:bCs/>
          <w:sz w:val="24"/>
          <w:szCs w:val="24"/>
        </w:rPr>
      </w:pPr>
    </w:p>
    <w:p>
      <w:pPr>
        <w:spacing w:before="156" w:beforeLines="50" w:after="156" w:afterLines="50"/>
        <w:rPr>
          <w:rFonts w:ascii="宋体" w:hAnsi="宋体" w:eastAsia="宋体" w:cs="宋体"/>
          <w:bCs/>
          <w:sz w:val="24"/>
          <w:szCs w:val="24"/>
        </w:rPr>
      </w:pPr>
    </w:p>
    <w:p>
      <w:pPr>
        <w:spacing w:before="156" w:beforeLines="50" w:after="156" w:afterLines="50"/>
        <w:rPr>
          <w:rFonts w:ascii="宋体" w:hAnsi="宋体" w:eastAsia="宋体" w:cs="宋体"/>
          <w:bCs/>
          <w:sz w:val="24"/>
          <w:szCs w:val="24"/>
        </w:rPr>
      </w:pPr>
    </w:p>
    <w:p>
      <w:pPr>
        <w:spacing w:before="156" w:beforeLines="50" w:after="156" w:afterLines="50"/>
        <w:rPr>
          <w:rFonts w:ascii="宋体" w:hAnsi="宋体" w:eastAsia="宋体" w:cs="宋体"/>
          <w:bCs/>
          <w:sz w:val="24"/>
          <w:szCs w:val="24"/>
        </w:rPr>
      </w:pPr>
    </w:p>
    <w:p>
      <w:pPr>
        <w:spacing w:before="156" w:beforeLines="50" w:after="156" w:afterLines="50"/>
        <w:rPr>
          <w:rFonts w:ascii="宋体" w:hAnsi="宋体" w:eastAsia="宋体" w:cs="宋体"/>
          <w:bCs/>
          <w:sz w:val="24"/>
          <w:szCs w:val="24"/>
        </w:rPr>
      </w:pPr>
    </w:p>
    <w:p>
      <w:pPr>
        <w:widowControl/>
        <w:jc w:val="left"/>
        <w:rPr>
          <w:rFonts w:ascii="宋体" w:hAnsi="宋体" w:eastAsia="宋体" w:cs="宋体"/>
          <w:bCs/>
          <w:sz w:val="24"/>
          <w:szCs w:val="24"/>
        </w:rPr>
      </w:pPr>
      <w:r>
        <w:rPr>
          <w:rFonts w:ascii="宋体" w:hAnsi="宋体" w:eastAsia="宋体" w:cs="宋体"/>
          <w:bCs/>
          <w:sz w:val="24"/>
          <w:szCs w:val="24"/>
        </w:rPr>
        <w:br w:type="page"/>
      </w:r>
    </w:p>
    <w:bookmarkEnd w:id="5"/>
    <w:p>
      <w:pPr>
        <w:pStyle w:val="4"/>
        <w:rPr>
          <w:rFonts w:ascii="华文中宋" w:hAnsi="华文中宋" w:eastAsia="华文中宋" w:cs="宋体"/>
          <w:bCs w:val="0"/>
        </w:rPr>
      </w:pPr>
      <w:r>
        <w:rPr>
          <w:rFonts w:ascii="华文中宋" w:hAnsi="华文中宋" w:eastAsia="华文中宋" w:cs="宋体"/>
          <w:bCs w:val="0"/>
        </w:rPr>
        <w:t>3、承诺函</w:t>
      </w:r>
    </w:p>
    <w:p>
      <w:pPr>
        <w:spacing w:before="80" w:after="80" w:line="360" w:lineRule="auto"/>
        <w:rPr>
          <w:rFonts w:ascii="Times New Roman" w:hAnsi="Times New Roman" w:eastAsia="Times New Roman" w:cs="Times New Roman"/>
          <w:sz w:val="24"/>
          <w:szCs w:val="24"/>
        </w:rPr>
      </w:pPr>
      <w:r>
        <w:rPr>
          <w:rFonts w:ascii="宋体" w:hAnsi="宋体" w:eastAsia="宋体" w:cs="宋体"/>
          <w:sz w:val="24"/>
          <w:szCs w:val="24"/>
        </w:rPr>
        <w:t>致</w:t>
      </w:r>
      <w:r>
        <w:rPr>
          <w:rFonts w:hint="eastAsia" w:ascii="宋体" w:hAnsi="宋体" w:eastAsia="宋体" w:cs="宋体"/>
          <w:sz w:val="24"/>
          <w:szCs w:val="24"/>
          <w:u w:val="single"/>
          <w:lang w:eastAsia="zh-CN"/>
        </w:rPr>
        <w:t>成都市成华区中医医院</w:t>
      </w:r>
      <w:r>
        <w:rPr>
          <w:rFonts w:ascii="宋体" w:hAnsi="宋体" w:eastAsia="宋体" w:cs="宋体"/>
          <w:sz w:val="24"/>
          <w:szCs w:val="24"/>
        </w:rPr>
        <w:t>：</w:t>
      </w:r>
    </w:p>
    <w:p>
      <w:pPr>
        <w:spacing w:before="80" w:after="80" w:line="360" w:lineRule="auto"/>
        <w:ind w:firstLine="480" w:firstLineChars="200"/>
        <w:rPr>
          <w:rFonts w:ascii="Times New Roman" w:hAnsi="Times New Roman" w:eastAsia="Times New Roman" w:cs="Times New Roman"/>
          <w:sz w:val="24"/>
          <w:szCs w:val="24"/>
        </w:rPr>
      </w:pPr>
      <w:r>
        <w:rPr>
          <w:rFonts w:ascii="宋体" w:hAnsi="宋体" w:eastAsia="宋体" w:cs="宋体"/>
          <w:sz w:val="24"/>
          <w:szCs w:val="24"/>
        </w:rPr>
        <w:t>本公司（公司名称）参加（项目名称）（比选编号）的比选活动，特别针对以下条款，郑重承诺：</w:t>
      </w:r>
    </w:p>
    <w:p>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1、在中华人民共和国境内依法注册的法人或者其他组织；</w:t>
      </w:r>
    </w:p>
    <w:p>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2、具有良好的商业信誉和健全的财务会计制度；</w:t>
      </w:r>
    </w:p>
    <w:p>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3、具有履行合同所必须的设备和专业技术能力；</w:t>
      </w:r>
    </w:p>
    <w:p>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4、具有依法缴纳税收和社会保障资金的良好记录；</w:t>
      </w:r>
    </w:p>
    <w:p>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5、参加本次比选活动前三年内，在经营活动中没有重大违法记录；</w:t>
      </w:r>
    </w:p>
    <w:p>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6、比选申请人还符合法律、行政法规规定的其他强制性条件；</w:t>
      </w:r>
    </w:p>
    <w:p>
      <w:pPr>
        <w:spacing w:before="80" w:after="80" w:line="360" w:lineRule="auto"/>
        <w:ind w:firstLine="480" w:firstLineChars="200"/>
        <w:rPr>
          <w:rFonts w:ascii="Times New Roman" w:hAnsi="Times New Roman" w:eastAsia="Times New Roman" w:cs="Times New Roman"/>
          <w:sz w:val="24"/>
          <w:szCs w:val="24"/>
        </w:rPr>
      </w:pPr>
      <w:r>
        <w:rPr>
          <w:rFonts w:hint="eastAsia" w:ascii="宋体" w:hAnsi="宋体" w:eastAsia="宋体" w:cs="宋体"/>
          <w:sz w:val="24"/>
          <w:szCs w:val="24"/>
        </w:rPr>
        <w:t>7、我方完全同意比选文件第一章比选申请人须知中关于“比选报价”、“比选响应有效期”、“合同签订”的实质性要求，并承诺严格按照比选文件要求履行。</w:t>
      </w:r>
    </w:p>
    <w:p>
      <w:pPr>
        <w:spacing w:before="80" w:after="80" w:line="360" w:lineRule="auto"/>
        <w:ind w:firstLine="480" w:firstLineChars="200"/>
        <w:rPr>
          <w:rFonts w:ascii="宋体" w:hAnsi="宋体" w:eastAsia="宋体" w:cs="宋体"/>
          <w:sz w:val="24"/>
          <w:szCs w:val="24"/>
        </w:rPr>
      </w:pPr>
    </w:p>
    <w:p>
      <w:pPr>
        <w:spacing w:before="80" w:after="80" w:line="360" w:lineRule="auto"/>
        <w:ind w:firstLine="480" w:firstLineChars="200"/>
        <w:rPr>
          <w:rFonts w:ascii="宋体" w:hAnsi="宋体" w:eastAsia="宋体" w:cs="宋体"/>
          <w:sz w:val="24"/>
          <w:szCs w:val="24"/>
        </w:rPr>
      </w:pPr>
      <w:r>
        <w:rPr>
          <w:rFonts w:hint="eastAsia" w:ascii="宋体" w:hAnsi="宋体" w:eastAsia="宋体" w:cs="宋体"/>
          <w:sz w:val="24"/>
          <w:szCs w:val="24"/>
        </w:rPr>
        <w:t>本单位对上述承诺的内容事项真实性负责。如经查实上述承诺的内容事项存在虚假，我单位愿意接受以提供虚假材料谋取中选追究法律责任。</w:t>
      </w:r>
    </w:p>
    <w:p>
      <w:pPr>
        <w:spacing w:line="360" w:lineRule="auto"/>
        <w:ind w:firstLine="848"/>
        <w:rPr>
          <w:rFonts w:ascii="Times New Roman" w:hAnsi="Times New Roman" w:eastAsia="Times New Roman" w:cs="Times New Roman"/>
          <w:sz w:val="24"/>
          <w:szCs w:val="24"/>
        </w:rPr>
      </w:pPr>
    </w:p>
    <w:p>
      <w:pPr>
        <w:spacing w:line="360" w:lineRule="auto"/>
        <w:ind w:firstLine="280"/>
        <w:rPr>
          <w:rFonts w:ascii="Times New Roman" w:hAnsi="Times New Roman" w:eastAsia="Times New Roman" w:cs="Times New Roman"/>
          <w:sz w:val="24"/>
          <w:szCs w:val="24"/>
        </w:rPr>
      </w:pPr>
      <w:r>
        <w:rPr>
          <w:rFonts w:ascii="宋体" w:hAnsi="宋体" w:eastAsia="宋体" w:cs="宋体"/>
          <w:sz w:val="24"/>
          <w:szCs w:val="24"/>
        </w:rPr>
        <w:t>如违反以上承诺，本公司愿承担一切法律责任。</w:t>
      </w:r>
    </w:p>
    <w:p>
      <w:pPr>
        <w:spacing w:line="360" w:lineRule="auto"/>
        <w:ind w:firstLine="280"/>
        <w:rPr>
          <w:rFonts w:ascii="Times New Roman" w:hAnsi="Times New Roman" w:eastAsia="Times New Roman" w:cs="Times New Roman"/>
          <w:sz w:val="24"/>
          <w:szCs w:val="24"/>
        </w:rPr>
      </w:pPr>
    </w:p>
    <w:p>
      <w:pPr>
        <w:spacing w:line="360" w:lineRule="auto"/>
        <w:ind w:firstLine="280"/>
        <w:rPr>
          <w:rFonts w:ascii="Times New Roman" w:hAnsi="Times New Roman" w:eastAsia="Times New Roman" w:cs="Times New Roman"/>
          <w:sz w:val="24"/>
          <w:szCs w:val="24"/>
        </w:rPr>
      </w:pPr>
      <w:r>
        <w:rPr>
          <w:rFonts w:ascii="宋体" w:hAnsi="宋体" w:eastAsia="宋体" w:cs="宋体"/>
          <w:sz w:val="24"/>
          <w:szCs w:val="24"/>
        </w:rPr>
        <w:t>比选申请人名称：</w:t>
      </w:r>
      <w:r>
        <w:rPr>
          <w:rFonts w:ascii="宋体" w:hAnsi="宋体" w:eastAsia="宋体" w:cs="宋体"/>
          <w:sz w:val="24"/>
          <w:szCs w:val="24"/>
          <w:u w:val="single"/>
        </w:rPr>
        <w:t>（盖章）</w:t>
      </w:r>
    </w:p>
    <w:p>
      <w:pPr>
        <w:spacing w:line="360" w:lineRule="auto"/>
        <w:ind w:firstLine="280"/>
        <w:rPr>
          <w:rFonts w:ascii="Times New Roman" w:hAnsi="Times New Roman" w:eastAsia="Times New Roman" w:cs="Times New Roman"/>
          <w:sz w:val="24"/>
          <w:szCs w:val="24"/>
        </w:rPr>
      </w:pPr>
      <w:r>
        <w:rPr>
          <w:rFonts w:ascii="宋体" w:hAnsi="宋体" w:eastAsia="宋体" w:cs="宋体"/>
          <w:sz w:val="24"/>
          <w:szCs w:val="24"/>
        </w:rPr>
        <w:t>法定代表人或授权代表（签字）：</w:t>
      </w:r>
    </w:p>
    <w:p>
      <w:pPr>
        <w:spacing w:line="360" w:lineRule="auto"/>
        <w:ind w:firstLine="280"/>
        <w:rPr>
          <w:rFonts w:ascii="Times New Roman" w:hAnsi="Times New Roman" w:eastAsia="Times New Roman" w:cs="Times New Roman"/>
          <w:sz w:val="24"/>
          <w:szCs w:val="24"/>
        </w:rPr>
      </w:pPr>
      <w:r>
        <w:rPr>
          <w:rFonts w:ascii="宋体" w:hAnsi="宋体" w:eastAsia="宋体" w:cs="宋体"/>
          <w:sz w:val="24"/>
          <w:szCs w:val="24"/>
        </w:rPr>
        <w:t>比选日期：</w:t>
      </w:r>
      <w:r>
        <w:rPr>
          <w:rFonts w:hint="eastAsia" w:ascii="宋体" w:hAnsi="宋体" w:eastAsia="宋体" w:cs="宋体"/>
          <w:sz w:val="24"/>
          <w:szCs w:val="24"/>
        </w:rPr>
        <w:t>X</w:t>
      </w:r>
      <w:r>
        <w:rPr>
          <w:rFonts w:ascii="宋体" w:hAnsi="宋体" w:eastAsia="宋体" w:cs="宋体"/>
          <w:sz w:val="24"/>
          <w:szCs w:val="24"/>
        </w:rPr>
        <w:t>年</w:t>
      </w:r>
      <w:r>
        <w:rPr>
          <w:rFonts w:hint="eastAsia" w:ascii="宋体" w:hAnsi="宋体" w:eastAsia="宋体" w:cs="宋体"/>
          <w:sz w:val="24"/>
          <w:szCs w:val="24"/>
        </w:rPr>
        <w:t>X</w:t>
      </w:r>
      <w:r>
        <w:rPr>
          <w:rFonts w:ascii="宋体" w:hAnsi="宋体" w:eastAsia="宋体" w:cs="宋体"/>
          <w:sz w:val="24"/>
          <w:szCs w:val="24"/>
        </w:rPr>
        <w:t>月</w:t>
      </w:r>
      <w:r>
        <w:rPr>
          <w:rFonts w:hint="eastAsia" w:ascii="宋体" w:hAnsi="宋体" w:eastAsia="宋体" w:cs="宋体"/>
          <w:sz w:val="24"/>
          <w:szCs w:val="24"/>
        </w:rPr>
        <w:t>X</w:t>
      </w:r>
      <w:r>
        <w:rPr>
          <w:rFonts w:ascii="宋体" w:hAnsi="宋体" w:eastAsia="宋体" w:cs="宋体"/>
          <w:sz w:val="24"/>
          <w:szCs w:val="24"/>
        </w:rPr>
        <w:t>日</w:t>
      </w:r>
    </w:p>
    <w:p>
      <w:pPr>
        <w:spacing w:line="360" w:lineRule="auto"/>
        <w:jc w:val="left"/>
        <w:rPr>
          <w:rFonts w:ascii="Times New Roman" w:hAnsi="Times New Roman" w:eastAsia="Times New Roman" w:cs="Times New Roman"/>
          <w:sz w:val="24"/>
          <w:szCs w:val="24"/>
        </w:rPr>
      </w:pPr>
    </w:p>
    <w:p>
      <w:pPr>
        <w:spacing w:line="360" w:lineRule="auto"/>
        <w:ind w:firstLine="280"/>
        <w:rPr>
          <w:rFonts w:ascii="Times New Roman" w:hAnsi="Times New Roman" w:eastAsia="Times New Roman" w:cs="Times New Roman"/>
          <w:sz w:val="24"/>
          <w:szCs w:val="24"/>
        </w:rPr>
      </w:pPr>
      <w:r>
        <w:rPr>
          <w:rFonts w:ascii="宋体" w:hAnsi="宋体" w:eastAsia="宋体" w:cs="宋体"/>
          <w:sz w:val="24"/>
          <w:szCs w:val="24"/>
        </w:rPr>
        <w:t>注：</w:t>
      </w:r>
      <w:r>
        <w:rPr>
          <w:rFonts w:ascii="Times New Roman" w:hAnsi="Times New Roman" w:eastAsia="Times New Roman" w:cs="Times New Roman"/>
          <w:sz w:val="24"/>
          <w:szCs w:val="24"/>
        </w:rPr>
        <w:t>1.</w:t>
      </w:r>
      <w:r>
        <w:rPr>
          <w:rFonts w:ascii="宋体" w:hAnsi="宋体" w:eastAsia="宋体" w:cs="宋体"/>
          <w:sz w:val="24"/>
          <w:szCs w:val="24"/>
        </w:rPr>
        <w:t>可自行提供具有有效签字和盖章的格式，但承诺函的内容至少应该包含本格式中涉及的承诺内容。</w:t>
      </w:r>
    </w:p>
    <w:p>
      <w:pPr>
        <w:spacing w:line="360" w:lineRule="auto"/>
        <w:ind w:firstLine="280"/>
        <w:rPr>
          <w:rFonts w:ascii="Cambria" w:hAnsi="Cambria" w:eastAsia="Cambria" w:cs="Cambria"/>
          <w:b/>
          <w:sz w:val="32"/>
        </w:rPr>
      </w:pPr>
      <w:r>
        <w:rPr>
          <w:rFonts w:ascii="Cambria" w:hAnsi="Cambria" w:eastAsia="Cambria" w:cs="Cambria"/>
          <w:b/>
          <w:sz w:val="32"/>
        </w:rPr>
        <w:t xml:space="preserve"> </w:t>
      </w:r>
    </w:p>
    <w:p>
      <w:pPr>
        <w:pStyle w:val="4"/>
        <w:rPr>
          <w:rFonts w:ascii="华文中宋" w:hAnsi="华文中宋" w:eastAsia="华文中宋" w:cs="宋体"/>
          <w:bCs w:val="0"/>
        </w:rPr>
      </w:pPr>
      <w:r>
        <w:rPr>
          <w:rFonts w:ascii="华文中宋" w:hAnsi="华文中宋" w:eastAsia="华文中宋" w:cs="宋体"/>
          <w:bCs w:val="0"/>
        </w:rPr>
        <w:t>4、营业执照或</w:t>
      </w:r>
      <w:r>
        <w:rPr>
          <w:rFonts w:hint="eastAsia" w:ascii="华文中宋" w:hAnsi="华文中宋" w:eastAsia="华文中宋" w:cs="宋体"/>
          <w:bCs w:val="0"/>
        </w:rPr>
        <w:t>其他组织</w:t>
      </w:r>
      <w:r>
        <w:rPr>
          <w:rFonts w:ascii="华文中宋" w:hAnsi="华文中宋" w:eastAsia="华文中宋" w:cs="宋体"/>
          <w:bCs w:val="0"/>
        </w:rPr>
        <w:t>的证明材料</w:t>
      </w:r>
    </w:p>
    <w:p>
      <w:pPr>
        <w:keepNext/>
        <w:keepLines/>
        <w:spacing w:line="360" w:lineRule="auto"/>
        <w:jc w:val="center"/>
        <w:rPr>
          <w:rFonts w:ascii="Cambria" w:hAnsi="Cambria" w:eastAsia="Cambria" w:cs="Cambria"/>
          <w:b/>
          <w:sz w:val="32"/>
        </w:rPr>
      </w:pPr>
      <w:r>
        <w:rPr>
          <w:rFonts w:ascii="Cambria" w:hAnsi="Cambria" w:eastAsia="Cambria" w:cs="Cambria"/>
          <w:b/>
          <w:sz w:val="32"/>
        </w:rPr>
        <w:t xml:space="preserve"> </w:t>
      </w: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keepNext/>
        <w:keepLines/>
        <w:spacing w:line="360" w:lineRule="auto"/>
        <w:jc w:val="center"/>
        <w:rPr>
          <w:rFonts w:ascii="Cambria" w:hAnsi="Cambria" w:cs="Cambria"/>
          <w:b/>
          <w:sz w:val="32"/>
        </w:rPr>
      </w:pPr>
    </w:p>
    <w:p>
      <w:pPr>
        <w:pStyle w:val="4"/>
        <w:rPr>
          <w:rFonts w:ascii="Cambria" w:hAnsi="Cambria" w:eastAsia="Cambria" w:cs="Cambria"/>
          <w:b w:val="0"/>
          <w:sz w:val="36"/>
          <w:szCs w:val="24"/>
        </w:rPr>
      </w:pPr>
      <w:r>
        <w:rPr>
          <w:rFonts w:ascii="华文中宋" w:hAnsi="华文中宋" w:eastAsia="华文中宋" w:cs="宋体"/>
          <w:bCs w:val="0"/>
        </w:rPr>
        <w:t>5、比选申请人认为可提供的其他证明材料</w:t>
      </w:r>
    </w:p>
    <w:p>
      <w:pPr>
        <w:keepNext/>
        <w:keepLines/>
        <w:spacing w:line="360" w:lineRule="auto"/>
        <w:jc w:val="center"/>
        <w:rPr>
          <w:rFonts w:cs="仿宋" w:asciiTheme="minorEastAsia" w:hAnsiTheme="minorEastAsia"/>
          <w:b/>
          <w:sz w:val="32"/>
        </w:rPr>
      </w:pPr>
      <w:r>
        <w:rPr>
          <w:rFonts w:cs="仿宋" w:asciiTheme="minorEastAsia" w:hAnsiTheme="minorEastAsia"/>
          <w:b/>
          <w:sz w:val="32"/>
        </w:rPr>
        <w:t>（至少包含第三章提到的要求）</w:t>
      </w:r>
    </w:p>
    <w:p>
      <w:pPr>
        <w:spacing w:line="360" w:lineRule="auto"/>
        <w:ind w:firstLine="280"/>
        <w:jc w:val="center"/>
        <w:rPr>
          <w:rFonts w:cs="Times New Roman" w:asciiTheme="minorEastAsia" w:hAnsiTheme="minorEastAsia"/>
          <w:sz w:val="28"/>
        </w:rPr>
      </w:pPr>
      <w:r>
        <w:rPr>
          <w:rFonts w:cs="宋体" w:asciiTheme="minorEastAsia" w:hAnsiTheme="minorEastAsia"/>
          <w:sz w:val="28"/>
        </w:rPr>
        <w:t>（格式自拟）</w:t>
      </w:r>
    </w:p>
    <w:p>
      <w:pPr>
        <w:spacing w:line="360" w:lineRule="auto"/>
        <w:ind w:firstLine="280"/>
        <w:jc w:val="center"/>
        <w:rPr>
          <w:rFonts w:ascii="Times New Roman" w:hAnsi="Times New Roman" w:cs="Times New Roman"/>
          <w:b/>
          <w:sz w:val="28"/>
        </w:rPr>
      </w:pPr>
      <w:r>
        <w:rPr>
          <w:rFonts w:ascii="Times New Roman" w:hAnsi="Times New Roman" w:eastAsia="Times New Roman" w:cs="Times New Roman"/>
          <w:b/>
          <w:sz w:val="28"/>
        </w:rPr>
        <w:t xml:space="preserve"> </w:t>
      </w:r>
    </w:p>
    <w:p>
      <w:pPr>
        <w:widowControl/>
        <w:jc w:val="left"/>
        <w:rPr>
          <w:rFonts w:ascii="宋体" w:hAnsi="宋体" w:eastAsia="宋体" w:cs="宋体"/>
          <w:b/>
          <w:sz w:val="44"/>
        </w:rPr>
      </w:pPr>
      <w:r>
        <w:rPr>
          <w:rFonts w:ascii="宋体" w:hAnsi="宋体" w:eastAsia="宋体" w:cs="宋体"/>
          <w:b/>
          <w:sz w:val="44"/>
        </w:rPr>
        <w:br w:type="page"/>
      </w:r>
    </w:p>
    <w:p>
      <w:pPr>
        <w:widowControl/>
        <w:jc w:val="center"/>
        <w:rPr>
          <w:rFonts w:ascii="华文中宋" w:hAnsi="华文中宋" w:eastAsia="华文中宋" w:cs="宋体"/>
          <w:b w:val="0"/>
          <w:sz w:val="32"/>
          <w:szCs w:val="36"/>
        </w:rPr>
      </w:pPr>
      <w:bookmarkStart w:id="6" w:name="_Toc66971935"/>
      <w:bookmarkStart w:id="7" w:name="_Toc68619135"/>
      <w:r>
        <w:rPr>
          <w:rFonts w:hint="eastAsia" w:ascii="华文中宋" w:hAnsi="华文中宋" w:eastAsia="华文中宋" w:cs="宋体"/>
          <w:b w:val="0"/>
          <w:sz w:val="32"/>
          <w:szCs w:val="36"/>
        </w:rPr>
        <w:t>第</w:t>
      </w:r>
      <w:r>
        <w:rPr>
          <w:rFonts w:hint="eastAsia" w:ascii="华文中宋" w:hAnsi="华文中宋" w:eastAsia="华文中宋" w:cs="宋体"/>
          <w:b w:val="0"/>
          <w:sz w:val="32"/>
          <w:szCs w:val="36"/>
          <w:lang w:val="en-US" w:eastAsia="zh-CN"/>
        </w:rPr>
        <w:t>三</w:t>
      </w:r>
      <w:r>
        <w:rPr>
          <w:rFonts w:hint="eastAsia" w:ascii="华文中宋" w:hAnsi="华文中宋" w:eastAsia="华文中宋" w:cs="宋体"/>
          <w:b w:val="0"/>
          <w:sz w:val="32"/>
          <w:szCs w:val="36"/>
        </w:rPr>
        <w:t xml:space="preserve">章 </w:t>
      </w:r>
      <w:r>
        <w:rPr>
          <w:rFonts w:ascii="华文中宋" w:hAnsi="华文中宋" w:eastAsia="华文中宋" w:cs="宋体"/>
          <w:b w:val="0"/>
          <w:sz w:val="32"/>
          <w:szCs w:val="36"/>
        </w:rPr>
        <w:t>比选需求</w:t>
      </w:r>
      <w:bookmarkEnd w:id="6"/>
      <w:bookmarkEnd w:id="7"/>
    </w:p>
    <w:p>
      <w:pPr>
        <w:spacing w:before="80" w:after="80"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前提：本章中所有内容均为本项目的实质性要求条款，比选申请人不满足的，符合性审查时将不予通过，其比选申请文件将被否决。</w:t>
      </w:r>
    </w:p>
    <w:p>
      <w:pPr>
        <w:keepNext/>
        <w:keepLines/>
        <w:tabs>
          <w:tab w:val="left" w:pos="720"/>
        </w:tabs>
        <w:spacing w:before="260" w:after="260" w:line="360" w:lineRule="auto"/>
        <w:outlineLvl w:val="1"/>
        <w:rPr>
          <w:rFonts w:ascii="华文中宋" w:hAnsi="华文中宋" w:eastAsia="华文中宋" w:cs="宋体"/>
          <w:b/>
          <w:iCs/>
          <w:sz w:val="24"/>
          <w:szCs w:val="24"/>
        </w:rPr>
      </w:pPr>
      <w:r>
        <w:rPr>
          <w:rFonts w:hint="eastAsia" w:ascii="华文中宋" w:hAnsi="华文中宋" w:eastAsia="华文中宋" w:cs="宋体"/>
          <w:b/>
          <w:iCs/>
          <w:sz w:val="24"/>
          <w:szCs w:val="24"/>
        </w:rPr>
        <w:t>一、项目概述</w:t>
      </w:r>
    </w:p>
    <w:tbl>
      <w:tblPr>
        <w:tblStyle w:val="20"/>
        <w:tblpPr w:leftFromText="180" w:rightFromText="180" w:vertAnchor="text" w:horzAnchor="page" w:tblpXSpec="center" w:tblpY="556"/>
        <w:tblOverlap w:val="never"/>
        <w:tblW w:w="90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6"/>
        <w:gridCol w:w="588"/>
        <w:gridCol w:w="1530"/>
        <w:gridCol w:w="153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品目</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类别</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kern w:val="0"/>
                <w:sz w:val="24"/>
                <w:szCs w:val="24"/>
                <w:u w:val="none"/>
                <w:lang w:val="en-US" w:eastAsia="zh-CN" w:bidi="ar"/>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单价限价 (万元）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视频喉镜</w:t>
            </w:r>
          </w:p>
        </w:tc>
        <w:tc>
          <w:tcPr>
            <w:tcW w:w="58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i w:val="0"/>
                <w:iCs w:val="0"/>
                <w:color w:val="000000"/>
                <w:sz w:val="24"/>
                <w:szCs w:val="24"/>
                <w:u w:val="none"/>
                <w:lang w:val="en-US"/>
              </w:rPr>
            </w:pPr>
            <w:r>
              <w:rPr>
                <w:rFonts w:hint="eastAsia" w:ascii="方正仿宋简体" w:hAnsi="方正仿宋简体" w:eastAsia="方正仿宋简体" w:cs="方正仿宋简体"/>
                <w:i w:val="0"/>
                <w:iCs w:val="0"/>
                <w:color w:val="000000"/>
                <w:kern w:val="0"/>
                <w:sz w:val="24"/>
                <w:szCs w:val="24"/>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医疗设备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i w:val="0"/>
                <w:iCs w:val="0"/>
                <w:color w:val="000000"/>
                <w:sz w:val="24"/>
                <w:szCs w:val="24"/>
                <w:u w:val="none"/>
                <w:lang w:val="en-US"/>
              </w:rPr>
            </w:pPr>
            <w:r>
              <w:rPr>
                <w:rFonts w:hint="eastAsia" w:ascii="方正仿宋简体" w:hAnsi="方正仿宋简体" w:eastAsia="方正仿宋简体" w:cs="方正仿宋简体"/>
                <w:i w:val="0"/>
                <w:iCs w:val="0"/>
                <w:color w:val="000000"/>
                <w:sz w:val="24"/>
                <w:szCs w:val="24"/>
                <w:u w:val="none"/>
                <w:lang w:val="en-US" w:eastAsia="zh-CN"/>
              </w:rPr>
              <w:t>正压头套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医疗设备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1.50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血气分析仪</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医疗设备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9.00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宋体" w:hAnsi="宋体" w:eastAsia="宋体" w:cs="宋体"/>
                <w:b/>
                <w:bCs/>
                <w:i w:val="0"/>
                <w:iCs w:val="0"/>
                <w:color w:val="000000"/>
                <w:kern w:val="0"/>
                <w:sz w:val="28"/>
                <w:szCs w:val="28"/>
                <w:u w:val="none"/>
                <w:lang w:val="en-US" w:eastAsia="zh-CN" w:bidi="ar"/>
              </w:rPr>
              <w:t>总计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p>
        </w:tc>
      </w:tr>
    </w:tbl>
    <w:p>
      <w:pPr>
        <w:pStyle w:val="4"/>
        <w:jc w:val="both"/>
        <w:rPr>
          <w:rFonts w:ascii="华文中宋" w:hAnsi="华文中宋" w:eastAsia="华文中宋" w:cs="宋体"/>
          <w:bCs w:val="0"/>
          <w:sz w:val="24"/>
          <w:szCs w:val="24"/>
        </w:rPr>
      </w:pPr>
      <w:r>
        <w:rPr>
          <w:rFonts w:ascii="华文中宋" w:hAnsi="华文中宋" w:eastAsia="华文中宋" w:cs="宋体"/>
          <w:bCs w:val="0"/>
          <w:sz w:val="36"/>
          <w:szCs w:val="24"/>
        </w:rPr>
        <w:t>*</w:t>
      </w:r>
      <w:r>
        <w:rPr>
          <w:rFonts w:hint="eastAsia" w:ascii="华文中宋" w:hAnsi="华文中宋" w:eastAsia="华文中宋" w:cs="宋体"/>
          <w:bCs w:val="0"/>
          <w:sz w:val="24"/>
          <w:szCs w:val="24"/>
        </w:rPr>
        <w:t>二、商务要求</w:t>
      </w:r>
    </w:p>
    <w:p>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1、交货期及交货地点：</w:t>
      </w:r>
    </w:p>
    <w:p>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1.1交货期：合同</w:t>
      </w:r>
      <w:r>
        <w:rPr>
          <w:rFonts w:ascii="宋体" w:hAnsi="宋体" w:eastAsia="宋体" w:cs="仿宋"/>
          <w:sz w:val="24"/>
          <w:szCs w:val="24"/>
        </w:rPr>
        <w:t>签订后</w:t>
      </w:r>
      <w:r>
        <w:rPr>
          <w:rFonts w:hint="eastAsia" w:ascii="宋体" w:hAnsi="宋体" w:eastAsia="宋体" w:cs="仿宋"/>
          <w:sz w:val="24"/>
          <w:szCs w:val="24"/>
        </w:rPr>
        <w:t>在</w:t>
      </w:r>
      <w:r>
        <w:rPr>
          <w:rFonts w:hint="eastAsia" w:ascii="宋体" w:hAnsi="宋体" w:eastAsia="宋体" w:cs="仿宋"/>
          <w:sz w:val="24"/>
          <w:szCs w:val="24"/>
          <w:lang w:val="en-US" w:eastAsia="zh-CN"/>
        </w:rPr>
        <w:t>3</w:t>
      </w:r>
      <w:r>
        <w:rPr>
          <w:rFonts w:hint="eastAsia" w:ascii="宋体" w:hAnsi="宋体" w:eastAsia="宋体" w:cs="仿宋"/>
          <w:sz w:val="24"/>
          <w:szCs w:val="24"/>
        </w:rPr>
        <w:t>日内完成全部物资的</w:t>
      </w:r>
      <w:r>
        <w:rPr>
          <w:rFonts w:ascii="宋体" w:hAnsi="宋体" w:eastAsia="宋体" w:cs="仿宋"/>
          <w:sz w:val="24"/>
          <w:szCs w:val="24"/>
        </w:rPr>
        <w:t>交货。</w:t>
      </w:r>
    </w:p>
    <w:p>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1.2交货地点：</w:t>
      </w:r>
      <w:r>
        <w:rPr>
          <w:rFonts w:hint="eastAsia" w:ascii="宋体" w:hAnsi="宋体" w:eastAsia="宋体" w:cs="仿宋"/>
          <w:sz w:val="24"/>
          <w:szCs w:val="24"/>
          <w:lang w:eastAsia="zh-CN"/>
        </w:rPr>
        <w:t>成都市成华区中医医院</w:t>
      </w:r>
      <w:r>
        <w:rPr>
          <w:rFonts w:hint="eastAsia" w:ascii="宋体" w:hAnsi="宋体" w:eastAsia="宋体" w:cs="仿宋"/>
          <w:sz w:val="24"/>
          <w:szCs w:val="24"/>
        </w:rPr>
        <w:t>。</w:t>
      </w:r>
    </w:p>
    <w:p>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2、付款方法和条件：比选申请人按照约定完成全部物资的交付使用后，经比选人验收合格支付合同金额的1</w:t>
      </w:r>
      <w:r>
        <w:rPr>
          <w:rFonts w:ascii="宋体" w:hAnsi="宋体" w:eastAsia="宋体" w:cs="仿宋"/>
          <w:sz w:val="24"/>
          <w:szCs w:val="24"/>
        </w:rPr>
        <w:t>00</w:t>
      </w:r>
      <w:r>
        <w:rPr>
          <w:rFonts w:hint="eastAsia" w:ascii="宋体" w:hAnsi="宋体" w:eastAsia="宋体" w:cs="仿宋"/>
          <w:sz w:val="24"/>
          <w:szCs w:val="24"/>
        </w:rPr>
        <w:t>%。</w:t>
      </w:r>
    </w:p>
    <w:p>
      <w:pPr>
        <w:spacing w:line="360" w:lineRule="auto"/>
        <w:ind w:firstLine="480" w:firstLineChars="200"/>
        <w:rPr>
          <w:rFonts w:ascii="宋体" w:hAnsi="宋体" w:eastAsia="宋体" w:cs="仿宋"/>
          <w:sz w:val="24"/>
          <w:szCs w:val="24"/>
        </w:rPr>
      </w:pPr>
      <w:r>
        <w:rPr>
          <w:rFonts w:ascii="宋体" w:hAnsi="宋体" w:eastAsia="宋体" w:cs="仿宋"/>
          <w:sz w:val="24"/>
          <w:szCs w:val="24"/>
        </w:rPr>
        <w:t>3</w:t>
      </w:r>
      <w:r>
        <w:rPr>
          <w:rFonts w:hint="eastAsia" w:ascii="宋体" w:hAnsi="宋体" w:eastAsia="宋体" w:cs="仿宋"/>
          <w:sz w:val="24"/>
          <w:szCs w:val="24"/>
        </w:rPr>
        <w:t>、验收：验收标准以比选文件或比选申请文件和相关行业标准为准。</w:t>
      </w:r>
    </w:p>
    <w:p>
      <w:pPr>
        <w:spacing w:line="360" w:lineRule="auto"/>
        <w:ind w:firstLine="480" w:firstLineChars="200"/>
        <w:rPr>
          <w:rFonts w:ascii="宋体" w:hAnsi="宋体" w:eastAsia="宋体" w:cs="仿宋"/>
          <w:sz w:val="24"/>
          <w:szCs w:val="24"/>
        </w:rPr>
      </w:pPr>
      <w:r>
        <w:rPr>
          <w:rFonts w:ascii="宋体" w:hAnsi="宋体" w:eastAsia="宋体" w:cs="仿宋"/>
          <w:sz w:val="24"/>
          <w:szCs w:val="24"/>
        </w:rPr>
        <w:t>4</w:t>
      </w:r>
      <w:r>
        <w:rPr>
          <w:rFonts w:hint="eastAsia" w:ascii="宋体" w:hAnsi="宋体" w:eastAsia="宋体" w:cs="仿宋"/>
          <w:sz w:val="24"/>
          <w:szCs w:val="24"/>
        </w:rPr>
        <w:t>、质保期：≥1年</w:t>
      </w:r>
      <w:r>
        <w:rPr>
          <w:rFonts w:ascii="宋体" w:hAnsi="宋体" w:eastAsia="宋体" w:cs="仿宋"/>
          <w:sz w:val="24"/>
          <w:szCs w:val="24"/>
        </w:rPr>
        <w:t>。</w:t>
      </w:r>
    </w:p>
    <w:p>
      <w:pPr>
        <w:spacing w:line="360" w:lineRule="auto"/>
        <w:ind w:firstLine="480" w:firstLineChars="200"/>
        <w:rPr>
          <w:rFonts w:ascii="宋体" w:hAnsi="宋体" w:eastAsia="宋体" w:cs="仿宋"/>
          <w:sz w:val="24"/>
          <w:szCs w:val="24"/>
        </w:rPr>
      </w:pPr>
      <w:r>
        <w:rPr>
          <w:rFonts w:ascii="宋体" w:hAnsi="宋体" w:eastAsia="宋体" w:cs="仿宋"/>
          <w:sz w:val="24"/>
          <w:szCs w:val="24"/>
        </w:rPr>
        <w:t>5</w:t>
      </w:r>
      <w:r>
        <w:rPr>
          <w:rFonts w:hint="eastAsia" w:ascii="宋体" w:hAnsi="宋体" w:eastAsia="宋体" w:cs="仿宋"/>
          <w:sz w:val="24"/>
          <w:szCs w:val="24"/>
        </w:rPr>
        <w:t>、响应时间：2小时响应，</w:t>
      </w:r>
      <w:r>
        <w:rPr>
          <w:rFonts w:hint="eastAsia" w:ascii="宋体" w:hAnsi="宋体" w:eastAsia="宋体" w:cs="仿宋"/>
          <w:sz w:val="24"/>
          <w:szCs w:val="24"/>
          <w:lang w:val="en-US" w:eastAsia="zh-CN"/>
        </w:rPr>
        <w:t>4</w:t>
      </w:r>
      <w:r>
        <w:rPr>
          <w:rFonts w:hint="eastAsia" w:ascii="宋体" w:hAnsi="宋体" w:eastAsia="宋体" w:cs="仿宋"/>
          <w:sz w:val="24"/>
          <w:szCs w:val="24"/>
        </w:rPr>
        <w:t>小时内赶到项目现场。</w:t>
      </w:r>
    </w:p>
    <w:p>
      <w:pPr>
        <w:pStyle w:val="4"/>
        <w:jc w:val="both"/>
        <w:rPr>
          <w:rFonts w:ascii="华文中宋" w:hAnsi="华文中宋" w:eastAsia="华文中宋" w:cs="宋体"/>
          <w:bCs w:val="0"/>
          <w:sz w:val="24"/>
          <w:szCs w:val="24"/>
          <w:highlight w:val="yellow"/>
        </w:rPr>
      </w:pPr>
      <w:r>
        <w:rPr>
          <w:rFonts w:hint="eastAsia" w:ascii="华文中宋" w:hAnsi="华文中宋" w:eastAsia="华文中宋" w:cs="宋体"/>
          <w:bCs w:val="0"/>
          <w:sz w:val="24"/>
          <w:szCs w:val="24"/>
          <w:highlight w:val="yellow"/>
        </w:rPr>
        <w:t>三</w:t>
      </w:r>
      <w:r>
        <w:rPr>
          <w:rFonts w:ascii="华文中宋" w:hAnsi="华文中宋" w:eastAsia="华文中宋" w:cs="宋体"/>
          <w:bCs w:val="0"/>
          <w:sz w:val="24"/>
          <w:szCs w:val="24"/>
          <w:highlight w:val="yellow"/>
        </w:rPr>
        <w:t>、技术要求</w:t>
      </w:r>
      <w:r>
        <w:rPr>
          <w:rFonts w:hint="eastAsia" w:ascii="华文中宋" w:hAnsi="华文中宋" w:eastAsia="华文中宋" w:cs="宋体"/>
          <w:bCs w:val="0"/>
          <w:sz w:val="24"/>
          <w:szCs w:val="24"/>
          <w:highlight w:val="yellow"/>
        </w:rPr>
        <w:t xml:space="preserve"> </w:t>
      </w:r>
      <w:r>
        <w:rPr>
          <w:rFonts w:hint="eastAsia" w:ascii="华文中宋" w:hAnsi="华文中宋" w:eastAsia="华文中宋" w:cs="宋体"/>
          <w:bCs w:val="0"/>
          <w:sz w:val="22"/>
          <w:szCs w:val="24"/>
          <w:highlight w:val="yellow"/>
        </w:rPr>
        <w:t>（参数中涉及到固定尺寸、重量、容积的允许±5%的偏差）</w:t>
      </w:r>
    </w:p>
    <w:p>
      <w:pPr>
        <w:rPr>
          <w:rFonts w:hint="eastAsia" w:ascii="仿宋" w:hAnsi="仿宋" w:eastAsia="仿宋" w:cs="Times New Roman"/>
          <w:b/>
          <w:bCs/>
          <w:lang w:eastAsia="zh-CN"/>
        </w:rPr>
      </w:pPr>
      <w:r>
        <w:rPr>
          <w:rFonts w:hint="eastAsia" w:eastAsia="仿宋" w:cs="Times New Roman" w:asciiTheme="minorEastAsia" w:hAnsiTheme="minorEastAsia"/>
          <w:b/>
          <w:bCs/>
          <w:sz w:val="24"/>
          <w:szCs w:val="24"/>
          <w:lang w:eastAsia="zh-CN"/>
        </w:rPr>
        <w:t>视频喉镜技术要求</w:t>
      </w:r>
    </w:p>
    <w:p>
      <w:pPr>
        <w:spacing w:line="360" w:lineRule="auto"/>
        <w:ind w:left="630" w:leftChars="300" w:right="199" w:rightChars="95"/>
        <w:rPr>
          <w:rFonts w:asciiTheme="minorEastAsia" w:hAnsiTheme="minorEastAsia" w:eastAsiaTheme="minorEastAsia" w:cstheme="minorEastAsia"/>
          <w:spacing w:val="31"/>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显示屏：</w:t>
      </w:r>
      <w:r>
        <w:rPr>
          <w:rFonts w:hint="eastAsia" w:asciiTheme="minorEastAsia" w:hAnsiTheme="minorEastAsia" w:eastAsiaTheme="minorEastAsia" w:cstheme="minorEastAsia"/>
          <w:spacing w:val="-20"/>
          <w:sz w:val="24"/>
          <w:szCs w:val="24"/>
        </w:rPr>
        <w:t xml:space="preserve"> </w:t>
      </w:r>
      <w:r>
        <w:rPr>
          <w:rFonts w:hint="eastAsia" w:ascii="宋体" w:hAnsi="宋体" w:eastAsia="宋体" w:cs="宋体"/>
          <w:spacing w:val="-20"/>
          <w:sz w:val="24"/>
          <w:szCs w:val="24"/>
        </w:rPr>
        <w:t>≧</w:t>
      </w:r>
      <w:r>
        <w:rPr>
          <w:rFonts w:hint="eastAsia" w:asciiTheme="minorEastAsia" w:hAnsiTheme="minorEastAsia" w:eastAsiaTheme="minorEastAsia" w:cstheme="minorEastAsia"/>
          <w:sz w:val="24"/>
          <w:szCs w:val="24"/>
          <w:lang w:val="en-US"/>
        </w:rPr>
        <w:t>3.0</w:t>
      </w:r>
      <w:r>
        <w:rPr>
          <w:rFonts w:hint="eastAsia" w:asciiTheme="minorEastAsia" w:hAnsiTheme="minorEastAsia" w:eastAsiaTheme="minorEastAsia" w:cstheme="minorEastAsia"/>
          <w:sz w:val="24"/>
          <w:szCs w:val="24"/>
        </w:rPr>
        <w:t>寸</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z w:val="24"/>
          <w:szCs w:val="24"/>
        </w:rPr>
        <w:t>L</w:t>
      </w:r>
      <w:r>
        <w:rPr>
          <w:rFonts w:hint="eastAsia" w:asciiTheme="minorEastAsia" w:hAnsiTheme="minorEastAsia" w:eastAsiaTheme="minorEastAsia" w:cstheme="minorEastAsia"/>
          <w:sz w:val="24"/>
          <w:szCs w:val="24"/>
          <w:lang w:val="en-US"/>
        </w:rPr>
        <w:t>CD</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超薄高清全视角平面显示屏，可以旋转</w:t>
      </w:r>
      <w:r>
        <w:rPr>
          <w:rFonts w:hint="eastAsia" w:asciiTheme="minorEastAsia" w:hAnsiTheme="minorEastAsia" w:eastAsiaTheme="minorEastAsia" w:cstheme="minorEastAsia"/>
          <w:spacing w:val="-14"/>
          <w:sz w:val="24"/>
          <w:szCs w:val="24"/>
        </w:rPr>
        <w:t xml:space="preserve"> </w:t>
      </w:r>
      <w:r>
        <w:rPr>
          <w:rFonts w:hint="eastAsia" w:ascii="宋体" w:hAnsi="宋体" w:eastAsia="宋体" w:cs="宋体"/>
          <w:spacing w:val="-14"/>
          <w:sz w:val="24"/>
          <w:szCs w:val="24"/>
        </w:rPr>
        <w:t>≧</w:t>
      </w:r>
      <w:r>
        <w:rPr>
          <w:rFonts w:hint="eastAsia" w:asciiTheme="minorEastAsia" w:hAnsiTheme="minorEastAsia" w:eastAsiaTheme="minorEastAsia" w:cstheme="minorEastAsia"/>
          <w:sz w:val="24"/>
          <w:szCs w:val="24"/>
        </w:rPr>
        <w:t>180°并任意停留成</w:t>
      </w:r>
      <w:r>
        <w:rPr>
          <w:rFonts w:hint="eastAsia" w:asciiTheme="minorEastAsia" w:hAnsiTheme="minorEastAsia" w:eastAsiaTheme="minorEastAsia" w:cstheme="minorEastAsia"/>
          <w:spacing w:val="31"/>
          <w:sz w:val="24"/>
          <w:szCs w:val="24"/>
        </w:rPr>
        <w:t>角</w:t>
      </w:r>
    </w:p>
    <w:p>
      <w:pPr>
        <w:spacing w:line="360" w:lineRule="auto"/>
        <w:ind w:left="630" w:leftChars="300" w:right="199" w:rightChars="95"/>
        <w:rPr>
          <w:rFonts w:asciiTheme="minorEastAsia" w:hAnsiTheme="minorEastAsia" w:eastAsiaTheme="minorEastAsia" w:cstheme="minorEastAsia"/>
          <w:sz w:val="24"/>
          <w:szCs w:val="24"/>
          <w:lang w:val="en-US"/>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、分辨率：</w:t>
      </w:r>
      <w:r>
        <w:rPr>
          <w:rFonts w:hint="eastAsia" w:ascii="宋体" w:hAnsi="宋体" w:eastAsia="宋体" w:cs="宋体"/>
          <w:sz w:val="24"/>
          <w:szCs w:val="24"/>
        </w:rPr>
        <w:t>≧</w:t>
      </w:r>
      <w:r>
        <w:rPr>
          <w:rFonts w:hint="eastAsia" w:asciiTheme="minorEastAsia" w:hAnsiTheme="minorEastAsia" w:eastAsiaTheme="minorEastAsia" w:cstheme="minorEastAsia"/>
          <w:sz w:val="24"/>
          <w:szCs w:val="24"/>
          <w:lang w:val="en-US"/>
        </w:rPr>
        <w:t>640*480，像素：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100万像素</w:t>
      </w:r>
    </w:p>
    <w:p>
      <w:pPr>
        <w:spacing w:line="360" w:lineRule="auto"/>
        <w:ind w:left="630" w:leftChars="300" w:right="199" w:rightChars="95"/>
        <w:rPr>
          <w:rFonts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、观察深度：</w:t>
      </w:r>
      <w:r>
        <w:rPr>
          <w:rFonts w:hint="eastAsia" w:asciiTheme="minorEastAsia" w:hAnsiTheme="minorEastAsia" w:eastAsiaTheme="minorEastAsia" w:cstheme="minorEastAsia"/>
          <w:sz w:val="24"/>
          <w:szCs w:val="24"/>
          <w:lang w:val="en-US"/>
        </w:rPr>
        <w:t>1.5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rPr>
        <w:t>00mm，视场角≥</w:t>
      </w:r>
      <w:r>
        <w:rPr>
          <w:rFonts w:hint="eastAsia" w:asciiTheme="minorEastAsia" w:hAnsiTheme="minorEastAsia" w:eastAsiaTheme="minorEastAsia" w:cstheme="minorEastAsia"/>
          <w:sz w:val="24"/>
          <w:szCs w:val="24"/>
          <w:lang w:val="en-US"/>
        </w:rPr>
        <w:t>90</w:t>
      </w:r>
      <w:r>
        <w:rPr>
          <w:rFonts w:hint="eastAsia" w:asciiTheme="minorEastAsia" w:hAnsiTheme="minorEastAsia" w:eastAsiaTheme="minorEastAsia" w:cstheme="minorEastAsia"/>
          <w:sz w:val="24"/>
          <w:szCs w:val="24"/>
        </w:rPr>
        <w:t>°</w:t>
      </w:r>
    </w:p>
    <w:p>
      <w:pPr>
        <w:spacing w:line="360" w:lineRule="auto"/>
        <w:ind w:left="630" w:leftChars="300" w:right="199" w:rightChars="95"/>
        <w:rPr>
          <w:rFonts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、光源：光照度</w:t>
      </w:r>
      <w:r>
        <w:rPr>
          <w:rFonts w:hint="eastAsia" w:ascii="宋体" w:hAnsi="宋体" w:eastAsia="宋体" w:cs="宋体"/>
          <w:sz w:val="24"/>
          <w:szCs w:val="24"/>
        </w:rPr>
        <w:t>≧</w:t>
      </w:r>
      <w:r>
        <w:rPr>
          <w:rFonts w:hint="eastAsia" w:asciiTheme="minorEastAsia" w:hAnsiTheme="minorEastAsia" w:eastAsiaTheme="minorEastAsia" w:cstheme="minorEastAsia"/>
          <w:sz w:val="24"/>
          <w:szCs w:val="24"/>
        </w:rPr>
        <w:t>800LUX</w:t>
      </w:r>
    </w:p>
    <w:p>
      <w:pPr>
        <w:spacing w:line="360" w:lineRule="auto"/>
        <w:ind w:left="630" w:leftChars="3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、防雾功能：无需开机预热，</w:t>
      </w:r>
      <w:r>
        <w:rPr>
          <w:rFonts w:hint="eastAsia" w:asciiTheme="minorEastAsia" w:hAnsiTheme="minorEastAsia" w:cstheme="minorEastAsia"/>
          <w:sz w:val="24"/>
          <w:szCs w:val="24"/>
          <w:lang w:eastAsia="zh-CN"/>
        </w:rPr>
        <w:t>具备防雾功能。</w:t>
      </w:r>
    </w:p>
    <w:p>
      <w:pPr>
        <w:spacing w:line="360" w:lineRule="auto"/>
        <w:ind w:left="630" w:leftChars="300" w:right="199" w:rightChars="95"/>
        <w:rPr>
          <w:rFonts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、电源：充电电池</w:t>
      </w:r>
      <w:r>
        <w:rPr>
          <w:rFonts w:hint="eastAsia" w:ascii="宋体" w:hAnsi="宋体" w:eastAsia="宋体" w:cs="宋体"/>
          <w:sz w:val="24"/>
          <w:szCs w:val="24"/>
        </w:rPr>
        <w:t>≧</w:t>
      </w: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00毫安（随机充电），充电次数≥3000次，电池持续放电时间≥5小时，可快速充电，充电时间</w:t>
      </w:r>
      <w:r>
        <w:rPr>
          <w:rFonts w:hint="eastAsia" w:ascii="宋体" w:hAnsi="宋体" w:eastAsia="宋体" w:cs="宋体"/>
          <w:sz w:val="24"/>
          <w:szCs w:val="24"/>
        </w:rPr>
        <w:t>≦</w:t>
      </w:r>
      <w:r>
        <w:rPr>
          <w:rFonts w:hint="eastAsia" w:asciiTheme="minorEastAsia" w:hAnsiTheme="minorEastAsia" w:eastAsiaTheme="minorEastAsia" w:cstheme="minorEastAsia"/>
          <w:sz w:val="24"/>
          <w:szCs w:val="24"/>
        </w:rPr>
        <w:t>2小时</w:t>
      </w:r>
    </w:p>
    <w:p>
      <w:pPr>
        <w:spacing w:line="360" w:lineRule="auto"/>
        <w:ind w:left="630" w:leftChars="3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、手柄上快捷一键快拍摄按钮，</w:t>
      </w:r>
      <w:r>
        <w:rPr>
          <w:rFonts w:hint="eastAsia" w:asciiTheme="minorEastAsia" w:hAnsiTheme="minorEastAsia" w:cstheme="minorEastAsia"/>
          <w:sz w:val="24"/>
          <w:szCs w:val="24"/>
          <w:lang w:eastAsia="zh-CN"/>
        </w:rPr>
        <w:t>具备</w:t>
      </w:r>
      <w:r>
        <w:rPr>
          <w:rFonts w:hint="eastAsia" w:asciiTheme="minorEastAsia" w:hAnsiTheme="minorEastAsia" w:eastAsiaTheme="minorEastAsia" w:cstheme="minorEastAsia"/>
          <w:sz w:val="24"/>
          <w:szCs w:val="24"/>
        </w:rPr>
        <w:t>拍照摄像功能：具有实时照相、摄录、存储功能，内存</w:t>
      </w:r>
      <w:r>
        <w:rPr>
          <w:rFonts w:hint="eastAsia" w:ascii="宋体" w:hAnsi="宋体" w:eastAsia="宋体" w:cs="宋体"/>
          <w:sz w:val="24"/>
          <w:szCs w:val="24"/>
        </w:rPr>
        <w:t>≧</w:t>
      </w:r>
      <w:r>
        <w:rPr>
          <w:rFonts w:hint="eastAsia" w:asciiTheme="minorEastAsia" w:hAnsiTheme="minorEastAsia" w:eastAsiaTheme="minorEastAsia" w:cstheme="minorEastAsia"/>
          <w:sz w:val="24"/>
          <w:szCs w:val="24"/>
          <w:lang w:val="en-US"/>
        </w:rPr>
        <w:t>4</w:t>
      </w:r>
      <w:r>
        <w:rPr>
          <w:rFonts w:hint="eastAsia" w:asciiTheme="minorEastAsia" w:hAnsiTheme="minorEastAsia" w:eastAsiaTheme="minorEastAsia" w:cstheme="minorEastAsia"/>
          <w:sz w:val="24"/>
          <w:szCs w:val="24"/>
        </w:rPr>
        <w:t>G（可扩容），</w:t>
      </w:r>
      <w:r>
        <w:rPr>
          <w:rFonts w:hint="eastAsia" w:asciiTheme="minorEastAsia" w:hAnsiTheme="minorEastAsia" w:cstheme="minorEastAsia"/>
          <w:sz w:val="24"/>
          <w:szCs w:val="24"/>
          <w:lang w:eastAsia="zh-CN"/>
        </w:rPr>
        <w:t>具备</w:t>
      </w:r>
      <w:r>
        <w:rPr>
          <w:rFonts w:hint="eastAsia" w:asciiTheme="minorEastAsia" w:hAnsiTheme="minorEastAsia" w:eastAsiaTheme="minorEastAsia" w:cstheme="minorEastAsia"/>
          <w:sz w:val="24"/>
          <w:szCs w:val="24"/>
        </w:rPr>
        <w:t>USB直接数据传输</w:t>
      </w:r>
      <w:r>
        <w:rPr>
          <w:rFonts w:hint="eastAsia" w:asciiTheme="minorEastAsia" w:hAnsiTheme="minorEastAsia" w:cstheme="minorEastAsia"/>
          <w:sz w:val="24"/>
          <w:szCs w:val="24"/>
          <w:lang w:eastAsia="zh-CN"/>
        </w:rPr>
        <w:t>功能</w:t>
      </w:r>
      <w:r>
        <w:rPr>
          <w:rFonts w:hint="eastAsia" w:asciiTheme="minorEastAsia" w:hAnsiTheme="minorEastAsia" w:eastAsiaTheme="minorEastAsia" w:cstheme="minorEastAsia"/>
          <w:sz w:val="24"/>
          <w:szCs w:val="24"/>
        </w:rPr>
        <w:t>，方便档案的建立和储存</w:t>
      </w:r>
      <w:r>
        <w:rPr>
          <w:rFonts w:hint="eastAsia" w:asciiTheme="minorEastAsia" w:hAnsiTheme="minorEastAsia" w:cstheme="minorEastAsia"/>
          <w:sz w:val="24"/>
          <w:szCs w:val="24"/>
          <w:lang w:eastAsia="zh-CN"/>
        </w:rPr>
        <w:t>。</w:t>
      </w:r>
    </w:p>
    <w:p>
      <w:pPr>
        <w:spacing w:line="360" w:lineRule="auto"/>
        <w:ind w:left="630" w:leftChars="300" w:right="199" w:rightChars="95"/>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具备</w:t>
      </w:r>
      <w:r>
        <w:rPr>
          <w:rFonts w:hint="eastAsia" w:asciiTheme="minorEastAsia" w:hAnsiTheme="minorEastAsia" w:eastAsiaTheme="minorEastAsia" w:cstheme="minorEastAsia"/>
          <w:sz w:val="24"/>
          <w:szCs w:val="24"/>
        </w:rPr>
        <w:t>开机即可直接录像</w:t>
      </w:r>
      <w:r>
        <w:rPr>
          <w:rFonts w:hint="eastAsia" w:asciiTheme="minorEastAsia" w:hAnsiTheme="minorEastAsia" w:cstheme="minorEastAsia"/>
          <w:sz w:val="24"/>
          <w:szCs w:val="24"/>
          <w:lang w:eastAsia="zh-CN"/>
        </w:rPr>
        <w:t>功能</w:t>
      </w:r>
    </w:p>
    <w:p>
      <w:p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lang w:val="en-US"/>
        </w:rPr>
        <w:t>、</w:t>
      </w:r>
      <w:r>
        <w:rPr>
          <w:rFonts w:hint="eastAsia" w:asciiTheme="minorEastAsia" w:hAnsiTheme="minorEastAsia" w:cstheme="minorEastAsia"/>
          <w:sz w:val="24"/>
          <w:szCs w:val="24"/>
          <w:lang w:val="en-US" w:eastAsia="zh-CN"/>
        </w:rPr>
        <w:t>具备</w:t>
      </w:r>
      <w:r>
        <w:rPr>
          <w:rFonts w:hint="eastAsia" w:asciiTheme="minorEastAsia" w:hAnsiTheme="minorEastAsia" w:eastAsiaTheme="minorEastAsia" w:cstheme="minorEastAsia"/>
          <w:sz w:val="24"/>
          <w:szCs w:val="24"/>
        </w:rPr>
        <w:t>屏幕亮度调节功能</w:t>
      </w:r>
    </w:p>
    <w:p>
      <w:pPr>
        <w:pStyle w:val="2"/>
        <w:rPr>
          <w:lang w:val="en-US"/>
        </w:rPr>
      </w:pPr>
    </w:p>
    <w:p>
      <w:pPr>
        <w:spacing w:before="80" w:after="80" w:line="360" w:lineRule="auto"/>
        <w:ind w:firstLine="482" w:firstLineChars="200"/>
        <w:rPr>
          <w:rFonts w:hint="eastAsia" w:ascii="宋体" w:hAnsi="宋体" w:eastAsia="宋体" w:cs="宋体"/>
          <w:b/>
          <w:bCs/>
          <w:sz w:val="24"/>
          <w:szCs w:val="24"/>
        </w:rPr>
      </w:pPr>
      <w:r>
        <w:rPr>
          <w:rFonts w:hint="eastAsia" w:ascii="宋体" w:hAnsi="宋体" w:eastAsia="宋体"/>
          <w:b/>
          <w:bCs/>
          <w:sz w:val="24"/>
          <w:szCs w:val="24"/>
          <w:lang w:eastAsia="zh-CN"/>
        </w:rPr>
        <w:t>正压头罩技术要求</w:t>
      </w:r>
    </w:p>
    <w:p>
      <w:pPr>
        <w:pStyle w:val="31"/>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功能描述：通过静音风机将经高效过滤器过滤后的洁净空气持续送至一次性防护头罩内形成正压，确保使用人员佩戴过程中一直呼吸到洁净空气。避免经空气传播的病毒及病菌危害，并能对有潜在感染性的气溶胶和患者血液、体液、分泌物等传播形成一定的物理阻隔作用，有效保护使用人员。</w:t>
      </w:r>
    </w:p>
    <w:p>
      <w:pPr>
        <w:pStyle w:val="31"/>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最低送风量：应不低于1</w:t>
      </w:r>
      <w:r>
        <w:rPr>
          <w:rFonts w:hint="eastAsia" w:ascii="宋体" w:hAnsi="宋体" w:eastAsia="宋体" w:cs="宋体"/>
          <w:sz w:val="24"/>
          <w:szCs w:val="24"/>
          <w:lang w:val="en-US" w:eastAsia="zh-CN"/>
        </w:rPr>
        <w:t>50</w:t>
      </w:r>
      <w:r>
        <w:rPr>
          <w:rFonts w:hint="eastAsia" w:ascii="宋体" w:hAnsi="宋体" w:eastAsia="宋体" w:cs="宋体"/>
          <w:sz w:val="24"/>
          <w:szCs w:val="24"/>
        </w:rPr>
        <w:t>L/min</w:t>
      </w:r>
    </w:p>
    <w:p>
      <w:pPr>
        <w:pStyle w:val="31"/>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呼吸过滤器颗粒过滤效率应不低于 99.99%</w:t>
      </w:r>
    </w:p>
    <w:p>
      <w:pPr>
        <w:pStyle w:val="31"/>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呼吸过滤器细菌过滤效率应不低于 99.9%</w:t>
      </w:r>
    </w:p>
    <w:p>
      <w:pPr>
        <w:pStyle w:val="31"/>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具有低风量、低电量安全提示</w:t>
      </w:r>
    </w:p>
    <w:p>
      <w:pPr>
        <w:pStyle w:val="31"/>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配置高清面屏，防雾耐磨，视野清晰宽阔</w:t>
      </w:r>
      <w:r>
        <w:rPr>
          <w:rFonts w:hint="eastAsia" w:ascii="宋体" w:hAnsi="宋体" w:eastAsia="宋体" w:cs="宋体"/>
          <w:sz w:val="24"/>
          <w:szCs w:val="24"/>
          <w:lang w:eastAsia="zh-CN"/>
        </w:rPr>
        <w:t>。</w:t>
      </w:r>
    </w:p>
    <w:p>
      <w:pPr>
        <w:pStyle w:val="31"/>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泄漏率不高于0.01%</w:t>
      </w:r>
    </w:p>
    <w:p>
      <w:pPr>
        <w:pStyle w:val="31"/>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电池续航时间≥</w:t>
      </w:r>
      <w:r>
        <w:rPr>
          <w:rFonts w:hint="eastAsia" w:ascii="宋体" w:hAnsi="宋体" w:eastAsia="宋体" w:cs="宋体"/>
          <w:sz w:val="24"/>
          <w:szCs w:val="24"/>
          <w:lang w:val="en-US" w:eastAsia="zh-CN"/>
        </w:rPr>
        <w:t>6</w:t>
      </w:r>
      <w:r>
        <w:rPr>
          <w:rFonts w:hint="eastAsia" w:ascii="宋体" w:hAnsi="宋体" w:eastAsia="宋体" w:cs="宋体"/>
          <w:sz w:val="24"/>
          <w:szCs w:val="24"/>
        </w:rPr>
        <w:t>小时</w:t>
      </w:r>
    </w:p>
    <w:p>
      <w:pPr>
        <w:pStyle w:val="31"/>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主机重量(含呼吸导管、呼吸过滤器)不高于1.</w:t>
      </w:r>
      <w:r>
        <w:rPr>
          <w:rFonts w:hint="eastAsia" w:ascii="宋体" w:hAnsi="宋体" w:eastAsia="宋体" w:cs="宋体"/>
          <w:sz w:val="24"/>
          <w:szCs w:val="24"/>
          <w:lang w:val="en-US" w:eastAsia="zh-CN"/>
        </w:rPr>
        <w:t>5</w:t>
      </w:r>
      <w:r>
        <w:rPr>
          <w:rFonts w:hint="eastAsia" w:ascii="宋体" w:hAnsi="宋体" w:eastAsia="宋体" w:cs="宋体"/>
          <w:sz w:val="24"/>
          <w:szCs w:val="24"/>
        </w:rPr>
        <w:t>kg</w:t>
      </w:r>
    </w:p>
    <w:p>
      <w:pPr>
        <w:pStyle w:val="31"/>
        <w:numPr>
          <w:ilvl w:val="0"/>
          <w:numId w:val="0"/>
        </w:numPr>
        <w:spacing w:line="360" w:lineRule="auto"/>
        <w:ind w:leftChars="0"/>
        <w:rPr>
          <w:rFonts w:hint="eastAsia" w:ascii="宋体" w:hAnsi="宋体" w:eastAsia="宋体" w:cs="宋体"/>
          <w:b/>
          <w:bCs/>
          <w:sz w:val="24"/>
          <w:szCs w:val="24"/>
          <w:lang w:eastAsia="zh-CN"/>
        </w:rPr>
      </w:pPr>
    </w:p>
    <w:p>
      <w:pPr>
        <w:pStyle w:val="31"/>
        <w:numPr>
          <w:ilvl w:val="0"/>
          <w:numId w:val="0"/>
        </w:numPr>
        <w:spacing w:line="360" w:lineRule="auto"/>
        <w:ind w:left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血气分析仪技术要求</w:t>
      </w:r>
    </w:p>
    <w:p>
      <w:pPr>
        <w:numPr>
          <w:ilvl w:val="0"/>
          <w:numId w:val="3"/>
        </w:numPr>
        <w:spacing w:line="360" w:lineRule="auto"/>
        <w:rPr>
          <w:rFonts w:hint="eastAsia"/>
          <w:sz w:val="22"/>
          <w:szCs w:val="22"/>
          <w:lang w:eastAsia="zh-CN"/>
        </w:rPr>
      </w:pPr>
      <w:r>
        <w:rPr>
          <w:rFonts w:hint="eastAsia" w:ascii="宋体" w:hAnsi="宋体" w:cs="宋体"/>
          <w:sz w:val="22"/>
          <w:szCs w:val="22"/>
          <w:lang w:eastAsia="zh-CN"/>
        </w:rPr>
        <w:t>测量原理：干式电化学法/交流阻抗法</w:t>
      </w:r>
    </w:p>
    <w:p>
      <w:pPr>
        <w:numPr>
          <w:ilvl w:val="0"/>
          <w:numId w:val="3"/>
        </w:numPr>
        <w:spacing w:line="360" w:lineRule="auto"/>
        <w:rPr>
          <w:rFonts w:hint="eastAsia" w:ascii="宋体" w:hAnsi="宋体" w:cs="宋体"/>
          <w:sz w:val="22"/>
          <w:szCs w:val="22"/>
          <w:lang w:eastAsia="zh-CN"/>
        </w:rPr>
      </w:pPr>
      <w:r>
        <w:rPr>
          <w:rFonts w:hint="eastAsia" w:ascii="宋体" w:hAnsi="宋体"/>
          <w:sz w:val="22"/>
          <w:szCs w:val="22"/>
          <w:lang w:eastAsia="zh-CN"/>
        </w:rPr>
        <w:t>测试参数：</w:t>
      </w:r>
      <w:r>
        <w:rPr>
          <w:rFonts w:hint="eastAsia" w:ascii="宋体" w:hAnsi="宋体" w:cs="宋体"/>
          <w:sz w:val="22"/>
          <w:szCs w:val="22"/>
          <w:lang w:eastAsia="zh-CN"/>
        </w:rPr>
        <w:t>PH、PO</w:t>
      </w:r>
      <w:r>
        <w:rPr>
          <w:rFonts w:hint="eastAsia" w:ascii="宋体" w:hAnsi="宋体" w:cs="宋体"/>
          <w:sz w:val="22"/>
          <w:szCs w:val="22"/>
          <w:vertAlign w:val="subscript"/>
          <w:lang w:eastAsia="zh-CN"/>
        </w:rPr>
        <w:t>2</w:t>
      </w:r>
      <w:r>
        <w:rPr>
          <w:rFonts w:hint="eastAsia" w:ascii="宋体" w:hAnsi="宋体" w:cs="宋体"/>
          <w:sz w:val="22"/>
          <w:szCs w:val="22"/>
          <w:lang w:eastAsia="zh-CN"/>
        </w:rPr>
        <w:t>、PCO</w:t>
      </w:r>
      <w:r>
        <w:rPr>
          <w:rFonts w:hint="eastAsia" w:ascii="宋体" w:hAnsi="宋体" w:cs="宋体"/>
          <w:sz w:val="22"/>
          <w:szCs w:val="22"/>
          <w:vertAlign w:val="subscript"/>
          <w:lang w:eastAsia="zh-CN"/>
        </w:rPr>
        <w:t>2</w:t>
      </w:r>
      <w:r>
        <w:rPr>
          <w:rFonts w:hint="eastAsia" w:ascii="宋体" w:hAnsi="宋体" w:cs="宋体"/>
          <w:sz w:val="22"/>
          <w:szCs w:val="22"/>
          <w:lang w:eastAsia="zh-CN"/>
        </w:rPr>
        <w:t>、Na＋、K＋，CL-,Ca++, Hct，Lac，Glu，一张测试卡出10项直测参数</w:t>
      </w:r>
    </w:p>
    <w:p>
      <w:pPr>
        <w:numPr>
          <w:ilvl w:val="0"/>
          <w:numId w:val="3"/>
        </w:numPr>
        <w:spacing w:line="360" w:lineRule="auto"/>
        <w:rPr>
          <w:rFonts w:hint="eastAsia" w:ascii="宋体" w:hAnsi="宋体" w:cs="宋体"/>
          <w:sz w:val="22"/>
          <w:szCs w:val="22"/>
          <w:lang w:eastAsia="zh-CN"/>
        </w:rPr>
      </w:pPr>
      <w:r>
        <w:rPr>
          <w:rFonts w:hint="eastAsia" w:ascii="宋体" w:hAnsi="宋体"/>
          <w:sz w:val="22"/>
          <w:szCs w:val="22"/>
          <w:lang w:eastAsia="zh-CN"/>
        </w:rPr>
        <w:t>计算参数：</w:t>
      </w:r>
      <w:r>
        <w:rPr>
          <w:rFonts w:hint="eastAsia" w:ascii="宋体" w:hAnsi="宋体" w:cs="宋体"/>
          <w:sz w:val="22"/>
          <w:szCs w:val="22"/>
          <w:lang w:eastAsia="zh-CN"/>
        </w:rPr>
        <w:t>≥24项。</w:t>
      </w:r>
    </w:p>
    <w:p>
      <w:pPr>
        <w:numPr>
          <w:ilvl w:val="0"/>
          <w:numId w:val="3"/>
        </w:numPr>
        <w:spacing w:line="360" w:lineRule="auto"/>
        <w:rPr>
          <w:rFonts w:hint="eastAsia" w:ascii="宋体" w:hAnsi="宋体" w:cs="宋体"/>
          <w:sz w:val="22"/>
          <w:szCs w:val="22"/>
          <w:lang w:eastAsia="zh-CN"/>
        </w:rPr>
      </w:pPr>
      <w:r>
        <w:rPr>
          <w:rFonts w:hint="eastAsia" w:ascii="宋体" w:hAnsi="宋体" w:cs="宋体"/>
          <w:sz w:val="22"/>
          <w:szCs w:val="22"/>
          <w:lang w:eastAsia="zh-CN"/>
        </w:rPr>
        <w:t>标本类型：可适用于动脉血、静脉血、毛细血管血、混合动静脉血≥</w:t>
      </w:r>
      <w:r>
        <w:rPr>
          <w:rFonts w:hint="default" w:ascii="宋体" w:hAnsi="宋体" w:cs="宋体"/>
          <w:sz w:val="22"/>
          <w:szCs w:val="22"/>
          <w:lang w:val="en-US" w:eastAsia="zh-CN"/>
        </w:rPr>
        <w:t>5</w:t>
      </w:r>
      <w:r>
        <w:rPr>
          <w:rFonts w:hint="eastAsia" w:ascii="宋体" w:hAnsi="宋体" w:cs="宋体"/>
          <w:sz w:val="22"/>
          <w:szCs w:val="22"/>
          <w:lang w:eastAsia="zh-CN"/>
        </w:rPr>
        <w:t>种。</w:t>
      </w:r>
    </w:p>
    <w:p>
      <w:pPr>
        <w:numPr>
          <w:ilvl w:val="0"/>
          <w:numId w:val="3"/>
        </w:numPr>
        <w:spacing w:line="360" w:lineRule="auto"/>
        <w:rPr>
          <w:rFonts w:hint="eastAsia" w:ascii="宋体" w:hAnsi="宋体" w:cs="宋体"/>
          <w:sz w:val="22"/>
          <w:szCs w:val="22"/>
          <w:lang w:eastAsia="zh-CN"/>
        </w:rPr>
      </w:pPr>
      <w:r>
        <w:rPr>
          <w:rFonts w:hint="eastAsia" w:ascii="宋体" w:hAnsi="宋体" w:cs="宋体"/>
          <w:sz w:val="22"/>
          <w:szCs w:val="22"/>
          <w:lang w:eastAsia="zh-CN"/>
        </w:rPr>
        <w:t>测试卡：单人份设计，常温保存，即取即用</w:t>
      </w:r>
    </w:p>
    <w:p>
      <w:pPr>
        <w:numPr>
          <w:ilvl w:val="0"/>
          <w:numId w:val="3"/>
        </w:numPr>
        <w:spacing w:line="360" w:lineRule="auto"/>
        <w:rPr>
          <w:rFonts w:hint="eastAsia" w:ascii="宋体" w:hAnsi="宋体" w:cs="宋体"/>
          <w:sz w:val="22"/>
          <w:szCs w:val="22"/>
          <w:lang w:eastAsia="zh-CN"/>
        </w:rPr>
      </w:pPr>
      <w:r>
        <w:rPr>
          <w:rFonts w:hint="eastAsia" w:ascii="宋体" w:hAnsi="宋体" w:cs="宋体"/>
          <w:sz w:val="22"/>
          <w:szCs w:val="22"/>
          <w:lang w:eastAsia="zh-CN"/>
        </w:rPr>
        <w:t>操作界面：≥</w:t>
      </w:r>
      <w:r>
        <w:rPr>
          <w:rFonts w:hint="eastAsia" w:ascii="宋体" w:hAnsi="宋体" w:cs="宋体"/>
          <w:sz w:val="22"/>
          <w:szCs w:val="22"/>
          <w:lang w:val="en-US" w:eastAsia="zh-CN"/>
        </w:rPr>
        <w:t>5</w:t>
      </w:r>
      <w:r>
        <w:rPr>
          <w:rFonts w:hint="eastAsia" w:ascii="宋体" w:hAnsi="宋体" w:cs="宋体"/>
          <w:sz w:val="22"/>
          <w:szCs w:val="22"/>
          <w:lang w:eastAsia="zh-CN"/>
        </w:rPr>
        <w:t>英寸彩色触摸屏操作</w:t>
      </w:r>
      <w:r>
        <w:rPr>
          <w:rFonts w:ascii="宋体" w:hAnsi="宋体" w:cs="宋体"/>
          <w:sz w:val="22"/>
          <w:szCs w:val="22"/>
          <w:lang w:eastAsia="zh-CN"/>
        </w:rPr>
        <w:t>,</w:t>
      </w:r>
      <w:r>
        <w:rPr>
          <w:rFonts w:hint="eastAsia" w:ascii="宋体" w:hAnsi="宋体" w:cs="宋体"/>
          <w:sz w:val="22"/>
          <w:szCs w:val="22"/>
          <w:lang w:eastAsia="zh-CN"/>
        </w:rPr>
        <w:t>中英文语言自由切换，内置多媒体操作教程</w:t>
      </w:r>
    </w:p>
    <w:p>
      <w:pPr>
        <w:numPr>
          <w:ilvl w:val="0"/>
          <w:numId w:val="3"/>
        </w:numPr>
        <w:spacing w:line="360" w:lineRule="auto"/>
        <w:rPr>
          <w:rFonts w:hint="eastAsia" w:ascii="宋体" w:hAnsi="宋体" w:cs="宋体"/>
          <w:sz w:val="22"/>
          <w:szCs w:val="22"/>
          <w:lang w:eastAsia="zh-CN"/>
        </w:rPr>
      </w:pPr>
      <w:r>
        <w:rPr>
          <w:rFonts w:hint="eastAsia" w:ascii="宋体" w:hAnsi="宋体" w:cs="宋体"/>
          <w:sz w:val="22"/>
          <w:szCs w:val="22"/>
          <w:lang w:eastAsia="zh-CN"/>
        </w:rPr>
        <w:t>内置高容量充电电池，待机时间≥</w:t>
      </w:r>
      <w:r>
        <w:rPr>
          <w:rFonts w:hint="default" w:ascii="宋体" w:hAnsi="宋体" w:cs="宋体"/>
          <w:sz w:val="22"/>
          <w:szCs w:val="22"/>
          <w:lang w:val="en-US" w:eastAsia="zh-CN"/>
        </w:rPr>
        <w:t>2</w:t>
      </w:r>
      <w:r>
        <w:rPr>
          <w:rFonts w:hint="eastAsia" w:ascii="宋体" w:hAnsi="宋体" w:cs="宋体"/>
          <w:sz w:val="22"/>
          <w:szCs w:val="22"/>
          <w:lang w:val="en-US" w:eastAsia="zh-CN"/>
        </w:rPr>
        <w:t>0</w:t>
      </w:r>
      <w:r>
        <w:rPr>
          <w:rFonts w:hint="eastAsia" w:ascii="宋体" w:hAnsi="宋体" w:cs="宋体"/>
          <w:sz w:val="22"/>
          <w:szCs w:val="22"/>
          <w:lang w:eastAsia="zh-CN"/>
        </w:rPr>
        <w:t>h或可连续测量样本数≥</w:t>
      </w:r>
      <w:r>
        <w:rPr>
          <w:rFonts w:hint="eastAsia" w:ascii="宋体" w:hAnsi="宋体" w:cs="宋体"/>
          <w:sz w:val="22"/>
          <w:szCs w:val="22"/>
          <w:lang w:val="en-US" w:eastAsia="zh-CN"/>
        </w:rPr>
        <w:t>30</w:t>
      </w:r>
      <w:r>
        <w:rPr>
          <w:rFonts w:hint="eastAsia" w:ascii="宋体" w:hAnsi="宋体" w:cs="宋体"/>
          <w:sz w:val="22"/>
          <w:szCs w:val="22"/>
          <w:lang w:eastAsia="zh-CN"/>
        </w:rPr>
        <w:t>个</w:t>
      </w:r>
    </w:p>
    <w:p>
      <w:pPr>
        <w:numPr>
          <w:ilvl w:val="0"/>
          <w:numId w:val="3"/>
        </w:numPr>
        <w:spacing w:line="360" w:lineRule="auto"/>
        <w:rPr>
          <w:rFonts w:hint="eastAsia" w:ascii="宋体" w:hAnsi="宋体" w:cs="宋体"/>
          <w:sz w:val="22"/>
          <w:szCs w:val="22"/>
          <w:lang w:eastAsia="zh-CN"/>
        </w:rPr>
      </w:pPr>
      <w:r>
        <w:rPr>
          <w:rFonts w:hint="eastAsia" w:ascii="宋体" w:hAnsi="宋体" w:cs="宋体"/>
          <w:sz w:val="22"/>
          <w:szCs w:val="22"/>
          <w:lang w:eastAsia="zh-CN"/>
        </w:rPr>
        <w:t>小巧便携，仪器重量</w:t>
      </w:r>
      <w:r>
        <w:rPr>
          <w:rFonts w:hint="eastAsia"/>
          <w:lang w:eastAsia="zh-CN"/>
        </w:rPr>
        <w:t xml:space="preserve"> </w:t>
      </w:r>
      <w:r>
        <w:rPr>
          <w:rFonts w:hint="eastAsia" w:ascii="宋体" w:hAnsi="宋体" w:eastAsia="宋体" w:cs="宋体"/>
          <w:lang w:eastAsia="zh-CN"/>
        </w:rPr>
        <w:t>≦</w:t>
      </w:r>
      <w:r>
        <w:rPr>
          <w:rFonts w:hint="eastAsia" w:ascii="宋体" w:hAnsi="宋体" w:eastAsia="宋体" w:cs="宋体"/>
          <w:lang w:val="en-US" w:eastAsia="zh-CN"/>
        </w:rPr>
        <w:t>5</w:t>
      </w:r>
      <w:r>
        <w:rPr>
          <w:rFonts w:hint="eastAsia"/>
          <w:lang w:eastAsia="zh-CN"/>
        </w:rPr>
        <w:t>Kg（含电池）</w:t>
      </w:r>
      <w:r>
        <w:rPr>
          <w:rFonts w:hint="eastAsia" w:ascii="宋体" w:hAnsi="宋体" w:cs="宋体"/>
          <w:sz w:val="22"/>
          <w:szCs w:val="22"/>
          <w:lang w:eastAsia="zh-CN"/>
        </w:rPr>
        <w:t xml:space="preserve"> </w:t>
      </w:r>
    </w:p>
    <w:p>
      <w:pPr>
        <w:numPr>
          <w:ilvl w:val="0"/>
          <w:numId w:val="3"/>
        </w:numPr>
        <w:spacing w:line="360" w:lineRule="auto"/>
        <w:rPr>
          <w:rFonts w:hint="eastAsia" w:ascii="宋体" w:hAnsi="宋体" w:cs="宋体"/>
          <w:sz w:val="22"/>
          <w:szCs w:val="22"/>
          <w:lang w:eastAsia="zh-CN"/>
        </w:rPr>
      </w:pPr>
      <w:r>
        <w:rPr>
          <w:rFonts w:hint="eastAsia" w:ascii="宋体" w:hAnsi="宋体" w:cs="宋体"/>
          <w:sz w:val="22"/>
          <w:szCs w:val="22"/>
          <w:lang w:eastAsia="zh-CN"/>
        </w:rPr>
        <w:t>数据接口：串口、网络接口、USB口，有线、无线网络链接，可直接连接LIS、HIS系统</w:t>
      </w:r>
    </w:p>
    <w:p>
      <w:pPr>
        <w:numPr>
          <w:ilvl w:val="0"/>
          <w:numId w:val="3"/>
        </w:numPr>
        <w:spacing w:line="360" w:lineRule="auto"/>
        <w:rPr>
          <w:rFonts w:hint="eastAsia"/>
          <w:lang w:eastAsia="zh-CN"/>
        </w:rPr>
      </w:pPr>
      <w:r>
        <w:rPr>
          <w:rFonts w:hint="eastAsia" w:ascii="宋体" w:hAnsi="宋体" w:cs="宋体"/>
          <w:sz w:val="22"/>
          <w:szCs w:val="22"/>
          <w:lang w:eastAsia="zh-CN"/>
        </w:rPr>
        <w:t>数据管理：仪器可自动存储≥</w:t>
      </w:r>
      <w:r>
        <w:rPr>
          <w:rFonts w:hint="eastAsia" w:ascii="宋体" w:hAnsi="宋体" w:cs="宋体"/>
          <w:sz w:val="22"/>
          <w:szCs w:val="22"/>
          <w:lang w:val="en-US" w:eastAsia="zh-CN"/>
        </w:rPr>
        <w:t>8000</w:t>
      </w:r>
      <w:r>
        <w:rPr>
          <w:rFonts w:hint="eastAsia" w:ascii="宋体" w:hAnsi="宋体" w:cs="宋体"/>
          <w:sz w:val="22"/>
          <w:szCs w:val="22"/>
          <w:lang w:eastAsia="zh-CN"/>
        </w:rPr>
        <w:t>个病人结果，连接POCT数据管理系统，同时可以与产网连接，规范病例数据的管理</w:t>
      </w:r>
    </w:p>
    <w:p>
      <w:pPr>
        <w:widowControl/>
        <w:jc w:val="left"/>
        <w:rPr>
          <w:rFonts w:ascii="宋体" w:hAnsi="宋体" w:eastAsia="宋体"/>
          <w:sz w:val="24"/>
          <w:szCs w:val="24"/>
        </w:rPr>
      </w:pPr>
      <w:r>
        <w:rPr>
          <w:rFonts w:ascii="宋体" w:hAnsi="宋体" w:eastAsia="宋体"/>
          <w:sz w:val="24"/>
          <w:szCs w:val="24"/>
        </w:rPr>
        <w:br w:type="page"/>
      </w:r>
    </w:p>
    <w:p>
      <w:pPr>
        <w:pStyle w:val="3"/>
        <w:jc w:val="center"/>
        <w:rPr>
          <w:rFonts w:ascii="华文中宋" w:hAnsi="华文中宋" w:eastAsia="华文中宋" w:cs="宋体"/>
          <w:b w:val="0"/>
        </w:rPr>
      </w:pPr>
      <w:bookmarkStart w:id="8" w:name="_Toc66971936"/>
      <w:bookmarkStart w:id="9" w:name="_Toc68619136"/>
      <w:r>
        <w:rPr>
          <w:rFonts w:ascii="华文中宋" w:hAnsi="华文中宋" w:eastAsia="华文中宋" w:cs="宋体"/>
          <w:b w:val="0"/>
        </w:rPr>
        <w:t>第</w:t>
      </w:r>
      <w:r>
        <w:rPr>
          <w:rFonts w:hint="eastAsia" w:ascii="华文中宋" w:hAnsi="华文中宋" w:eastAsia="华文中宋" w:cs="宋体"/>
          <w:b w:val="0"/>
          <w:lang w:val="en-US" w:eastAsia="zh-CN"/>
        </w:rPr>
        <w:t>四</w:t>
      </w:r>
      <w:r>
        <w:rPr>
          <w:rFonts w:ascii="华文中宋" w:hAnsi="华文中宋" w:eastAsia="华文中宋" w:cs="宋体"/>
          <w:b w:val="0"/>
        </w:rPr>
        <w:t>章</w:t>
      </w:r>
      <w:r>
        <w:rPr>
          <w:rFonts w:hint="eastAsia" w:ascii="华文中宋" w:hAnsi="华文中宋" w:eastAsia="华文中宋" w:cs="宋体"/>
          <w:b w:val="0"/>
        </w:rPr>
        <w:t xml:space="preserve"> </w:t>
      </w:r>
      <w:r>
        <w:rPr>
          <w:rFonts w:ascii="华文中宋" w:hAnsi="华文中宋" w:eastAsia="华文中宋" w:cs="宋体"/>
          <w:b w:val="0"/>
        </w:rPr>
        <w:t>评审办法</w:t>
      </w:r>
      <w:bookmarkEnd w:id="8"/>
      <w:bookmarkEnd w:id="9"/>
    </w:p>
    <w:p>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1</w:t>
      </w:r>
      <w:r>
        <w:rPr>
          <w:rFonts w:hint="eastAsia" w:ascii="华文中宋" w:hAnsi="华文中宋" w:eastAsia="华文中宋" w:cs="宋体"/>
          <w:bCs w:val="0"/>
          <w:sz w:val="24"/>
          <w:szCs w:val="24"/>
        </w:rPr>
        <w:t>、</w:t>
      </w:r>
      <w:r>
        <w:rPr>
          <w:rFonts w:ascii="华文中宋" w:hAnsi="华文中宋" w:eastAsia="华文中宋" w:cs="宋体"/>
          <w:bCs w:val="0"/>
          <w:sz w:val="24"/>
          <w:szCs w:val="24"/>
        </w:rPr>
        <w:t>总则</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1.1比选人将根据比选特点组建评审委员会，采取</w:t>
      </w:r>
      <w:r>
        <w:rPr>
          <w:rFonts w:hint="eastAsia" w:cs="宋体" w:asciiTheme="minorEastAsia" w:hAnsiTheme="minorEastAsia"/>
          <w:sz w:val="24"/>
          <w:szCs w:val="24"/>
        </w:rPr>
        <w:t>综合评分法</w:t>
      </w:r>
      <w:r>
        <w:rPr>
          <w:rFonts w:cs="宋体" w:asciiTheme="minorEastAsia" w:hAnsiTheme="minorEastAsia"/>
          <w:sz w:val="24"/>
          <w:szCs w:val="24"/>
        </w:rPr>
        <w:t>。</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1.2 评审工作应遵循公平、公正、科学及择优的原则，并以相同的评审程序和标准对待所有的比选申请人。</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1.3 评审委员会按照比选文件规定的评审方法和标准进行评审，并独立履行下列职责：</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（1）审查比选申请文件是否符合比选文件要求，并作出评价；</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（2）要求比选申请人对比选申请文件有关事项作出解释或者澄清；</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（3）推荐中选候选人名单；</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（4）向比选</w:t>
      </w:r>
      <w:r>
        <w:rPr>
          <w:rFonts w:hint="eastAsia" w:cs="宋体" w:asciiTheme="minorEastAsia" w:hAnsiTheme="minorEastAsia"/>
          <w:sz w:val="24"/>
          <w:szCs w:val="24"/>
        </w:rPr>
        <w:t>人</w:t>
      </w:r>
      <w:r>
        <w:rPr>
          <w:rFonts w:cs="宋体" w:asciiTheme="minorEastAsia" w:hAnsiTheme="minorEastAsia"/>
          <w:sz w:val="24"/>
          <w:szCs w:val="24"/>
        </w:rPr>
        <w:t>或者有关部门报告非法干预评审工作的行为。</w:t>
      </w:r>
    </w:p>
    <w:p>
      <w:pPr>
        <w:pStyle w:val="4"/>
        <w:ind w:firstLine="480" w:firstLineChars="200"/>
        <w:jc w:val="both"/>
        <w:rPr>
          <w:rFonts w:ascii="华文中宋" w:hAnsi="华文中宋" w:eastAsia="华文中宋" w:cs="宋体"/>
          <w:bCs w:val="0"/>
          <w:sz w:val="24"/>
          <w:szCs w:val="24"/>
        </w:rPr>
      </w:pPr>
      <w:r>
        <w:rPr>
          <w:rFonts w:hint="eastAsia" w:ascii="华文中宋" w:hAnsi="华文中宋" w:eastAsia="华文中宋" w:cs="宋体"/>
          <w:bCs w:val="0"/>
          <w:sz w:val="24"/>
          <w:szCs w:val="24"/>
          <w:lang w:val="en-US" w:eastAsia="zh-CN"/>
        </w:rPr>
        <w:t>2</w:t>
      </w:r>
      <w:r>
        <w:rPr>
          <w:rFonts w:hint="eastAsia" w:ascii="华文中宋" w:hAnsi="华文中宋" w:eastAsia="华文中宋" w:cs="宋体"/>
          <w:bCs w:val="0"/>
          <w:sz w:val="24"/>
          <w:szCs w:val="24"/>
        </w:rPr>
        <w:t>、</w:t>
      </w:r>
      <w:r>
        <w:rPr>
          <w:rFonts w:ascii="华文中宋" w:hAnsi="华文中宋" w:eastAsia="华文中宋" w:cs="宋体"/>
          <w:bCs w:val="0"/>
          <w:sz w:val="24"/>
          <w:szCs w:val="24"/>
        </w:rPr>
        <w:t>定标及定标程序</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 xml:space="preserve"> </w:t>
      </w:r>
      <w:r>
        <w:rPr>
          <w:rFonts w:hint="eastAsia" w:cs="宋体" w:asciiTheme="minorEastAsia" w:hAnsiTheme="minorEastAsia"/>
          <w:sz w:val="24"/>
          <w:szCs w:val="24"/>
          <w:lang w:val="en-US" w:eastAsia="zh-CN"/>
        </w:rPr>
        <w:t>2</w:t>
      </w:r>
      <w:r>
        <w:rPr>
          <w:rFonts w:cs="宋体" w:asciiTheme="minorEastAsia" w:hAnsiTheme="minorEastAsia"/>
          <w:sz w:val="24"/>
          <w:szCs w:val="24"/>
        </w:rPr>
        <w:t>.1 评委会将评审情况写出书面报告，并按比选申请人</w:t>
      </w:r>
      <w:r>
        <w:rPr>
          <w:rFonts w:hint="eastAsia" w:cs="宋体" w:asciiTheme="minorEastAsia" w:hAnsiTheme="minorEastAsia"/>
          <w:sz w:val="24"/>
          <w:szCs w:val="24"/>
        </w:rPr>
        <w:t>综合得分由高到低的</w:t>
      </w:r>
      <w:r>
        <w:rPr>
          <w:rFonts w:cs="宋体" w:asciiTheme="minorEastAsia" w:hAnsiTheme="minorEastAsia"/>
          <w:sz w:val="24"/>
          <w:szCs w:val="24"/>
        </w:rPr>
        <w:t>顺序推荐</w:t>
      </w:r>
      <w:r>
        <w:rPr>
          <w:rFonts w:hint="eastAsia" w:cs="宋体" w:asciiTheme="minorEastAsia" w:hAnsiTheme="minorEastAsia"/>
          <w:sz w:val="24"/>
          <w:szCs w:val="24"/>
        </w:rPr>
        <w:t>不少于</w:t>
      </w:r>
      <w:r>
        <w:rPr>
          <w:rFonts w:cs="宋体" w:asciiTheme="minorEastAsia" w:hAnsiTheme="minorEastAsia"/>
          <w:sz w:val="24"/>
          <w:szCs w:val="24"/>
        </w:rPr>
        <w:t>3</w:t>
      </w:r>
      <w:r>
        <w:rPr>
          <w:rFonts w:hint="eastAsia" w:cs="宋体" w:asciiTheme="minorEastAsia" w:hAnsiTheme="minorEastAsia"/>
          <w:sz w:val="24"/>
          <w:szCs w:val="24"/>
        </w:rPr>
        <w:t>家（含3家）</w:t>
      </w:r>
      <w:r>
        <w:rPr>
          <w:rFonts w:cs="宋体" w:asciiTheme="minorEastAsia" w:hAnsiTheme="minorEastAsia"/>
          <w:sz w:val="24"/>
          <w:szCs w:val="24"/>
        </w:rPr>
        <w:t>中选候选人。</w:t>
      </w:r>
    </w:p>
    <w:p>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en-US" w:eastAsia="zh-CN"/>
        </w:rPr>
        <w:t>2</w:t>
      </w:r>
      <w:r>
        <w:rPr>
          <w:rFonts w:cs="宋体" w:asciiTheme="minorEastAsia" w:hAnsiTheme="minorEastAsia"/>
          <w:sz w:val="24"/>
          <w:szCs w:val="24"/>
        </w:rPr>
        <w:t>.2 比选人按照推荐的中选候选人顺序确定中选人，不能认为比选人只能确定第一中选候选人为中选人，比选人有正当理由的，可以确定后一顺序中选候选人为中选人，依次类推。</w:t>
      </w:r>
    </w:p>
    <w:p>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en-US" w:eastAsia="zh-CN"/>
        </w:rPr>
        <w:t>2</w:t>
      </w:r>
      <w:r>
        <w:rPr>
          <w:rFonts w:cs="宋体" w:asciiTheme="minorEastAsia" w:hAnsiTheme="minorEastAsia"/>
          <w:sz w:val="24"/>
          <w:szCs w:val="24"/>
        </w:rPr>
        <w:t>.3 根据比选人确定的中选人，向中选人发出中选通知书。</w:t>
      </w:r>
    </w:p>
    <w:p>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en-US" w:eastAsia="zh-CN"/>
        </w:rPr>
        <w:t>2</w:t>
      </w:r>
      <w:r>
        <w:rPr>
          <w:rFonts w:cs="宋体" w:asciiTheme="minorEastAsia" w:hAnsiTheme="minorEastAsia"/>
          <w:sz w:val="24"/>
          <w:szCs w:val="24"/>
        </w:rPr>
        <w:t>.4 比选</w:t>
      </w:r>
      <w:r>
        <w:rPr>
          <w:rFonts w:hint="eastAsia" w:cs="宋体" w:asciiTheme="minorEastAsia" w:hAnsiTheme="minorEastAsia"/>
          <w:sz w:val="24"/>
          <w:szCs w:val="24"/>
        </w:rPr>
        <w:t>人</w:t>
      </w:r>
      <w:r>
        <w:rPr>
          <w:rFonts w:cs="宋体" w:asciiTheme="minorEastAsia" w:hAnsiTheme="minorEastAsia"/>
          <w:sz w:val="24"/>
          <w:szCs w:val="24"/>
        </w:rPr>
        <w:t>不解释中选或落选原因，不退回比选申请文件和其他资料。</w:t>
      </w:r>
    </w:p>
    <w:p>
      <w:pPr>
        <w:pStyle w:val="4"/>
        <w:jc w:val="both"/>
        <w:rPr>
          <w:rFonts w:ascii="华文中宋" w:hAnsi="华文中宋" w:eastAsia="华文中宋" w:cs="宋体"/>
          <w:bCs w:val="0"/>
          <w:sz w:val="24"/>
          <w:szCs w:val="24"/>
        </w:rPr>
      </w:pPr>
      <w:r>
        <w:rPr>
          <w:rFonts w:hint="eastAsia" w:ascii="华文中宋" w:hAnsi="华文中宋" w:eastAsia="华文中宋" w:cs="宋体"/>
          <w:bCs w:val="0"/>
          <w:sz w:val="24"/>
          <w:szCs w:val="24"/>
          <w:lang w:val="en-US" w:eastAsia="zh-CN"/>
        </w:rPr>
        <w:t>3</w:t>
      </w:r>
      <w:r>
        <w:rPr>
          <w:rFonts w:hint="eastAsia" w:ascii="华文中宋" w:hAnsi="华文中宋" w:eastAsia="华文中宋" w:cs="宋体"/>
          <w:bCs w:val="0"/>
          <w:sz w:val="24"/>
          <w:szCs w:val="24"/>
        </w:rPr>
        <w:t>、</w:t>
      </w:r>
      <w:r>
        <w:rPr>
          <w:rFonts w:ascii="华文中宋" w:hAnsi="华文中宋" w:eastAsia="华文中宋" w:cs="宋体"/>
          <w:bCs w:val="0"/>
          <w:sz w:val="24"/>
          <w:szCs w:val="24"/>
        </w:rPr>
        <w:t>评审细则及标准（</w:t>
      </w:r>
      <w:r>
        <w:rPr>
          <w:rFonts w:hint="eastAsia" w:ascii="华文中宋" w:hAnsi="华文中宋" w:eastAsia="华文中宋" w:cs="宋体"/>
          <w:bCs w:val="0"/>
          <w:sz w:val="24"/>
          <w:szCs w:val="24"/>
        </w:rPr>
        <w:t>综合评分法</w:t>
      </w:r>
      <w:r>
        <w:rPr>
          <w:rFonts w:ascii="华文中宋" w:hAnsi="华文中宋" w:eastAsia="华文中宋" w:cs="宋体"/>
          <w:bCs w:val="0"/>
          <w:sz w:val="24"/>
          <w:szCs w:val="24"/>
        </w:rPr>
        <w:t>）</w:t>
      </w:r>
    </w:p>
    <w:p>
      <w:pPr>
        <w:spacing w:before="80" w:after="80"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lang w:val="en-US" w:eastAsia="zh-CN"/>
        </w:rPr>
        <w:t>3</w:t>
      </w:r>
      <w:r>
        <w:rPr>
          <w:rFonts w:hint="eastAsia" w:cs="宋体" w:asciiTheme="minorEastAsia" w:hAnsiTheme="minorEastAsia"/>
          <w:sz w:val="24"/>
          <w:szCs w:val="24"/>
        </w:rPr>
        <w:t>.1 综合评分明细表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074"/>
        <w:gridCol w:w="774"/>
        <w:gridCol w:w="6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center"/>
          </w:tcPr>
          <w:p>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074" w:type="dxa"/>
            <w:noWrap w:val="0"/>
            <w:vAlign w:val="center"/>
          </w:tcPr>
          <w:p>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w:t>
            </w:r>
          </w:p>
          <w:p>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因素</w:t>
            </w:r>
          </w:p>
        </w:tc>
        <w:tc>
          <w:tcPr>
            <w:tcW w:w="774" w:type="dxa"/>
            <w:noWrap w:val="0"/>
            <w:vAlign w:val="center"/>
          </w:tcPr>
          <w:p>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分值</w:t>
            </w:r>
          </w:p>
        </w:tc>
        <w:tc>
          <w:tcPr>
            <w:tcW w:w="6042" w:type="dxa"/>
            <w:noWrap w:val="0"/>
            <w:vAlign w:val="center"/>
          </w:tcPr>
          <w:p>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center"/>
          </w:tcPr>
          <w:p>
            <w:pPr>
              <w:numPr>
                <w:ilvl w:val="0"/>
                <w:numId w:val="4"/>
              </w:numPr>
              <w:spacing w:line="360" w:lineRule="auto"/>
              <w:jc w:val="center"/>
              <w:rPr>
                <w:rFonts w:ascii="宋体" w:hAnsi="宋体" w:cs="宋体"/>
                <w:color w:val="000000" w:themeColor="text1"/>
                <w:szCs w:val="21"/>
                <w14:textFill>
                  <w14:solidFill>
                    <w14:schemeClr w14:val="tx1"/>
                  </w14:solidFill>
                </w14:textFill>
              </w:rPr>
            </w:pPr>
          </w:p>
        </w:tc>
        <w:tc>
          <w:tcPr>
            <w:tcW w:w="1074" w:type="dxa"/>
            <w:noWrap w:val="0"/>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p>
        </w:tc>
        <w:tc>
          <w:tcPr>
            <w:tcW w:w="774" w:type="dxa"/>
            <w:noWrap w:val="0"/>
            <w:vAlign w:val="center"/>
          </w:tcPr>
          <w:p>
            <w:pPr>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6042" w:type="dxa"/>
            <w:noWrap w:val="0"/>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满足比选文件要求且响应价格最低的响应报价为基准价，其价格分为满分。其他比选申请人的价格分统一按照下列公式计算：比选报价得分=(比选基准价／比选报价)* </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center"/>
          </w:tcPr>
          <w:p>
            <w:pPr>
              <w:numPr>
                <w:ilvl w:val="0"/>
                <w:numId w:val="4"/>
              </w:numPr>
              <w:spacing w:line="360" w:lineRule="auto"/>
              <w:jc w:val="center"/>
              <w:rPr>
                <w:rFonts w:ascii="宋体" w:hAnsi="宋体" w:cs="宋体"/>
                <w:color w:val="000000" w:themeColor="text1"/>
                <w:szCs w:val="21"/>
                <w14:textFill>
                  <w14:solidFill>
                    <w14:schemeClr w14:val="tx1"/>
                  </w14:solidFill>
                </w14:textFill>
              </w:rPr>
            </w:pPr>
          </w:p>
        </w:tc>
        <w:tc>
          <w:tcPr>
            <w:tcW w:w="1074" w:type="dxa"/>
            <w:noWrap w:val="0"/>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w:t>
            </w:r>
          </w:p>
        </w:tc>
        <w:tc>
          <w:tcPr>
            <w:tcW w:w="774" w:type="dxa"/>
            <w:noWrap w:val="0"/>
            <w:vAlign w:val="center"/>
          </w:tcPr>
          <w:p>
            <w:pPr>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分</w:t>
            </w:r>
          </w:p>
        </w:tc>
        <w:tc>
          <w:tcPr>
            <w:tcW w:w="6042" w:type="dxa"/>
            <w:noWrap w:val="0"/>
            <w:vAlign w:val="center"/>
          </w:tcPr>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完全符合比选文件第四章比选需求中“三、技术要求”没有负偏离得</w:t>
            </w:r>
            <w:r>
              <w:rPr>
                <w:rFonts w:hint="eastAsia" w:ascii="宋体" w:hAnsi="宋体" w:cs="宋体"/>
                <w:color w:val="000000" w:themeColor="text1"/>
                <w:kern w:val="0"/>
                <w:szCs w:val="21"/>
                <w:lang w:val="en-US" w:eastAsia="zh-CN"/>
                <w14:textFill>
                  <w14:solidFill>
                    <w14:schemeClr w14:val="tx1"/>
                  </w14:solidFill>
                </w14:textFill>
              </w:rPr>
              <w:t>45</w:t>
            </w:r>
            <w:r>
              <w:rPr>
                <w:rFonts w:hint="eastAsia" w:ascii="宋体" w:hAnsi="宋体" w:cs="宋体"/>
                <w:color w:val="000000" w:themeColor="text1"/>
                <w:kern w:val="0"/>
                <w:szCs w:val="21"/>
                <w14:textFill>
                  <w14:solidFill>
                    <w14:schemeClr w14:val="tx1"/>
                  </w14:solidFill>
                </w14:textFill>
              </w:rPr>
              <w:t>分；</w:t>
            </w:r>
          </w:p>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1、比选申请人针对技术要求条款的响应得分规则如下：（技术要求条款是指：未标注“★”的技术条款）</w:t>
            </w:r>
          </w:p>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技术要求条款响应得分=（比选申请人满足技术要求条款的数量÷技术要求条款的总数量）×</w:t>
            </w:r>
            <w:r>
              <w:rPr>
                <w:rFonts w:hint="eastAsia" w:ascii="宋体" w:hAnsi="宋体" w:cs="宋体"/>
                <w:color w:val="000000" w:themeColor="text1"/>
                <w:kern w:val="0"/>
                <w:szCs w:val="21"/>
                <w:lang w:val="en-US" w:eastAsia="zh-CN"/>
                <w14:textFill>
                  <w14:solidFill>
                    <w14:schemeClr w14:val="tx1"/>
                  </w14:solidFill>
                </w14:textFill>
              </w:rPr>
              <w:t>45</w:t>
            </w:r>
            <w:r>
              <w:rPr>
                <w:rFonts w:hint="eastAsia" w:ascii="宋体" w:hAnsi="宋体" w:cs="宋体"/>
                <w:color w:val="000000" w:themeColor="text1"/>
                <w:kern w:val="0"/>
                <w:szCs w:val="21"/>
                <w14:textFill>
                  <w14:solidFill>
                    <w14:schemeClr w14:val="tx1"/>
                  </w14:solidFill>
                </w14:textFill>
              </w:rPr>
              <w:t>分。</w:t>
            </w:r>
          </w:p>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①评分的取值按四舍五入法，保留小数点后两位。</w:t>
            </w: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②以技术要求中一级序号数字（如 “1.”“2.”“3.”……）为一项（标题除外）；数字序号下有多级序号的，以最小级数字序号为1项。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center"/>
          </w:tcPr>
          <w:p>
            <w:pPr>
              <w:numPr>
                <w:ilvl w:val="0"/>
                <w:numId w:val="4"/>
              </w:numPr>
              <w:spacing w:line="360" w:lineRule="auto"/>
              <w:jc w:val="center"/>
              <w:rPr>
                <w:rFonts w:ascii="宋体" w:hAnsi="宋体" w:cs="宋体"/>
                <w:color w:val="000000" w:themeColor="text1"/>
                <w:szCs w:val="21"/>
                <w14:textFill>
                  <w14:solidFill>
                    <w14:schemeClr w14:val="tx1"/>
                  </w14:solidFill>
                </w14:textFill>
              </w:rPr>
            </w:pPr>
          </w:p>
        </w:tc>
        <w:tc>
          <w:tcPr>
            <w:tcW w:w="1074" w:type="dxa"/>
            <w:noWrap w:val="0"/>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售后服务方案</w:t>
            </w:r>
          </w:p>
        </w:tc>
        <w:tc>
          <w:tcPr>
            <w:tcW w:w="774" w:type="dxa"/>
            <w:noWrap w:val="0"/>
            <w:vAlign w:val="center"/>
          </w:tcPr>
          <w:p>
            <w:pPr>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分</w:t>
            </w:r>
          </w:p>
        </w:tc>
        <w:tc>
          <w:tcPr>
            <w:tcW w:w="6042" w:type="dxa"/>
            <w:noWrap w:val="0"/>
            <w:vAlign w:val="center"/>
          </w:tcPr>
          <w:p>
            <w:pPr>
              <w:spacing w:line="360" w:lineRule="auto"/>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根据比选申请人提供</w:t>
            </w:r>
            <w:r>
              <w:rPr>
                <w:rFonts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14:textFill>
                  <w14:solidFill>
                    <w14:schemeClr w14:val="tx1"/>
                  </w14:solidFill>
                </w14:textFill>
              </w:rPr>
              <w:t>售后服务承诺、维护响应计划进行评分，包括但不限于：售</w:t>
            </w:r>
            <w:r>
              <w:rPr>
                <w:rFonts w:ascii="宋体" w:hAnsi="宋体" w:cs="宋体"/>
                <w:color w:val="000000" w:themeColor="text1"/>
                <w:szCs w:val="21"/>
                <w14:textFill>
                  <w14:solidFill>
                    <w14:schemeClr w14:val="tx1"/>
                  </w14:solidFill>
                </w14:textFill>
              </w:rPr>
              <w:t>后服务</w:t>
            </w:r>
            <w:r>
              <w:rPr>
                <w:rFonts w:hint="eastAsia" w:ascii="宋体" w:hAnsi="宋体" w:cs="宋体"/>
                <w:color w:val="000000" w:themeColor="text1"/>
                <w:szCs w:val="21"/>
                <w14:textFill>
                  <w14:solidFill>
                    <w14:schemeClr w14:val="tx1"/>
                  </w14:solidFill>
                </w14:textFill>
              </w:rPr>
              <w:t>保障；质量保障措置；专业技术支持；维保承诺及应答机制等进行综合评比。未提供“售后服务方案”的不得分</w:t>
            </w:r>
            <w:r>
              <w:rPr>
                <w:rFonts w:hint="eastAsia" w:ascii="宋体" w:hAnsi="宋体" w:cs="宋体"/>
                <w:color w:val="000000" w:themeColor="text1"/>
                <w:szCs w:val="21"/>
                <w:lang w:eastAsia="zh-CN"/>
                <w14:textFill>
                  <w14:solidFill>
                    <w14:schemeClr w14:val="tx1"/>
                  </w14:solidFill>
                </w14:textFill>
              </w:rPr>
              <w:t>，</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center"/>
          </w:tcPr>
          <w:p>
            <w:pPr>
              <w:numPr>
                <w:ilvl w:val="0"/>
                <w:numId w:val="4"/>
              </w:numPr>
              <w:spacing w:line="360" w:lineRule="auto"/>
              <w:jc w:val="center"/>
              <w:rPr>
                <w:rFonts w:ascii="宋体" w:hAnsi="宋体" w:cs="宋体"/>
                <w:color w:val="000000" w:themeColor="text1"/>
                <w:szCs w:val="21"/>
                <w14:textFill>
                  <w14:solidFill>
                    <w14:schemeClr w14:val="tx1"/>
                  </w14:solidFill>
                </w14:textFill>
              </w:rPr>
            </w:pPr>
          </w:p>
        </w:tc>
        <w:tc>
          <w:tcPr>
            <w:tcW w:w="1074" w:type="dxa"/>
            <w:noWrap w:val="0"/>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比选申请文件的规范性</w:t>
            </w:r>
          </w:p>
        </w:tc>
        <w:tc>
          <w:tcPr>
            <w:tcW w:w="774" w:type="dxa"/>
            <w:noWrap w:val="0"/>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2分</w:t>
            </w:r>
          </w:p>
        </w:tc>
        <w:tc>
          <w:tcPr>
            <w:tcW w:w="6042" w:type="dxa"/>
            <w:noWrap w:val="0"/>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比选申请文件制作规范，没有细微偏差情形的得2分；有一项细微偏差扣1分，直至该项分值扣完为止。</w:t>
            </w:r>
          </w:p>
        </w:tc>
      </w:tr>
    </w:tbl>
    <w:p>
      <w:pPr>
        <w:rPr>
          <w:sz w:val="24"/>
        </w:rPr>
      </w:pP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 xml:space="preserve"> </w:t>
      </w:r>
      <w:r>
        <w:rPr>
          <w:rFonts w:hint="eastAsia" w:cs="宋体" w:asciiTheme="minorEastAsia" w:hAnsiTheme="minorEastAsia"/>
          <w:sz w:val="24"/>
          <w:szCs w:val="24"/>
        </w:rPr>
        <w:t>注： 评分的取值按四舍五入法，保留小数点后两位。</w:t>
      </w:r>
      <w:r>
        <w:rPr>
          <w:rFonts w:cs="宋体" w:asciiTheme="minorEastAsia" w:hAnsiTheme="minorEastAsia"/>
          <w:sz w:val="24"/>
          <w:szCs w:val="24"/>
        </w:rPr>
        <w:tab/>
      </w:r>
    </w:p>
    <w:p>
      <w:pPr>
        <w:pStyle w:val="4"/>
        <w:jc w:val="both"/>
        <w:rPr>
          <w:rFonts w:ascii="华文中宋" w:hAnsi="华文中宋" w:eastAsia="华文中宋" w:cs="宋体"/>
          <w:bCs w:val="0"/>
          <w:sz w:val="24"/>
          <w:szCs w:val="24"/>
        </w:rPr>
      </w:pPr>
      <w:r>
        <w:rPr>
          <w:rFonts w:hint="eastAsia" w:ascii="华文中宋" w:hAnsi="华文中宋" w:eastAsia="华文中宋" w:cs="宋体"/>
          <w:bCs w:val="0"/>
          <w:sz w:val="24"/>
          <w:szCs w:val="24"/>
          <w:lang w:val="en-US" w:eastAsia="zh-CN"/>
        </w:rPr>
        <w:t>4</w:t>
      </w:r>
      <w:r>
        <w:rPr>
          <w:rFonts w:hint="eastAsia" w:ascii="华文中宋" w:hAnsi="华文中宋" w:eastAsia="华文中宋" w:cs="宋体"/>
          <w:bCs w:val="0"/>
          <w:sz w:val="24"/>
          <w:szCs w:val="24"/>
        </w:rPr>
        <w:t>、</w:t>
      </w:r>
      <w:r>
        <w:rPr>
          <w:rFonts w:ascii="华文中宋" w:hAnsi="华文中宋" w:eastAsia="华文中宋" w:cs="宋体"/>
          <w:bCs w:val="0"/>
          <w:sz w:val="24"/>
          <w:szCs w:val="24"/>
        </w:rPr>
        <w:t>计算错误的修改</w:t>
      </w:r>
    </w:p>
    <w:p>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en-US" w:eastAsia="zh-CN"/>
        </w:rPr>
        <w:t>4</w:t>
      </w:r>
      <w:r>
        <w:rPr>
          <w:rFonts w:cs="宋体" w:asciiTheme="minorEastAsia" w:hAnsiTheme="minorEastAsia"/>
          <w:sz w:val="24"/>
          <w:szCs w:val="24"/>
        </w:rPr>
        <w:t>.1 比选申请文件中如果出现计算上或累加上的算术错误，可按以下原则进行修改：</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（1）用数字表示的金额和用文字表示的金额不一致，应以文字表示的金额为准。</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（2）单价和数量的乘积与总价不一致时，以单价为准，并修正总价。</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（3）单价金额小数点有明显错误的，以总价为准，修正单价。</w:t>
      </w:r>
    </w:p>
    <w:p>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en-US" w:eastAsia="zh-CN"/>
        </w:rPr>
        <w:t>4</w:t>
      </w:r>
      <w:r>
        <w:rPr>
          <w:rFonts w:cs="宋体" w:asciiTheme="minorEastAsia" w:hAnsiTheme="minorEastAsia"/>
          <w:sz w:val="24"/>
          <w:szCs w:val="24"/>
        </w:rPr>
        <w:t>.2  按上述修正错误的方法调整的比选报价应对比选申请人具有约束力。如果比选申请人不接受修正后的价格，其比选将被拒绝。</w:t>
      </w:r>
    </w:p>
    <w:p>
      <w:pPr>
        <w:pStyle w:val="4"/>
        <w:jc w:val="both"/>
        <w:rPr>
          <w:rFonts w:ascii="华文中宋" w:hAnsi="华文中宋" w:eastAsia="华文中宋" w:cs="宋体"/>
          <w:bCs w:val="0"/>
          <w:sz w:val="24"/>
          <w:szCs w:val="24"/>
        </w:rPr>
      </w:pPr>
      <w:r>
        <w:rPr>
          <w:rFonts w:hint="eastAsia" w:ascii="华文中宋" w:hAnsi="华文中宋" w:eastAsia="华文中宋" w:cs="宋体"/>
          <w:bCs w:val="0"/>
          <w:sz w:val="24"/>
          <w:szCs w:val="24"/>
          <w:lang w:val="en-US" w:eastAsia="zh-CN"/>
        </w:rPr>
        <w:t>5</w:t>
      </w:r>
      <w:r>
        <w:rPr>
          <w:rFonts w:hint="eastAsia" w:ascii="华文中宋" w:hAnsi="华文中宋" w:eastAsia="华文中宋" w:cs="宋体"/>
          <w:bCs w:val="0"/>
          <w:sz w:val="24"/>
          <w:szCs w:val="24"/>
        </w:rPr>
        <w:t>、</w:t>
      </w:r>
      <w:r>
        <w:rPr>
          <w:rFonts w:ascii="华文中宋" w:hAnsi="华文中宋" w:eastAsia="华文中宋" w:cs="宋体"/>
          <w:bCs w:val="0"/>
          <w:sz w:val="24"/>
          <w:szCs w:val="24"/>
        </w:rPr>
        <w:t>评审专家在比选</w:t>
      </w:r>
      <w:r>
        <w:rPr>
          <w:rFonts w:hint="eastAsia" w:ascii="华文中宋" w:hAnsi="华文中宋" w:eastAsia="华文中宋" w:cs="宋体"/>
          <w:bCs w:val="0"/>
          <w:sz w:val="24"/>
          <w:szCs w:val="24"/>
        </w:rPr>
        <w:t>评审</w:t>
      </w:r>
      <w:r>
        <w:rPr>
          <w:rFonts w:ascii="华文中宋" w:hAnsi="华文中宋" w:eastAsia="华文中宋" w:cs="宋体"/>
          <w:bCs w:val="0"/>
          <w:sz w:val="24"/>
          <w:szCs w:val="24"/>
        </w:rPr>
        <w:t>活动中承担以下义务：</w:t>
      </w:r>
    </w:p>
    <w:p>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en-US" w:eastAsia="zh-CN"/>
        </w:rPr>
        <w:t>5</w:t>
      </w:r>
      <w:r>
        <w:rPr>
          <w:rFonts w:cs="宋体" w:asciiTheme="minorEastAsia" w:hAnsiTheme="minorEastAsia"/>
          <w:sz w:val="24"/>
          <w:szCs w:val="24"/>
        </w:rPr>
        <w:t>.1 遵纪守法，客观、公正、廉洁地履行职责。</w:t>
      </w:r>
    </w:p>
    <w:p>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en-US" w:eastAsia="zh-CN"/>
        </w:rPr>
        <w:t>5</w:t>
      </w:r>
      <w:r>
        <w:rPr>
          <w:rFonts w:cs="宋体" w:asciiTheme="minorEastAsia" w:hAnsiTheme="minorEastAsia"/>
          <w:sz w:val="24"/>
          <w:szCs w:val="24"/>
        </w:rPr>
        <w:t>.2 按照比选文件的规定要求对比选申请人的资格条件和比选申请人提供的产品价格、技术、服务等方面严格进行评判，提供科学合理、公平公正的评审意见，参与起草评审报告，并予签字确认。</w:t>
      </w:r>
    </w:p>
    <w:p>
      <w:pPr>
        <w:spacing w:before="80" w:after="80"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lang w:val="en-US" w:eastAsia="zh-CN"/>
        </w:rPr>
        <w:t>5</w:t>
      </w:r>
      <w:r>
        <w:rPr>
          <w:rFonts w:cs="宋体" w:asciiTheme="minorEastAsia" w:hAnsiTheme="minorEastAsia"/>
          <w:sz w:val="24"/>
          <w:szCs w:val="24"/>
        </w:rPr>
        <w:t>.3 保守秘密。不得透露比选文件咨询情况，不得泄漏比选申请人的比选申请文件及知悉的商业秘密，不得向比选申请人透露评审情况。</w:t>
      </w:r>
    </w:p>
    <w:p>
      <w:pPr>
        <w:rPr>
          <w:rFonts w:ascii="宋体" w:hAnsi="宋体" w:eastAsia="宋体" w:cs="宋体"/>
          <w:sz w:val="24"/>
        </w:rPr>
      </w:pPr>
      <w:r>
        <w:rPr>
          <w:rFonts w:ascii="宋体" w:hAnsi="宋体" w:eastAsia="宋体" w:cs="宋体"/>
          <w:sz w:val="24"/>
        </w:rPr>
        <w:br w:type="page"/>
      </w:r>
    </w:p>
    <w:p>
      <w:pPr>
        <w:spacing w:line="400" w:lineRule="auto"/>
        <w:ind w:firstLine="482"/>
        <w:rPr>
          <w:rFonts w:ascii="宋体" w:hAnsi="宋体" w:eastAsia="宋体" w:cs="宋体"/>
          <w:b/>
          <w:sz w:val="24"/>
        </w:rPr>
        <w:sectPr>
          <w:footerReference r:id="rId5" w:type="default"/>
          <w:type w:val="continuous"/>
          <w:pgSz w:w="11906" w:h="16838"/>
          <w:pgMar w:top="1440" w:right="1080" w:bottom="1440" w:left="1080" w:header="851" w:footer="992" w:gutter="0"/>
          <w:pgNumType w:start="1"/>
          <w:cols w:space="425" w:num="1"/>
          <w:docGrid w:type="lines" w:linePitch="312" w:charSpace="0"/>
        </w:sectPr>
      </w:pPr>
    </w:p>
    <w:p>
      <w:pPr>
        <w:spacing w:line="400" w:lineRule="auto"/>
        <w:ind w:firstLine="482"/>
        <w:rPr>
          <w:rFonts w:ascii="Times New Roman" w:hAnsi="Times New Roman" w:eastAsia="Times New Roman" w:cs="Times New Roman"/>
          <w:sz w:val="34"/>
        </w:rPr>
      </w:pPr>
      <w:r>
        <w:rPr>
          <w:rFonts w:ascii="宋体" w:hAnsi="宋体" w:eastAsia="宋体" w:cs="宋体"/>
          <w:b/>
          <w:sz w:val="24"/>
        </w:rPr>
        <w:t>附件</w:t>
      </w:r>
      <w:r>
        <w:rPr>
          <w:rFonts w:ascii="Times New Roman" w:hAnsi="Times New Roman" w:eastAsia="Times New Roman" w:cs="Times New Roman"/>
          <w:b/>
          <w:sz w:val="24"/>
        </w:rPr>
        <w:t>1</w:t>
      </w:r>
      <w:r>
        <w:rPr>
          <w:rFonts w:ascii="宋体" w:hAnsi="宋体" w:eastAsia="宋体" w:cs="宋体"/>
          <w:b/>
          <w:sz w:val="28"/>
        </w:rPr>
        <w:t>递交响应文件签收表</w:t>
      </w:r>
    </w:p>
    <w:tbl>
      <w:tblPr>
        <w:tblStyle w:val="20"/>
        <w:tblW w:w="13958" w:type="dxa"/>
        <w:tblInd w:w="0" w:type="dxa"/>
        <w:tblLayout w:type="fixed"/>
        <w:tblCellMar>
          <w:top w:w="0" w:type="dxa"/>
          <w:left w:w="10" w:type="dxa"/>
          <w:bottom w:w="0" w:type="dxa"/>
          <w:right w:w="10" w:type="dxa"/>
        </w:tblCellMar>
      </w:tblPr>
      <w:tblGrid>
        <w:gridCol w:w="1418"/>
        <w:gridCol w:w="3403"/>
        <w:gridCol w:w="1951"/>
        <w:gridCol w:w="1734"/>
        <w:gridCol w:w="1641"/>
        <w:gridCol w:w="3811"/>
      </w:tblGrid>
      <w:tr>
        <w:tblPrEx>
          <w:tblCellMar>
            <w:top w:w="0" w:type="dxa"/>
            <w:left w:w="10" w:type="dxa"/>
            <w:bottom w:w="0" w:type="dxa"/>
            <w:right w:w="10" w:type="dxa"/>
          </w:tblCellMar>
        </w:tblPrEx>
        <w:trPr>
          <w:trHeight w:val="538" w:hRule="atLeast"/>
        </w:trPr>
        <w:tc>
          <w:tcPr>
            <w:tcW w:w="13958" w:type="dxa"/>
            <w:gridSpan w:val="6"/>
            <w:shd w:val="clear" w:color="000000" w:fill="FFFFFF"/>
            <w:tcMar>
              <w:left w:w="14" w:type="dxa"/>
              <w:right w:w="14" w:type="dxa"/>
            </w:tcMar>
            <w:vAlign w:val="center"/>
          </w:tcPr>
          <w:p>
            <w:pPr>
              <w:jc w:val="center"/>
              <w:rPr>
                <w:rFonts w:ascii="宋体" w:hAnsi="宋体" w:eastAsia="宋体" w:cs="宋体"/>
                <w:b/>
              </w:rPr>
            </w:pPr>
            <w:r>
              <w:rPr>
                <w:rFonts w:ascii="宋体" w:hAnsi="宋体" w:eastAsia="宋体" w:cs="宋体"/>
                <w:b/>
                <w:sz w:val="32"/>
                <w:szCs w:val="28"/>
                <w:u w:val="single"/>
              </w:rPr>
              <w:t>递交比选文件签收表</w:t>
            </w:r>
          </w:p>
        </w:tc>
      </w:tr>
      <w:tr>
        <w:tblPrEx>
          <w:tblCellMar>
            <w:top w:w="0" w:type="dxa"/>
            <w:left w:w="10" w:type="dxa"/>
            <w:bottom w:w="0" w:type="dxa"/>
            <w:right w:w="10" w:type="dxa"/>
          </w:tblCellMar>
        </w:tblPrEx>
        <w:trPr>
          <w:trHeight w:val="463" w:hRule="atLeast"/>
        </w:trPr>
        <w:tc>
          <w:tcPr>
            <w:tcW w:w="1418" w:type="dxa"/>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sz w:val="24"/>
              </w:rPr>
              <w:t>项目名称：</w:t>
            </w:r>
          </w:p>
        </w:tc>
        <w:tc>
          <w:tcPr>
            <w:tcW w:w="7088" w:type="dxa"/>
            <w:gridSpan w:val="3"/>
            <w:shd w:val="clear" w:color="000000" w:fill="FFFFFF"/>
            <w:tcMar>
              <w:left w:w="14" w:type="dxa"/>
              <w:right w:w="14" w:type="dxa"/>
            </w:tcMar>
            <w:vAlign w:val="center"/>
          </w:tcPr>
          <w:p>
            <w:pPr>
              <w:jc w:val="center"/>
              <w:rPr>
                <w:rFonts w:ascii="宋体" w:hAnsi="宋体" w:eastAsia="宋体" w:cs="宋体"/>
                <w:sz w:val="22"/>
              </w:rPr>
            </w:pPr>
          </w:p>
        </w:tc>
        <w:tc>
          <w:tcPr>
            <w:tcW w:w="1641" w:type="dxa"/>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sz w:val="24"/>
              </w:rPr>
              <w:t>比选编号：</w:t>
            </w:r>
          </w:p>
        </w:tc>
        <w:tc>
          <w:tcPr>
            <w:tcW w:w="3811" w:type="dxa"/>
            <w:shd w:val="clear" w:color="000000" w:fill="FFFFFF"/>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rPr>
          <w:trHeight w:val="463" w:hRule="atLeast"/>
        </w:trPr>
        <w:tc>
          <w:tcPr>
            <w:tcW w:w="1418" w:type="dxa"/>
            <w:tcBorders>
              <w:bottom w:val="single" w:color="auto"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sz w:val="24"/>
              </w:rPr>
              <w:t>比选时间：</w:t>
            </w:r>
          </w:p>
        </w:tc>
        <w:tc>
          <w:tcPr>
            <w:tcW w:w="7088" w:type="dxa"/>
            <w:gridSpan w:val="3"/>
            <w:tcBorders>
              <w:bottom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1641" w:type="dxa"/>
            <w:tcBorders>
              <w:bottom w:val="single" w:color="auto"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sz w:val="24"/>
              </w:rPr>
              <w:t>比选地点：</w:t>
            </w:r>
          </w:p>
        </w:tc>
        <w:tc>
          <w:tcPr>
            <w:tcW w:w="3811" w:type="dxa"/>
            <w:tcBorders>
              <w:bottom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rPr>
          <w:trHeight w:val="1231"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sz w:val="24"/>
              </w:rPr>
              <w:t>包号</w:t>
            </w:r>
          </w:p>
        </w:tc>
        <w:tc>
          <w:tcPr>
            <w:tcW w:w="3403"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sz w:val="24"/>
              </w:rPr>
              <w:t>比选申请人</w:t>
            </w:r>
          </w:p>
        </w:tc>
        <w:tc>
          <w:tcPr>
            <w:tcW w:w="195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sz w:val="24"/>
              </w:rPr>
              <w:t>递交时间</w:t>
            </w:r>
          </w:p>
        </w:tc>
        <w:tc>
          <w:tcPr>
            <w:tcW w:w="1734"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Times New Roman" w:hAnsi="Times New Roman" w:eastAsia="Times New Roman" w:cs="Times New Roman"/>
                <w:b/>
                <w:sz w:val="24"/>
              </w:rPr>
            </w:pPr>
            <w:r>
              <w:rPr>
                <w:rFonts w:ascii="宋体" w:hAnsi="宋体" w:eastAsia="宋体" w:cs="宋体"/>
                <w:b/>
                <w:sz w:val="24"/>
              </w:rPr>
              <w:t>密封合格与否</w:t>
            </w:r>
          </w:p>
          <w:p>
            <w:pPr>
              <w:jc w:val="center"/>
            </w:pPr>
            <w:r>
              <w:rPr>
                <w:rFonts w:ascii="宋体" w:hAnsi="宋体" w:eastAsia="宋体" w:cs="宋体"/>
                <w:b/>
                <w:sz w:val="24"/>
              </w:rPr>
              <w:t>（签收人确认）</w:t>
            </w:r>
          </w:p>
        </w:tc>
        <w:tc>
          <w:tcPr>
            <w:tcW w:w="164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sz w:val="24"/>
              </w:rPr>
              <w:t>联系人</w:t>
            </w: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sz w:val="24"/>
              </w:rPr>
              <w:t>联系方式</w:t>
            </w:r>
          </w:p>
        </w:tc>
      </w:tr>
      <w:tr>
        <w:tblPrEx>
          <w:tblCellMar>
            <w:top w:w="0" w:type="dxa"/>
            <w:left w:w="10" w:type="dxa"/>
            <w:bottom w:w="0" w:type="dxa"/>
            <w:right w:w="10" w:type="dxa"/>
          </w:tblCellMar>
        </w:tblPrEx>
        <w:trPr>
          <w:trHeight w:val="542" w:hRule="atLeast"/>
        </w:trPr>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3403"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1951"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Times New Roman" w:hAnsi="Times New Roman" w:eastAsia="Times New Roman" w:cs="Times New Roman"/>
                <w:sz w:val="24"/>
                <w:u w:val="single"/>
              </w:rPr>
            </w:pPr>
            <w:r>
              <w:rPr>
                <w:rFonts w:ascii="宋体" w:hAnsi="宋体" w:eastAsia="宋体" w:cs="宋体"/>
                <w:sz w:val="24"/>
              </w:rPr>
              <w:t>年</w:t>
            </w:r>
            <w:r>
              <w:rPr>
                <w:rFonts w:hint="eastAsia" w:ascii="宋体" w:hAnsi="宋体" w:eastAsia="宋体" w:cs="宋体"/>
                <w:sz w:val="24"/>
              </w:rPr>
              <w:t xml:space="preserve"> </w:t>
            </w:r>
            <w:r>
              <w:rPr>
                <w:rFonts w:ascii="宋体" w:hAnsi="宋体" w:eastAsia="宋体" w:cs="宋体"/>
                <w:sz w:val="24"/>
              </w:rPr>
              <w:t xml:space="preserve"> 月</w:t>
            </w:r>
            <w:r>
              <w:rPr>
                <w:rFonts w:hint="eastAsia" w:ascii="宋体" w:hAnsi="宋体" w:eastAsia="宋体" w:cs="宋体"/>
                <w:sz w:val="24"/>
              </w:rPr>
              <w:t xml:space="preserve"> </w:t>
            </w:r>
            <w:r>
              <w:rPr>
                <w:rFonts w:ascii="宋体" w:hAnsi="宋体" w:eastAsia="宋体" w:cs="宋体"/>
                <w:sz w:val="24"/>
              </w:rPr>
              <w:t xml:space="preserve"> 日</w:t>
            </w:r>
          </w:p>
          <w:p>
            <w:pPr>
              <w:jc w:val="center"/>
            </w:pPr>
            <w:r>
              <w:rPr>
                <w:rFonts w:ascii="宋体" w:hAnsi="宋体" w:eastAsia="宋体" w:cs="宋体"/>
                <w:sz w:val="24"/>
              </w:rPr>
              <w:t>时</w:t>
            </w:r>
            <w:r>
              <w:rPr>
                <w:rFonts w:hint="eastAsia" w:ascii="宋体" w:hAnsi="宋体" w:eastAsia="宋体" w:cs="宋体"/>
                <w:sz w:val="24"/>
              </w:rPr>
              <w:t xml:space="preserve"> </w:t>
            </w:r>
            <w:r>
              <w:rPr>
                <w:rFonts w:ascii="宋体" w:hAnsi="宋体" w:eastAsia="宋体" w:cs="宋体"/>
                <w:sz w:val="24"/>
              </w:rPr>
              <w:t xml:space="preserve"> 分</w:t>
            </w:r>
          </w:p>
        </w:tc>
        <w:tc>
          <w:tcPr>
            <w:tcW w:w="1734"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Times New Roman" w:hAnsi="Times New Roman" w:eastAsia="Times New Roman" w:cs="Times New Roman"/>
                <w:sz w:val="24"/>
              </w:rPr>
            </w:pPr>
            <w:r>
              <w:rPr>
                <w:rFonts w:ascii="宋体" w:hAnsi="宋体" w:eastAsia="宋体" w:cs="宋体"/>
                <w:sz w:val="24"/>
              </w:rPr>
              <w:t>□是</w:t>
            </w:r>
          </w:p>
          <w:p>
            <w:pPr>
              <w:jc w:val="center"/>
              <w:rPr>
                <w:rFonts w:ascii="Times New Roman" w:hAnsi="Times New Roman" w:eastAsia="Times New Roman" w:cs="Times New Roman"/>
                <w:sz w:val="24"/>
              </w:rPr>
            </w:pPr>
          </w:p>
          <w:p>
            <w:pPr>
              <w:jc w:val="center"/>
            </w:pPr>
            <w:r>
              <w:rPr>
                <w:rFonts w:ascii="宋体" w:hAnsi="宋体" w:eastAsia="宋体" w:cs="宋体"/>
                <w:sz w:val="24"/>
              </w:rPr>
              <w:t>□否</w:t>
            </w:r>
          </w:p>
        </w:tc>
        <w:tc>
          <w:tcPr>
            <w:tcW w:w="1641" w:type="dxa"/>
            <w:vMerge w:val="restart"/>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sz w:val="24"/>
              </w:rPr>
              <w:t>电话：</w:t>
            </w:r>
          </w:p>
        </w:tc>
      </w:tr>
      <w:tr>
        <w:tblPrEx>
          <w:tblCellMar>
            <w:top w:w="0" w:type="dxa"/>
            <w:left w:w="10" w:type="dxa"/>
            <w:bottom w:w="0" w:type="dxa"/>
            <w:right w:w="10" w:type="dxa"/>
          </w:tblCellMar>
        </w:tblPrEx>
        <w:trPr>
          <w:trHeight w:val="577"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3403"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195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1734"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164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sz w:val="24"/>
              </w:rPr>
              <w:t>传真：</w:t>
            </w:r>
          </w:p>
        </w:tc>
      </w:tr>
      <w:tr>
        <w:tblPrEx>
          <w:tblCellMar>
            <w:top w:w="0" w:type="dxa"/>
            <w:left w:w="10" w:type="dxa"/>
            <w:bottom w:w="0" w:type="dxa"/>
            <w:right w:w="10" w:type="dxa"/>
          </w:tblCellMar>
        </w:tblPrEx>
        <w:trPr>
          <w:trHeight w:val="577"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3403"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195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1734"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164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sz w:val="24"/>
              </w:rPr>
              <w:t>手机：</w:t>
            </w:r>
          </w:p>
        </w:tc>
      </w:tr>
      <w:tr>
        <w:tblPrEx>
          <w:tblCellMar>
            <w:top w:w="0" w:type="dxa"/>
            <w:left w:w="10" w:type="dxa"/>
            <w:bottom w:w="0" w:type="dxa"/>
            <w:right w:w="10" w:type="dxa"/>
          </w:tblCellMar>
        </w:tblPrEx>
        <w:trPr>
          <w:trHeight w:val="577"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3403"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195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1734"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1641" w:type="dxa"/>
            <w:vMerge w:val="continue"/>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c>
          <w:tcPr>
            <w:tcW w:w="3811"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rPr>
          <w:trHeight w:val="773"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sz w:val="24"/>
              </w:rPr>
              <w:t>签收人：</w:t>
            </w:r>
          </w:p>
        </w:tc>
        <w:tc>
          <w:tcPr>
            <w:tcW w:w="12540" w:type="dxa"/>
            <w:gridSpan w:val="5"/>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rPr>
          <w:trHeight w:val="898" w:hRule="atLeast"/>
        </w:trPr>
        <w:tc>
          <w:tcPr>
            <w:tcW w:w="13958" w:type="dxa"/>
            <w:gridSpan w:val="6"/>
            <w:tcBorders>
              <w:top w:val="single" w:color="auto" w:sz="4" w:space="0"/>
              <w:left w:val="single" w:color="auto" w:sz="4" w:space="0"/>
              <w:bottom w:val="single" w:color="auto" w:sz="4" w:space="0"/>
              <w:right w:val="single" w:color="auto"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sz w:val="24"/>
              </w:rPr>
              <w:t>备注：本递交表一式两份，接收人签字后生效，由递交人和接收人各执一份。请以正楷字填写，各项目内容，“递交时间”、“联系人”、请在现场签收时填写。</w:t>
            </w:r>
          </w:p>
        </w:tc>
      </w:tr>
    </w:tbl>
    <w:p>
      <w:pPr>
        <w:keepNext/>
        <w:keepLines/>
        <w:spacing w:line="360" w:lineRule="auto"/>
        <w:jc w:val="center"/>
        <w:rPr>
          <w:rFonts w:ascii="Times New Roman" w:hAnsi="Times New Roman" w:eastAsia="Times New Roman" w:cs="Times New Roman"/>
          <w:b/>
          <w:sz w:val="24"/>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629285"/>
      <w:showingPlcHdr/>
    </w:sdtPr>
    <w:sdtContent>
      <w:p>
        <w:pPr>
          <w:pStyle w:val="15"/>
          <w:jc w:val="center"/>
        </w:pPr>
        <w:r>
          <w:t xml:space="preserve">     </w:t>
        </w: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pPr>
          <w:pStyle w:val="15"/>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0" w:hanging="420"/>
      </w:pPr>
      <w:rPr>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630207"/>
    <w:multiLevelType w:val="multilevel"/>
    <w:tmpl w:val="166302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1A7C43"/>
    <w:multiLevelType w:val="singleLevel"/>
    <w:tmpl w:val="1E1A7C43"/>
    <w:lvl w:ilvl="0" w:tentative="0">
      <w:start w:val="1"/>
      <w:numFmt w:val="chineseCounting"/>
      <w:suff w:val="nothing"/>
      <w:lvlText w:val="%1、"/>
      <w:lvlJc w:val="left"/>
      <w:rPr>
        <w:rFonts w:hint="eastAsia"/>
      </w:rPr>
    </w:lvl>
  </w:abstractNum>
  <w:abstractNum w:abstractNumId="3">
    <w:nsid w:val="6801477A"/>
    <w:multiLevelType w:val="multilevel"/>
    <w:tmpl w:val="6801477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1YmZmMTE2MWJiZGRiODgwZWZmYzgwZGMwNjA0NDEifQ=="/>
  </w:docVars>
  <w:rsids>
    <w:rsidRoot w:val="007E00BC"/>
    <w:rsid w:val="00002A0C"/>
    <w:rsid w:val="00004AAB"/>
    <w:rsid w:val="00011292"/>
    <w:rsid w:val="00013733"/>
    <w:rsid w:val="0001641A"/>
    <w:rsid w:val="00016C7E"/>
    <w:rsid w:val="00024DB1"/>
    <w:rsid w:val="00033ECD"/>
    <w:rsid w:val="0006227F"/>
    <w:rsid w:val="00062A4E"/>
    <w:rsid w:val="00071CA5"/>
    <w:rsid w:val="000736E7"/>
    <w:rsid w:val="000738F6"/>
    <w:rsid w:val="000752D6"/>
    <w:rsid w:val="00075D2F"/>
    <w:rsid w:val="00093583"/>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41157"/>
    <w:rsid w:val="00342AEC"/>
    <w:rsid w:val="003515C2"/>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6BD1"/>
    <w:rsid w:val="00487F6C"/>
    <w:rsid w:val="00490FFF"/>
    <w:rsid w:val="004A50F1"/>
    <w:rsid w:val="004C2BCB"/>
    <w:rsid w:val="004C5DF5"/>
    <w:rsid w:val="004D4438"/>
    <w:rsid w:val="004D4D7B"/>
    <w:rsid w:val="004D65D6"/>
    <w:rsid w:val="004E2287"/>
    <w:rsid w:val="004E4E8A"/>
    <w:rsid w:val="004F0B1E"/>
    <w:rsid w:val="004F220D"/>
    <w:rsid w:val="005033FD"/>
    <w:rsid w:val="00505015"/>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532F5"/>
    <w:rsid w:val="00B701F3"/>
    <w:rsid w:val="00B70830"/>
    <w:rsid w:val="00B778D1"/>
    <w:rsid w:val="00B84AC5"/>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7761"/>
    <w:rsid w:val="00F67F58"/>
    <w:rsid w:val="00F80100"/>
    <w:rsid w:val="00F82362"/>
    <w:rsid w:val="00F86396"/>
    <w:rsid w:val="00F86920"/>
    <w:rsid w:val="00F86AF9"/>
    <w:rsid w:val="00FA24D9"/>
    <w:rsid w:val="00FA6745"/>
    <w:rsid w:val="00FB727B"/>
    <w:rsid w:val="00FB79E1"/>
    <w:rsid w:val="00FC4211"/>
    <w:rsid w:val="00FC53F8"/>
    <w:rsid w:val="00FD4093"/>
    <w:rsid w:val="00FD429F"/>
    <w:rsid w:val="00FE1246"/>
    <w:rsid w:val="00FE1D3E"/>
    <w:rsid w:val="042708FE"/>
    <w:rsid w:val="05542851"/>
    <w:rsid w:val="07214293"/>
    <w:rsid w:val="08467869"/>
    <w:rsid w:val="085B3E17"/>
    <w:rsid w:val="0A797252"/>
    <w:rsid w:val="0C0F5B99"/>
    <w:rsid w:val="0CCE7C56"/>
    <w:rsid w:val="0D1A44CC"/>
    <w:rsid w:val="0D3A5A37"/>
    <w:rsid w:val="0E2945A7"/>
    <w:rsid w:val="101912FD"/>
    <w:rsid w:val="10F03F24"/>
    <w:rsid w:val="150C15F3"/>
    <w:rsid w:val="159F277F"/>
    <w:rsid w:val="172272E9"/>
    <w:rsid w:val="1C9E68A1"/>
    <w:rsid w:val="1CA31112"/>
    <w:rsid w:val="1E2E41F0"/>
    <w:rsid w:val="20383FC2"/>
    <w:rsid w:val="206E5E16"/>
    <w:rsid w:val="231D42E0"/>
    <w:rsid w:val="241362F0"/>
    <w:rsid w:val="26E95E27"/>
    <w:rsid w:val="29243E1A"/>
    <w:rsid w:val="2BDD02B4"/>
    <w:rsid w:val="2C8F6D56"/>
    <w:rsid w:val="2E570437"/>
    <w:rsid w:val="2EB63029"/>
    <w:rsid w:val="2F392A40"/>
    <w:rsid w:val="2FF373FB"/>
    <w:rsid w:val="31B91B44"/>
    <w:rsid w:val="31E43583"/>
    <w:rsid w:val="33D01EE8"/>
    <w:rsid w:val="346804F6"/>
    <w:rsid w:val="39000741"/>
    <w:rsid w:val="3C961E40"/>
    <w:rsid w:val="3DEF40D0"/>
    <w:rsid w:val="3EE406BB"/>
    <w:rsid w:val="3F632117"/>
    <w:rsid w:val="3F767FC2"/>
    <w:rsid w:val="455E1D85"/>
    <w:rsid w:val="493B17F1"/>
    <w:rsid w:val="4B4A7B64"/>
    <w:rsid w:val="4BAC45CF"/>
    <w:rsid w:val="4D9D385D"/>
    <w:rsid w:val="529A362A"/>
    <w:rsid w:val="536129AF"/>
    <w:rsid w:val="56EA18C1"/>
    <w:rsid w:val="59167285"/>
    <w:rsid w:val="5A42058A"/>
    <w:rsid w:val="5AFC521C"/>
    <w:rsid w:val="5BB83D2C"/>
    <w:rsid w:val="60F60E2D"/>
    <w:rsid w:val="61EF118E"/>
    <w:rsid w:val="65754FED"/>
    <w:rsid w:val="66A43168"/>
    <w:rsid w:val="67412A0B"/>
    <w:rsid w:val="69440401"/>
    <w:rsid w:val="696B535D"/>
    <w:rsid w:val="6BC604C0"/>
    <w:rsid w:val="6C985B10"/>
    <w:rsid w:val="6DA37817"/>
    <w:rsid w:val="6F085F6C"/>
    <w:rsid w:val="6FA40D24"/>
    <w:rsid w:val="745A256D"/>
    <w:rsid w:val="74BC4A6A"/>
    <w:rsid w:val="74EB625C"/>
    <w:rsid w:val="76786537"/>
    <w:rsid w:val="76FC64FF"/>
    <w:rsid w:val="791A4728"/>
    <w:rsid w:val="7D1D704E"/>
    <w:rsid w:val="7DB65260"/>
    <w:rsid w:val="7DEC4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9"/>
    <w:semiHidden/>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Calibri" w:hAnsi="Calibri" w:cs="Calibri"/>
      <w:szCs w:val="21"/>
    </w:rPr>
  </w:style>
  <w:style w:type="paragraph" w:styleId="8">
    <w:name w:val="Document Map"/>
    <w:basedOn w:val="1"/>
    <w:link w:val="32"/>
    <w:semiHidden/>
    <w:unhideWhenUsed/>
    <w:qFormat/>
    <w:uiPriority w:val="99"/>
    <w:rPr>
      <w:rFonts w:ascii="宋体" w:eastAsia="宋体"/>
      <w:sz w:val="18"/>
      <w:szCs w:val="18"/>
    </w:rPr>
  </w:style>
  <w:style w:type="paragraph" w:styleId="9">
    <w:name w:val="annotation text"/>
    <w:basedOn w:val="1"/>
    <w:link w:val="25"/>
    <w:semiHidden/>
    <w:unhideWhenUsed/>
    <w:qFormat/>
    <w:uiPriority w:val="99"/>
    <w:pPr>
      <w:jc w:val="left"/>
    </w:pPr>
  </w:style>
  <w:style w:type="paragraph" w:styleId="10">
    <w:name w:val="Body Text"/>
    <w:basedOn w:val="1"/>
    <w:link w:val="36"/>
    <w:semiHidden/>
    <w:unhideWhenUsed/>
    <w:qFormat/>
    <w:uiPriority w:val="99"/>
    <w:pPr>
      <w:spacing w:after="120"/>
    </w:pPr>
  </w:style>
  <w:style w:type="paragraph" w:styleId="11">
    <w:name w:val="Body Text Indent"/>
    <w:basedOn w:val="1"/>
    <w:link w:val="35"/>
    <w:qFormat/>
    <w:uiPriority w:val="0"/>
    <w:pPr>
      <w:autoSpaceDE w:val="0"/>
      <w:autoSpaceDN w:val="0"/>
      <w:adjustRightInd w:val="0"/>
      <w:spacing w:line="360" w:lineRule="auto"/>
      <w:ind w:firstLine="540" w:firstLineChars="180"/>
    </w:pPr>
    <w:rPr>
      <w:sz w:val="30"/>
      <w:szCs w:val="24"/>
    </w:rPr>
  </w:style>
  <w:style w:type="paragraph" w:styleId="12">
    <w:name w:val="Plain Text"/>
    <w:basedOn w:val="1"/>
    <w:link w:val="26"/>
    <w:qFormat/>
    <w:uiPriority w:val="99"/>
    <w:pPr>
      <w:autoSpaceDE w:val="0"/>
      <w:autoSpaceDN w:val="0"/>
      <w:adjustRightInd w:val="0"/>
    </w:pPr>
    <w:rPr>
      <w:rFonts w:hint="eastAsia" w:hAnsi="Tms Rmn"/>
    </w:rPr>
  </w:style>
  <w:style w:type="paragraph" w:styleId="13">
    <w:name w:val="Date"/>
    <w:basedOn w:val="1"/>
    <w:next w:val="1"/>
    <w:link w:val="40"/>
    <w:semiHidden/>
    <w:unhideWhenUsed/>
    <w:qFormat/>
    <w:uiPriority w:val="99"/>
    <w:pPr>
      <w:ind w:left="100" w:leftChars="2500"/>
    </w:pPr>
  </w:style>
  <w:style w:type="paragraph" w:styleId="14">
    <w:name w:val="Balloon Text"/>
    <w:basedOn w:val="1"/>
    <w:link w:val="27"/>
    <w:semiHidden/>
    <w:unhideWhenUsed/>
    <w:qFormat/>
    <w:uiPriority w:val="99"/>
    <w:rPr>
      <w:sz w:val="18"/>
      <w:szCs w:val="18"/>
    </w:rPr>
  </w:style>
  <w:style w:type="paragraph" w:styleId="15">
    <w:name w:val="footer"/>
    <w:basedOn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itle"/>
    <w:basedOn w:val="1"/>
    <w:next w:val="1"/>
    <w:link w:val="42"/>
    <w:qFormat/>
    <w:uiPriority w:val="1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9"/>
    <w:next w:val="9"/>
    <w:link w:val="30"/>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unhideWhenUsed/>
    <w:qFormat/>
    <w:uiPriority w:val="0"/>
    <w:rPr>
      <w:sz w:val="21"/>
      <w:szCs w:val="21"/>
    </w:rPr>
  </w:style>
  <w:style w:type="character" w:customStyle="1" w:styleId="25">
    <w:name w:val="批注文字 字符"/>
    <w:basedOn w:val="22"/>
    <w:link w:val="9"/>
    <w:semiHidden/>
    <w:qFormat/>
    <w:uiPriority w:val="99"/>
  </w:style>
  <w:style w:type="character" w:customStyle="1" w:styleId="26">
    <w:name w:val="纯文本 字符"/>
    <w:basedOn w:val="22"/>
    <w:link w:val="12"/>
    <w:qFormat/>
    <w:uiPriority w:val="99"/>
    <w:rPr>
      <w:rFonts w:hAnsi="Tms Rmn"/>
      <w:kern w:val="2"/>
      <w:sz w:val="21"/>
      <w:szCs w:val="22"/>
    </w:rPr>
  </w:style>
  <w:style w:type="character" w:customStyle="1" w:styleId="27">
    <w:name w:val="批注框文本 字符"/>
    <w:basedOn w:val="22"/>
    <w:link w:val="14"/>
    <w:semiHidden/>
    <w:qFormat/>
    <w:uiPriority w:val="99"/>
    <w:rPr>
      <w:sz w:val="18"/>
      <w:szCs w:val="18"/>
    </w:rPr>
  </w:style>
  <w:style w:type="character" w:customStyle="1" w:styleId="28">
    <w:name w:val="页脚 字符"/>
    <w:basedOn w:val="22"/>
    <w:link w:val="15"/>
    <w:qFormat/>
    <w:uiPriority w:val="99"/>
    <w:rPr>
      <w:sz w:val="18"/>
      <w:szCs w:val="18"/>
    </w:rPr>
  </w:style>
  <w:style w:type="character" w:customStyle="1" w:styleId="29">
    <w:name w:val="页眉 字符"/>
    <w:basedOn w:val="22"/>
    <w:link w:val="16"/>
    <w:qFormat/>
    <w:uiPriority w:val="99"/>
    <w:rPr>
      <w:sz w:val="18"/>
      <w:szCs w:val="18"/>
    </w:rPr>
  </w:style>
  <w:style w:type="character" w:customStyle="1" w:styleId="30">
    <w:name w:val="批注主题 字符"/>
    <w:basedOn w:val="25"/>
    <w:link w:val="19"/>
    <w:semiHidden/>
    <w:qFormat/>
    <w:uiPriority w:val="99"/>
    <w:rPr>
      <w:b/>
      <w:bCs/>
    </w:rPr>
  </w:style>
  <w:style w:type="paragraph" w:styleId="31">
    <w:name w:val="List Paragraph"/>
    <w:basedOn w:val="1"/>
    <w:qFormat/>
    <w:uiPriority w:val="34"/>
    <w:pPr>
      <w:ind w:firstLine="420" w:firstLineChars="200"/>
    </w:pPr>
  </w:style>
  <w:style w:type="character" w:customStyle="1" w:styleId="32">
    <w:name w:val="文档结构图 字符"/>
    <w:basedOn w:val="22"/>
    <w:link w:val="8"/>
    <w:semiHidden/>
    <w:qFormat/>
    <w:uiPriority w:val="99"/>
    <w:rPr>
      <w:rFonts w:ascii="宋体" w:eastAsia="宋体"/>
      <w:kern w:val="2"/>
      <w:sz w:val="18"/>
      <w:szCs w:val="18"/>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标题 2 字符"/>
    <w:basedOn w:val="22"/>
    <w:link w:val="4"/>
    <w:qFormat/>
    <w:uiPriority w:val="0"/>
    <w:rPr>
      <w:rFonts w:hAnsi="宋体" w:cs="Arial"/>
      <w:b/>
      <w:bCs/>
      <w:iCs/>
      <w:kern w:val="2"/>
      <w:sz w:val="28"/>
      <w:szCs w:val="28"/>
    </w:rPr>
  </w:style>
  <w:style w:type="character" w:customStyle="1" w:styleId="35">
    <w:name w:val="正文文本缩进 字符"/>
    <w:basedOn w:val="22"/>
    <w:link w:val="11"/>
    <w:qFormat/>
    <w:uiPriority w:val="0"/>
    <w:rPr>
      <w:kern w:val="2"/>
      <w:sz w:val="30"/>
      <w:szCs w:val="24"/>
    </w:rPr>
  </w:style>
  <w:style w:type="character" w:customStyle="1" w:styleId="36">
    <w:name w:val="正文文本 字符"/>
    <w:basedOn w:val="22"/>
    <w:link w:val="10"/>
    <w:semiHidden/>
    <w:qFormat/>
    <w:uiPriority w:val="99"/>
    <w:rPr>
      <w:rFonts w:asciiTheme="minorHAnsi" w:hAnsiTheme="minorHAnsi" w:eastAsiaTheme="minorEastAsia" w:cstheme="minorBidi"/>
      <w:kern w:val="2"/>
      <w:sz w:val="21"/>
      <w:szCs w:val="22"/>
    </w:rPr>
  </w:style>
  <w:style w:type="character" w:customStyle="1" w:styleId="37">
    <w:name w:val="标题 1 字符"/>
    <w:basedOn w:val="22"/>
    <w:link w:val="3"/>
    <w:qFormat/>
    <w:uiPriority w:val="9"/>
    <w:rPr>
      <w:rFonts w:asciiTheme="minorHAnsi" w:hAnsiTheme="minorHAnsi" w:eastAsiaTheme="minorEastAsia" w:cstheme="minorBidi"/>
      <w:b/>
      <w:bCs/>
      <w:kern w:val="44"/>
      <w:sz w:val="44"/>
      <w:szCs w:val="44"/>
    </w:rPr>
  </w:style>
  <w:style w:type="character" w:customStyle="1" w:styleId="38">
    <w:name w:val="标题 3 字符"/>
    <w:basedOn w:val="22"/>
    <w:link w:val="5"/>
    <w:qFormat/>
    <w:uiPriority w:val="9"/>
    <w:rPr>
      <w:rFonts w:asciiTheme="minorHAnsi" w:hAnsiTheme="minorHAnsi" w:eastAsiaTheme="minorEastAsia" w:cstheme="minorBidi"/>
      <w:b/>
      <w:bCs/>
      <w:kern w:val="2"/>
      <w:sz w:val="32"/>
      <w:szCs w:val="32"/>
    </w:rPr>
  </w:style>
  <w:style w:type="character" w:customStyle="1" w:styleId="39">
    <w:name w:val="标题 5 字符"/>
    <w:basedOn w:val="22"/>
    <w:link w:val="7"/>
    <w:semiHidden/>
    <w:qFormat/>
    <w:uiPriority w:val="9"/>
    <w:rPr>
      <w:rFonts w:asciiTheme="minorHAnsi" w:hAnsiTheme="minorHAnsi" w:eastAsiaTheme="minorEastAsia" w:cstheme="minorBidi"/>
      <w:b/>
      <w:bCs/>
      <w:kern w:val="2"/>
      <w:sz w:val="28"/>
      <w:szCs w:val="28"/>
    </w:rPr>
  </w:style>
  <w:style w:type="character" w:customStyle="1" w:styleId="40">
    <w:name w:val="日期 字符"/>
    <w:basedOn w:val="22"/>
    <w:link w:val="13"/>
    <w:semiHidden/>
    <w:qFormat/>
    <w:uiPriority w:val="99"/>
    <w:rPr>
      <w:rFonts w:asciiTheme="minorHAnsi" w:hAnsiTheme="minorHAnsi" w:eastAsiaTheme="minorEastAsia" w:cstheme="minorBidi"/>
      <w:kern w:val="2"/>
      <w:sz w:val="21"/>
      <w:szCs w:val="22"/>
    </w:rPr>
  </w:style>
  <w:style w:type="paragraph" w:customStyle="1" w:styleId="4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标题 字符"/>
    <w:basedOn w:val="22"/>
    <w:link w:val="18"/>
    <w:qFormat/>
    <w:uiPriority w:val="10"/>
    <w:rPr>
      <w:rFonts w:asciiTheme="majorHAnsi" w:hAnsiTheme="majorHAnsi" w:cstheme="majorBidi"/>
      <w:b/>
      <w:bCs/>
      <w:kern w:val="2"/>
      <w:sz w:val="32"/>
      <w:szCs w:val="32"/>
    </w:rPr>
  </w:style>
  <w:style w:type="character" w:customStyle="1" w:styleId="43">
    <w:name w:val="标题 4 字符"/>
    <w:basedOn w:val="22"/>
    <w:link w:val="6"/>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3.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5.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6.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Props1.xml><?xml version="1.0" encoding="utf-8"?>
<ds:datastoreItem xmlns:ds="http://schemas.openxmlformats.org/officeDocument/2006/customXml" ds:itemID="{9A171ECC-DCE4-4329-8E23-829DC1EC9571}">
  <ds:schemaRefs/>
</ds:datastoreItem>
</file>

<file path=customXml/itemProps2.xml><?xml version="1.0" encoding="utf-8"?>
<ds:datastoreItem xmlns:ds="http://schemas.openxmlformats.org/officeDocument/2006/customXml" ds:itemID="{0D29DEB7-0AB0-43CE-9891-F7E7FF651146}">
  <ds:schemaRefs/>
</ds:datastoreItem>
</file>

<file path=customXml/itemProps3.xml><?xml version="1.0" encoding="utf-8"?>
<ds:datastoreItem xmlns:ds="http://schemas.openxmlformats.org/officeDocument/2006/customXml" ds:itemID="{B86E83BB-9477-46F9-8716-7461325FDE14}">
  <ds:schemaRefs/>
</ds:datastoreItem>
</file>

<file path=customXml/itemProps4.xml><?xml version="1.0" encoding="utf-8"?>
<ds:datastoreItem xmlns:ds="http://schemas.openxmlformats.org/officeDocument/2006/customXml" ds:itemID="{DFA7DC2B-A850-4E12-9B4E-B1F7082CCF40}">
  <ds:schemaRefs/>
</ds:datastoreItem>
</file>

<file path=customXml/itemProps5.xml><?xml version="1.0" encoding="utf-8"?>
<ds:datastoreItem xmlns:ds="http://schemas.openxmlformats.org/officeDocument/2006/customXml" ds:itemID="{66A9DA44-677C-4C79-8769-DC1F1F71ED17}">
  <ds:schemaRefs/>
</ds:datastoreItem>
</file>

<file path=customXml/itemProps6.xml><?xml version="1.0" encoding="utf-8"?>
<ds:datastoreItem xmlns:ds="http://schemas.openxmlformats.org/officeDocument/2006/customXml" ds:itemID="{40B5D416-2B2A-41C8-86BF-C2EAF1BC8D57}">
  <ds:schemaRefs/>
</ds:datastoreItem>
</file>

<file path=docProps/app.xml><?xml version="1.0" encoding="utf-8"?>
<Properties xmlns="http://schemas.openxmlformats.org/officeDocument/2006/extended-properties" xmlns:vt="http://schemas.openxmlformats.org/officeDocument/2006/docPropsVTypes">
  <Template>Normal</Template>
  <Company>懒人工作室</Company>
  <Pages>22</Pages>
  <Words>6311</Words>
  <Characters>6629</Characters>
  <Lines>56</Lines>
  <Paragraphs>16</Paragraphs>
  <TotalTime>130</TotalTime>
  <ScaleCrop>false</ScaleCrop>
  <LinksUpToDate>false</LinksUpToDate>
  <CharactersWithSpaces>6878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2021-04-06T08:11:00Z</dcterms:created>
  <dc:creator>文星</dc:creator>
  <cp:lastModifiedBy>v</cp:lastModifiedBy>
  <cp:lastPrinted>2023-07-09T08:11:26Z</cp:lastPrinted>
  <dcterms:modified xsi:type="dcterms:W3CDTF">2023-07-09T08:27:39Z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CDA91259A28C48048DA1C7818208CE4D</vt:lpwstr>
  </property>
</Properties>
</file>