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5EE4">
      <w:pPr>
        <w:spacing w:line="360" w:lineRule="auto"/>
        <w:jc w:val="center"/>
        <w:rPr>
          <w:rFonts w:ascii="华文中宋" w:hAnsi="华文中宋" w:eastAsia="华文中宋" w:cs="宋体"/>
          <w:b/>
          <w:color w:val="auto"/>
          <w:sz w:val="32"/>
        </w:rPr>
      </w:pPr>
    </w:p>
    <w:p w14:paraId="46282B53">
      <w:pPr>
        <w:spacing w:line="360" w:lineRule="auto"/>
        <w:jc w:val="center"/>
        <w:rPr>
          <w:rFonts w:hint="default" w:ascii="华文中宋" w:hAnsi="华文中宋" w:eastAsia="华文中宋" w:cs="Times New Roman"/>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CG2025-46</w:t>
      </w:r>
    </w:p>
    <w:p w14:paraId="695231A4">
      <w:pPr>
        <w:spacing w:line="360" w:lineRule="auto"/>
        <w:jc w:val="center"/>
        <w:rPr>
          <w:rFonts w:ascii="华文中宋" w:hAnsi="华文中宋" w:eastAsia="华文中宋" w:cs="宋体"/>
          <w:b/>
          <w:color w:val="auto"/>
          <w:sz w:val="48"/>
          <w:szCs w:val="48"/>
        </w:rPr>
      </w:pPr>
      <w:bookmarkStart w:id="0" w:name="_Hlk63613221"/>
    </w:p>
    <w:p w14:paraId="6EA018D5">
      <w:pPr>
        <w:spacing w:line="360" w:lineRule="auto"/>
        <w:jc w:val="center"/>
        <w:rPr>
          <w:rFonts w:ascii="华文中宋" w:hAnsi="华文中宋" w:eastAsia="华文中宋" w:cs="宋体"/>
          <w:b/>
          <w:color w:val="auto"/>
          <w:sz w:val="48"/>
          <w:szCs w:val="48"/>
        </w:rPr>
      </w:pPr>
      <w:r>
        <w:rPr>
          <w:rFonts w:hint="eastAsia" w:ascii="华文中宋" w:hAnsi="华文中宋" w:eastAsia="华文中宋" w:cs="宋体"/>
          <w:b/>
          <w:color w:val="auto"/>
          <w:sz w:val="48"/>
          <w:szCs w:val="48"/>
          <w:lang w:val="en-US" w:eastAsia="zh-CN"/>
        </w:rPr>
        <w:t>污水、废水、废气、院感环境采购</w:t>
      </w:r>
      <w:r>
        <w:rPr>
          <w:rFonts w:hint="eastAsia" w:ascii="华文中宋" w:hAnsi="华文中宋" w:eastAsia="华文中宋" w:cs="宋体"/>
          <w:b/>
          <w:color w:val="auto"/>
          <w:sz w:val="48"/>
          <w:szCs w:val="48"/>
        </w:rPr>
        <w:t>项目</w:t>
      </w:r>
    </w:p>
    <w:bookmarkEnd w:id="0"/>
    <w:p w14:paraId="707CB03B">
      <w:pPr>
        <w:spacing w:line="360" w:lineRule="auto"/>
        <w:jc w:val="center"/>
        <w:rPr>
          <w:rFonts w:ascii="华文中宋" w:hAnsi="华文中宋" w:eastAsia="华文中宋" w:cs="宋体"/>
          <w:b/>
          <w:color w:val="auto"/>
          <w:spacing w:val="40"/>
          <w:sz w:val="32"/>
        </w:rPr>
      </w:pPr>
    </w:p>
    <w:p w14:paraId="5CD0FE44">
      <w:pPr>
        <w:spacing w:line="360" w:lineRule="auto"/>
        <w:jc w:val="center"/>
        <w:rPr>
          <w:rFonts w:ascii="华文中宋" w:hAnsi="华文中宋" w:eastAsia="华文中宋" w:cs="宋体"/>
          <w:b/>
          <w:color w:val="auto"/>
          <w:spacing w:val="40"/>
          <w:sz w:val="32"/>
        </w:rPr>
      </w:pPr>
    </w:p>
    <w:p w14:paraId="24844091">
      <w:pPr>
        <w:spacing w:line="360" w:lineRule="auto"/>
        <w:jc w:val="center"/>
        <w:rPr>
          <w:rFonts w:ascii="华文中宋" w:hAnsi="华文中宋" w:eastAsia="华文中宋" w:cs="宋体"/>
          <w:b/>
          <w:color w:val="auto"/>
          <w:spacing w:val="40"/>
          <w:sz w:val="32"/>
        </w:rPr>
      </w:pPr>
    </w:p>
    <w:p w14:paraId="0D19E799">
      <w:pPr>
        <w:spacing w:line="360" w:lineRule="auto"/>
        <w:jc w:val="center"/>
        <w:rPr>
          <w:rFonts w:ascii="华文中宋" w:hAnsi="华文中宋" w:eastAsia="华文中宋" w:cs="宋体"/>
          <w:b/>
          <w:color w:val="auto"/>
          <w:spacing w:val="40"/>
          <w:sz w:val="32"/>
        </w:rPr>
      </w:pPr>
    </w:p>
    <w:p w14:paraId="3C9EEBE9">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2337F6E1">
      <w:pPr>
        <w:spacing w:line="360" w:lineRule="auto"/>
        <w:jc w:val="center"/>
        <w:rPr>
          <w:rFonts w:ascii="华文中宋" w:hAnsi="华文中宋" w:eastAsia="华文中宋" w:cs="宋体"/>
          <w:b/>
          <w:color w:val="auto"/>
          <w:spacing w:val="40"/>
          <w:sz w:val="32"/>
        </w:rPr>
      </w:pPr>
    </w:p>
    <w:p w14:paraId="09DE66E5">
      <w:pPr>
        <w:spacing w:line="360" w:lineRule="auto"/>
        <w:jc w:val="center"/>
        <w:rPr>
          <w:rFonts w:ascii="华文中宋" w:hAnsi="华文中宋" w:eastAsia="华文中宋" w:cs="宋体"/>
          <w:b/>
          <w:color w:val="auto"/>
          <w:spacing w:val="40"/>
          <w:sz w:val="32"/>
        </w:rPr>
      </w:pPr>
    </w:p>
    <w:p w14:paraId="085CF1DC">
      <w:pPr>
        <w:spacing w:line="360" w:lineRule="auto"/>
        <w:jc w:val="center"/>
        <w:rPr>
          <w:rFonts w:ascii="华文中宋" w:hAnsi="华文中宋" w:eastAsia="华文中宋" w:cs="宋体"/>
          <w:b/>
          <w:color w:val="auto"/>
          <w:spacing w:val="40"/>
          <w:sz w:val="32"/>
        </w:rPr>
      </w:pPr>
    </w:p>
    <w:p w14:paraId="6B2F8FEB">
      <w:pPr>
        <w:spacing w:line="360" w:lineRule="auto"/>
        <w:jc w:val="center"/>
        <w:rPr>
          <w:rFonts w:ascii="华文中宋" w:hAnsi="华文中宋" w:eastAsia="华文中宋" w:cs="宋体"/>
          <w:b/>
          <w:color w:val="auto"/>
          <w:spacing w:val="40"/>
          <w:sz w:val="32"/>
        </w:rPr>
      </w:pPr>
    </w:p>
    <w:p w14:paraId="65173785">
      <w:pPr>
        <w:spacing w:line="360" w:lineRule="auto"/>
        <w:jc w:val="center"/>
        <w:rPr>
          <w:rFonts w:ascii="华文中宋" w:hAnsi="华文中宋" w:eastAsia="华文中宋" w:cs="宋体"/>
          <w:b/>
          <w:color w:val="auto"/>
          <w:spacing w:val="40"/>
          <w:sz w:val="32"/>
        </w:rPr>
      </w:pPr>
    </w:p>
    <w:p w14:paraId="3FFADFC9">
      <w:pPr>
        <w:spacing w:line="360" w:lineRule="auto"/>
        <w:jc w:val="center"/>
        <w:rPr>
          <w:rFonts w:ascii="华文中宋" w:hAnsi="华文中宋" w:eastAsia="华文中宋" w:cs="宋体"/>
          <w:b/>
          <w:color w:val="auto"/>
          <w:spacing w:val="40"/>
          <w:sz w:val="32"/>
        </w:rPr>
      </w:pPr>
    </w:p>
    <w:p w14:paraId="03FCBE8C">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7A98049A">
      <w:pPr>
        <w:spacing w:line="360" w:lineRule="auto"/>
        <w:jc w:val="center"/>
        <w:rPr>
          <w:rFonts w:ascii="华文中宋" w:hAnsi="华文中宋" w:eastAsia="华文中宋" w:cs="宋体"/>
          <w:b/>
          <w:color w:val="auto"/>
          <w:sz w:val="32"/>
        </w:rPr>
      </w:pPr>
    </w:p>
    <w:p w14:paraId="2993C16E">
      <w:pPr>
        <w:spacing w:line="360" w:lineRule="auto"/>
        <w:jc w:val="center"/>
        <w:rPr>
          <w:rFonts w:ascii="华文中宋" w:hAnsi="华文中宋" w:eastAsia="华文中宋" w:cs="宋体"/>
          <w:b/>
          <w:color w:val="auto"/>
          <w:sz w:val="32"/>
        </w:rPr>
      </w:pPr>
      <w:r>
        <w:rPr>
          <w:rFonts w:ascii="华文中宋" w:hAnsi="华文中宋" w:eastAsia="华文中宋" w:cs="宋体"/>
          <w:b/>
          <w:color w:val="auto"/>
          <w:sz w:val="32"/>
        </w:rPr>
        <w:t>二〇二</w:t>
      </w:r>
      <w:r>
        <w:rPr>
          <w:rFonts w:hint="eastAsia" w:ascii="华文中宋" w:hAnsi="华文中宋" w:eastAsia="华文中宋" w:cs="宋体"/>
          <w:b/>
          <w:color w:val="auto"/>
          <w:sz w:val="32"/>
          <w:lang w:val="en-US" w:eastAsia="zh-CN"/>
        </w:rPr>
        <w:t>五</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九</w:t>
      </w:r>
      <w:r>
        <w:rPr>
          <w:rFonts w:ascii="华文中宋" w:hAnsi="华文中宋" w:eastAsia="华文中宋" w:cs="宋体"/>
          <w:b/>
          <w:color w:val="auto"/>
          <w:sz w:val="32"/>
        </w:rPr>
        <w:t>月</w:t>
      </w:r>
    </w:p>
    <w:p w14:paraId="2EF269C4">
      <w:pPr>
        <w:widowControl/>
        <w:jc w:val="left"/>
        <w:rPr>
          <w:rFonts w:ascii="华文中宋" w:hAnsi="华文中宋" w:eastAsia="华文中宋" w:cs="宋体"/>
          <w:b/>
          <w:color w:val="auto"/>
          <w:sz w:val="32"/>
        </w:rPr>
      </w:pPr>
      <w:r>
        <w:rPr>
          <w:rFonts w:ascii="华文中宋" w:hAnsi="华文中宋" w:eastAsia="华文中宋" w:cs="宋体"/>
          <w:b/>
          <w:color w:val="auto"/>
          <w:sz w:val="32"/>
        </w:rPr>
        <w:br w:type="page"/>
      </w:r>
    </w:p>
    <w:p w14:paraId="7648FE8E">
      <w:pPr>
        <w:spacing w:line="360" w:lineRule="auto"/>
        <w:jc w:val="center"/>
        <w:rPr>
          <w:rFonts w:ascii="华文中宋" w:hAnsi="华文中宋" w:eastAsia="华文中宋" w:cs="宋体"/>
          <w:b/>
          <w:color w:val="auto"/>
          <w:sz w:val="44"/>
        </w:rPr>
      </w:pPr>
    </w:p>
    <w:p w14:paraId="5DB05A23">
      <w:pPr>
        <w:spacing w:line="360" w:lineRule="auto"/>
        <w:jc w:val="center"/>
        <w:rPr>
          <w:rFonts w:ascii="华文中宋" w:hAnsi="华文中宋" w:eastAsia="华文中宋" w:cs="Times New Roman"/>
          <w:b/>
          <w:color w:val="auto"/>
          <w:sz w:val="44"/>
        </w:rPr>
      </w:pPr>
      <w:r>
        <w:rPr>
          <w:rFonts w:ascii="华文中宋" w:hAnsi="华文中宋" w:eastAsia="华文中宋" w:cs="宋体"/>
          <w:b/>
          <w:color w:val="auto"/>
          <w:sz w:val="44"/>
        </w:rPr>
        <w:t>目</w:t>
      </w:r>
      <w:r>
        <w:rPr>
          <w:rFonts w:hint="eastAsia" w:ascii="华文中宋" w:hAnsi="华文中宋" w:eastAsia="华文中宋" w:cs="宋体"/>
          <w:b/>
          <w:color w:val="auto"/>
          <w:sz w:val="44"/>
        </w:rPr>
        <w:t xml:space="preserve"> </w:t>
      </w:r>
      <w:r>
        <w:rPr>
          <w:rFonts w:ascii="华文中宋" w:hAnsi="华文中宋" w:eastAsia="华文中宋" w:cs="宋体"/>
          <w:b/>
          <w:color w:val="auto"/>
          <w:sz w:val="44"/>
        </w:rPr>
        <w:t xml:space="preserve"> 录</w:t>
      </w:r>
    </w:p>
    <w:p w14:paraId="5AA73823">
      <w:pPr>
        <w:spacing w:line="360" w:lineRule="auto"/>
        <w:jc w:val="center"/>
        <w:rPr>
          <w:rFonts w:ascii="Times New Roman" w:hAnsi="Times New Roman" w:eastAsia="Times New Roman" w:cs="Times New Roman"/>
          <w:b/>
          <w:color w:val="auto"/>
          <w:sz w:val="44"/>
        </w:rPr>
      </w:pPr>
    </w:p>
    <w:p w14:paraId="77E953E6">
      <w:pPr>
        <w:pStyle w:val="7"/>
        <w:tabs>
          <w:tab w:val="right" w:leader="dot" w:pos="9736"/>
        </w:tabs>
        <w:spacing w:line="600" w:lineRule="auto"/>
        <w:rPr>
          <w:b/>
          <w:bCs/>
          <w:color w:val="auto"/>
          <w:sz w:val="28"/>
          <w:szCs w:val="32"/>
        </w:rPr>
      </w:pPr>
      <w:r>
        <w:rPr>
          <w:rFonts w:ascii="Times New Roman" w:hAnsi="Times New Roman" w:cs="Times New Roman"/>
          <w:b/>
          <w:bCs/>
          <w:color w:val="auto"/>
          <w:sz w:val="24"/>
        </w:rPr>
        <w:fldChar w:fldCharType="begin"/>
      </w:r>
      <w:r>
        <w:rPr>
          <w:rFonts w:ascii="Times New Roman" w:hAnsi="Times New Roman" w:cs="Times New Roman"/>
          <w:b/>
          <w:bCs/>
          <w:color w:val="auto"/>
          <w:sz w:val="24"/>
        </w:rPr>
        <w:instrText xml:space="preserve"> TOC \o "1-1" \h \z \u </w:instrText>
      </w:r>
      <w:r>
        <w:rPr>
          <w:rFonts w:ascii="Times New Roman" w:hAnsi="Times New Roman" w:cs="Times New Roman"/>
          <w:b/>
          <w:bCs/>
          <w:color w:val="auto"/>
          <w:sz w:val="24"/>
        </w:rPr>
        <w:fldChar w:fldCharType="separate"/>
      </w:r>
      <w:r>
        <w:rPr>
          <w:color w:val="auto"/>
        </w:rPr>
        <w:fldChar w:fldCharType="begin"/>
      </w:r>
      <w:r>
        <w:rPr>
          <w:color w:val="auto"/>
        </w:rPr>
        <w:instrText xml:space="preserve"> HYPERLINK \l "_Toc68619132" </w:instrText>
      </w:r>
      <w:r>
        <w:rPr>
          <w:color w:val="auto"/>
        </w:rPr>
        <w:fldChar w:fldCharType="separate"/>
      </w:r>
      <w:r>
        <w:rPr>
          <w:rStyle w:val="13"/>
          <w:rFonts w:ascii="华文中宋" w:hAnsi="华文中宋" w:eastAsia="华文中宋" w:cs="宋体"/>
          <w:b/>
          <w:bCs/>
          <w:color w:val="auto"/>
          <w:sz w:val="28"/>
          <w:szCs w:val="32"/>
        </w:rPr>
        <w:t>第一章  比选邀请</w:t>
      </w:r>
      <w:r>
        <w:rPr>
          <w:b/>
          <w:bCs/>
          <w:color w:val="auto"/>
          <w:sz w:val="28"/>
          <w:szCs w:val="32"/>
        </w:rPr>
        <w:tab/>
      </w:r>
      <w:r>
        <w:rPr>
          <w:b/>
          <w:bCs/>
          <w:color w:val="auto"/>
          <w:sz w:val="28"/>
          <w:szCs w:val="32"/>
        </w:rPr>
        <w:fldChar w:fldCharType="begin"/>
      </w:r>
      <w:r>
        <w:rPr>
          <w:b/>
          <w:bCs/>
          <w:color w:val="auto"/>
          <w:sz w:val="28"/>
          <w:szCs w:val="32"/>
        </w:rPr>
        <w:instrText xml:space="preserve"> PAGEREF _Toc68619132 \h </w:instrText>
      </w:r>
      <w:r>
        <w:rPr>
          <w:b/>
          <w:bCs/>
          <w:color w:val="auto"/>
          <w:sz w:val="28"/>
          <w:szCs w:val="32"/>
        </w:rPr>
        <w:fldChar w:fldCharType="separate"/>
      </w:r>
      <w:r>
        <w:rPr>
          <w:b/>
          <w:bCs/>
          <w:color w:val="auto"/>
          <w:sz w:val="28"/>
          <w:szCs w:val="32"/>
        </w:rPr>
        <w:t>1</w:t>
      </w:r>
      <w:r>
        <w:rPr>
          <w:b/>
          <w:bCs/>
          <w:color w:val="auto"/>
          <w:sz w:val="28"/>
          <w:szCs w:val="32"/>
        </w:rPr>
        <w:fldChar w:fldCharType="end"/>
      </w:r>
      <w:r>
        <w:rPr>
          <w:b/>
          <w:bCs/>
          <w:color w:val="auto"/>
          <w:sz w:val="28"/>
          <w:szCs w:val="32"/>
        </w:rPr>
        <w:fldChar w:fldCharType="end"/>
      </w:r>
    </w:p>
    <w:p w14:paraId="04F37F56">
      <w:pPr>
        <w:pStyle w:val="7"/>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"_Toc68619133" </w:instrText>
      </w:r>
      <w:r>
        <w:rPr>
          <w:color w:val="auto"/>
        </w:rPr>
        <w:fldChar w:fldCharType="separate"/>
      </w:r>
      <w:r>
        <w:rPr>
          <w:rStyle w:val="13"/>
          <w:rFonts w:ascii="华文中宋" w:hAnsi="华文中宋" w:eastAsia="华文中宋" w:cs="宋体"/>
          <w:b/>
          <w:bCs/>
          <w:color w:val="auto"/>
          <w:sz w:val="28"/>
          <w:szCs w:val="32"/>
        </w:rPr>
        <w:t>第二章  比选申请书</w:t>
      </w:r>
      <w:r>
        <w:rPr>
          <w:b/>
          <w:bCs/>
          <w:color w:val="auto"/>
          <w:sz w:val="28"/>
          <w:szCs w:val="32"/>
        </w:rPr>
        <w:tab/>
      </w:r>
      <w:r>
        <w:rPr>
          <w:b/>
          <w:bCs/>
          <w:color w:val="auto"/>
          <w:sz w:val="28"/>
          <w:szCs w:val="32"/>
        </w:rPr>
        <w:fldChar w:fldCharType="begin"/>
      </w:r>
      <w:r>
        <w:rPr>
          <w:b/>
          <w:bCs/>
          <w:color w:val="auto"/>
          <w:sz w:val="28"/>
          <w:szCs w:val="32"/>
        </w:rPr>
        <w:instrText xml:space="preserve"> PAGEREF _Toc68619133 \h </w:instrText>
      </w:r>
      <w:r>
        <w:rPr>
          <w:b/>
          <w:bCs/>
          <w:color w:val="auto"/>
          <w:sz w:val="28"/>
          <w:szCs w:val="32"/>
        </w:rPr>
        <w:fldChar w:fldCharType="separate"/>
      </w:r>
      <w:r>
        <w:rPr>
          <w:b/>
          <w:bCs/>
          <w:color w:val="auto"/>
          <w:sz w:val="28"/>
          <w:szCs w:val="32"/>
        </w:rPr>
        <w:t>6</w:t>
      </w:r>
      <w:r>
        <w:rPr>
          <w:b/>
          <w:bCs/>
          <w:color w:val="auto"/>
          <w:sz w:val="28"/>
          <w:szCs w:val="32"/>
        </w:rPr>
        <w:fldChar w:fldCharType="end"/>
      </w:r>
      <w:r>
        <w:rPr>
          <w:b/>
          <w:bCs/>
          <w:color w:val="auto"/>
          <w:sz w:val="28"/>
          <w:szCs w:val="32"/>
        </w:rPr>
        <w:fldChar w:fldCharType="end"/>
      </w:r>
    </w:p>
    <w:p w14:paraId="797AC398">
      <w:pPr>
        <w:pStyle w:val="7"/>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"_Toc68619134" </w:instrText>
      </w:r>
      <w:r>
        <w:rPr>
          <w:color w:val="auto"/>
        </w:rPr>
        <w:fldChar w:fldCharType="separate"/>
      </w:r>
      <w:r>
        <w:rPr>
          <w:rStyle w:val="13"/>
          <w:rFonts w:ascii="华文中宋" w:hAnsi="华文中宋" w:eastAsia="华文中宋" w:cs="宋体"/>
          <w:b/>
          <w:bCs/>
          <w:color w:val="auto"/>
          <w:sz w:val="28"/>
          <w:szCs w:val="32"/>
        </w:rPr>
        <w:t>第三章</w:t>
      </w:r>
      <w:r>
        <w:rPr>
          <w:rStyle w:val="13"/>
          <w:rFonts w:hint="eastAsia" w:ascii="华文中宋" w:hAnsi="华文中宋" w:eastAsia="华文中宋" w:cs="宋体"/>
          <w:b/>
          <w:bCs/>
          <w:color w:val="auto"/>
          <w:sz w:val="28"/>
          <w:szCs w:val="32"/>
        </w:rPr>
        <w:t xml:space="preserve"> </w:t>
      </w:r>
      <w:r>
        <w:rPr>
          <w:rStyle w:val="13"/>
          <w:rFonts w:ascii="华文中宋" w:hAnsi="华文中宋" w:eastAsia="华文中宋" w:cs="宋体"/>
          <w:b/>
          <w:bCs/>
          <w:color w:val="auto"/>
          <w:sz w:val="28"/>
          <w:szCs w:val="32"/>
        </w:rPr>
        <w:t xml:space="preserve"> 资格证明文件</w:t>
      </w:r>
      <w:r>
        <w:rPr>
          <w:b/>
          <w:bCs/>
          <w:color w:val="auto"/>
          <w:sz w:val="28"/>
          <w:szCs w:val="32"/>
        </w:rPr>
        <w:tab/>
      </w:r>
      <w:r>
        <w:rPr>
          <w:b/>
          <w:bCs/>
          <w:color w:val="auto"/>
          <w:sz w:val="28"/>
          <w:szCs w:val="32"/>
        </w:rPr>
        <w:fldChar w:fldCharType="begin"/>
      </w:r>
      <w:r>
        <w:rPr>
          <w:b/>
          <w:bCs/>
          <w:color w:val="auto"/>
          <w:sz w:val="28"/>
          <w:szCs w:val="32"/>
        </w:rPr>
        <w:instrText xml:space="preserve"> PAGEREF _Toc68619134 \h </w:instrText>
      </w:r>
      <w:r>
        <w:rPr>
          <w:b/>
          <w:bCs/>
          <w:color w:val="auto"/>
          <w:sz w:val="28"/>
          <w:szCs w:val="32"/>
        </w:rPr>
        <w:fldChar w:fldCharType="separate"/>
      </w:r>
      <w:r>
        <w:rPr>
          <w:b/>
          <w:bCs/>
          <w:color w:val="auto"/>
          <w:sz w:val="28"/>
          <w:szCs w:val="32"/>
        </w:rPr>
        <w:t>16</w:t>
      </w:r>
      <w:r>
        <w:rPr>
          <w:b/>
          <w:bCs/>
          <w:color w:val="auto"/>
          <w:sz w:val="28"/>
          <w:szCs w:val="32"/>
        </w:rPr>
        <w:fldChar w:fldCharType="end"/>
      </w:r>
      <w:r>
        <w:rPr>
          <w:b/>
          <w:bCs/>
          <w:color w:val="auto"/>
          <w:sz w:val="28"/>
          <w:szCs w:val="32"/>
        </w:rPr>
        <w:fldChar w:fldCharType="end"/>
      </w:r>
    </w:p>
    <w:p w14:paraId="1A26207A">
      <w:pPr>
        <w:pStyle w:val="7"/>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"_Toc68619135" </w:instrText>
      </w:r>
      <w:r>
        <w:rPr>
          <w:color w:val="auto"/>
        </w:rPr>
        <w:fldChar w:fldCharType="separate"/>
      </w:r>
      <w:r>
        <w:rPr>
          <w:rStyle w:val="13"/>
          <w:rFonts w:ascii="华文中宋" w:hAnsi="华文中宋" w:eastAsia="华文中宋" w:cs="宋体"/>
          <w:b/>
          <w:bCs/>
          <w:color w:val="auto"/>
          <w:sz w:val="28"/>
          <w:szCs w:val="32"/>
        </w:rPr>
        <w:t>第四章</w:t>
      </w:r>
      <w:r>
        <w:rPr>
          <w:rStyle w:val="13"/>
          <w:rFonts w:hint="eastAsia" w:ascii="华文中宋" w:hAnsi="华文中宋" w:eastAsia="华文中宋" w:cs="宋体"/>
          <w:b/>
          <w:bCs/>
          <w:color w:val="auto"/>
          <w:sz w:val="28"/>
          <w:szCs w:val="32"/>
        </w:rPr>
        <w:t xml:space="preserve"> </w:t>
      </w:r>
      <w:r>
        <w:rPr>
          <w:rStyle w:val="13"/>
          <w:rFonts w:ascii="华文中宋" w:hAnsi="华文中宋" w:eastAsia="华文中宋" w:cs="宋体"/>
          <w:b/>
          <w:bCs/>
          <w:color w:val="auto"/>
          <w:sz w:val="28"/>
          <w:szCs w:val="32"/>
        </w:rPr>
        <w:t xml:space="preserve"> 比选需求</w:t>
      </w:r>
      <w:r>
        <w:rPr>
          <w:b/>
          <w:bCs/>
          <w:color w:val="auto"/>
          <w:sz w:val="28"/>
          <w:szCs w:val="32"/>
        </w:rPr>
        <w:tab/>
      </w:r>
      <w:r>
        <w:rPr>
          <w:b/>
          <w:bCs/>
          <w:color w:val="auto"/>
          <w:sz w:val="28"/>
          <w:szCs w:val="32"/>
        </w:rPr>
        <w:fldChar w:fldCharType="begin"/>
      </w:r>
      <w:r>
        <w:rPr>
          <w:b/>
          <w:bCs/>
          <w:color w:val="auto"/>
          <w:sz w:val="28"/>
          <w:szCs w:val="32"/>
        </w:rPr>
        <w:instrText xml:space="preserve"> PAGEREF _Toc68619135 \h </w:instrText>
      </w:r>
      <w:r>
        <w:rPr>
          <w:b/>
          <w:bCs/>
          <w:color w:val="auto"/>
          <w:sz w:val="28"/>
          <w:szCs w:val="32"/>
        </w:rPr>
        <w:fldChar w:fldCharType="separate"/>
      </w:r>
      <w:r>
        <w:rPr>
          <w:b/>
          <w:bCs/>
          <w:color w:val="auto"/>
          <w:sz w:val="28"/>
          <w:szCs w:val="32"/>
        </w:rPr>
        <w:t>18</w:t>
      </w:r>
      <w:r>
        <w:rPr>
          <w:b/>
          <w:bCs/>
          <w:color w:val="auto"/>
          <w:sz w:val="28"/>
          <w:szCs w:val="32"/>
        </w:rPr>
        <w:fldChar w:fldCharType="end"/>
      </w:r>
      <w:r>
        <w:rPr>
          <w:b/>
          <w:bCs/>
          <w:color w:val="auto"/>
          <w:sz w:val="28"/>
          <w:szCs w:val="32"/>
        </w:rPr>
        <w:fldChar w:fldCharType="end"/>
      </w:r>
    </w:p>
    <w:p w14:paraId="104BCB32">
      <w:pPr>
        <w:pStyle w:val="7"/>
        <w:tabs>
          <w:tab w:val="right" w:leader="dot" w:pos="9736"/>
        </w:tabs>
        <w:spacing w:line="600" w:lineRule="auto"/>
        <w:rPr>
          <w:b/>
          <w:bCs/>
          <w:color w:val="auto"/>
          <w:sz w:val="28"/>
          <w:szCs w:val="32"/>
        </w:rPr>
      </w:pPr>
      <w:r>
        <w:rPr>
          <w:color w:val="auto"/>
        </w:rPr>
        <w:fldChar w:fldCharType="begin"/>
      </w:r>
      <w:r>
        <w:rPr>
          <w:color w:val="auto"/>
        </w:rPr>
        <w:instrText xml:space="preserve"> HYPERLINK \l "_Toc68619136" </w:instrText>
      </w:r>
      <w:r>
        <w:rPr>
          <w:color w:val="auto"/>
        </w:rPr>
        <w:fldChar w:fldCharType="separate"/>
      </w:r>
      <w:r>
        <w:rPr>
          <w:rStyle w:val="13"/>
          <w:rFonts w:ascii="华文中宋" w:hAnsi="华文中宋" w:eastAsia="华文中宋" w:cs="宋体"/>
          <w:b/>
          <w:bCs/>
          <w:color w:val="auto"/>
          <w:sz w:val="28"/>
          <w:szCs w:val="32"/>
        </w:rPr>
        <w:t>第五章  评审办法</w:t>
      </w:r>
      <w:r>
        <w:rPr>
          <w:b/>
          <w:bCs/>
          <w:color w:val="auto"/>
          <w:sz w:val="28"/>
          <w:szCs w:val="32"/>
        </w:rPr>
        <w:tab/>
      </w:r>
      <w:r>
        <w:rPr>
          <w:b/>
          <w:bCs/>
          <w:color w:val="auto"/>
          <w:sz w:val="28"/>
          <w:szCs w:val="32"/>
        </w:rPr>
        <w:fldChar w:fldCharType="begin"/>
      </w:r>
      <w:r>
        <w:rPr>
          <w:b/>
          <w:bCs/>
          <w:color w:val="auto"/>
          <w:sz w:val="28"/>
          <w:szCs w:val="32"/>
        </w:rPr>
        <w:instrText xml:space="preserve"> PAGEREF _Toc68619136 \h </w:instrText>
      </w:r>
      <w:r>
        <w:rPr>
          <w:b/>
          <w:bCs/>
          <w:color w:val="auto"/>
          <w:sz w:val="28"/>
          <w:szCs w:val="32"/>
        </w:rPr>
        <w:fldChar w:fldCharType="separate"/>
      </w:r>
      <w:r>
        <w:rPr>
          <w:b/>
          <w:bCs/>
          <w:color w:val="auto"/>
          <w:sz w:val="28"/>
          <w:szCs w:val="32"/>
        </w:rPr>
        <w:t>19</w:t>
      </w:r>
      <w:r>
        <w:rPr>
          <w:b/>
          <w:bCs/>
          <w:color w:val="auto"/>
          <w:sz w:val="28"/>
          <w:szCs w:val="32"/>
        </w:rPr>
        <w:fldChar w:fldCharType="end"/>
      </w:r>
      <w:r>
        <w:rPr>
          <w:b/>
          <w:bCs/>
          <w:color w:val="auto"/>
          <w:sz w:val="28"/>
          <w:szCs w:val="32"/>
        </w:rPr>
        <w:fldChar w:fldCharType="end"/>
      </w:r>
    </w:p>
    <w:p w14:paraId="70EEF8A3">
      <w:pPr>
        <w:tabs>
          <w:tab w:val="left" w:pos="3544"/>
        </w:tabs>
        <w:spacing w:line="480" w:lineRule="auto"/>
        <w:rPr>
          <w:rFonts w:ascii="Times New Roman" w:hAnsi="Times New Roman" w:cs="Times New Roman"/>
          <w:color w:val="auto"/>
          <w:sz w:val="24"/>
        </w:rPr>
      </w:pPr>
      <w:r>
        <w:rPr>
          <w:rFonts w:ascii="Times New Roman" w:hAnsi="Times New Roman" w:cs="Times New Roman"/>
          <w:b/>
          <w:bCs/>
          <w:color w:val="auto"/>
          <w:sz w:val="24"/>
        </w:rPr>
        <w:fldChar w:fldCharType="end"/>
      </w:r>
      <w:r>
        <w:rPr>
          <w:rFonts w:ascii="Times New Roman" w:hAnsi="Times New Roman" w:cs="Times New Roman"/>
          <w:color w:val="auto"/>
          <w:sz w:val="24"/>
        </w:rPr>
        <w:tab/>
      </w:r>
    </w:p>
    <w:p w14:paraId="20EA8729">
      <w:pPr>
        <w:spacing w:line="480" w:lineRule="auto"/>
        <w:jc w:val="center"/>
        <w:rPr>
          <w:rFonts w:ascii="Times New Roman" w:hAnsi="Times New Roman" w:cs="Times New Roman"/>
          <w:color w:val="auto"/>
          <w:sz w:val="24"/>
        </w:rPr>
      </w:pPr>
    </w:p>
    <w:p w14:paraId="4BC127FD">
      <w:pPr>
        <w:spacing w:line="480" w:lineRule="auto"/>
        <w:jc w:val="center"/>
        <w:rPr>
          <w:rFonts w:ascii="Times New Roman" w:hAnsi="Times New Roman" w:cs="Times New Roman"/>
          <w:color w:val="auto"/>
          <w:sz w:val="24"/>
        </w:rPr>
      </w:pPr>
    </w:p>
    <w:p w14:paraId="5D906343">
      <w:pPr>
        <w:spacing w:line="480" w:lineRule="auto"/>
        <w:jc w:val="center"/>
        <w:rPr>
          <w:rFonts w:ascii="Times New Roman" w:hAnsi="Times New Roman" w:cs="Times New Roman"/>
          <w:color w:val="auto"/>
          <w:sz w:val="24"/>
        </w:rPr>
      </w:pPr>
    </w:p>
    <w:p w14:paraId="50459F9A">
      <w:pPr>
        <w:spacing w:line="480" w:lineRule="auto"/>
        <w:jc w:val="center"/>
        <w:rPr>
          <w:rFonts w:ascii="Times New Roman" w:hAnsi="Times New Roman" w:cs="Times New Roman"/>
          <w:color w:val="auto"/>
          <w:sz w:val="24"/>
        </w:rPr>
      </w:pPr>
    </w:p>
    <w:p w14:paraId="1AC49A9B">
      <w:pPr>
        <w:spacing w:line="480" w:lineRule="auto"/>
        <w:jc w:val="center"/>
        <w:rPr>
          <w:rFonts w:ascii="Times New Roman" w:hAnsi="Times New Roman" w:cs="Times New Roman"/>
          <w:color w:val="auto"/>
          <w:sz w:val="24"/>
        </w:rPr>
      </w:pPr>
    </w:p>
    <w:p w14:paraId="4B0075F0">
      <w:pPr>
        <w:spacing w:line="480" w:lineRule="auto"/>
        <w:jc w:val="center"/>
        <w:rPr>
          <w:rFonts w:ascii="Times New Roman" w:hAnsi="Times New Roman" w:cs="Times New Roman"/>
          <w:color w:val="auto"/>
          <w:sz w:val="24"/>
        </w:rPr>
      </w:pPr>
    </w:p>
    <w:p w14:paraId="2E628A68">
      <w:pPr>
        <w:spacing w:line="480" w:lineRule="auto"/>
        <w:jc w:val="center"/>
        <w:rPr>
          <w:rFonts w:ascii="Times New Roman" w:hAnsi="Times New Roman" w:cs="Times New Roman"/>
          <w:color w:val="auto"/>
          <w:sz w:val="24"/>
        </w:rPr>
      </w:pPr>
    </w:p>
    <w:p w14:paraId="752E0DAF">
      <w:pPr>
        <w:tabs>
          <w:tab w:val="left" w:pos="4980"/>
        </w:tabs>
        <w:spacing w:line="480" w:lineRule="auto"/>
        <w:jc w:val="left"/>
        <w:rPr>
          <w:rFonts w:ascii="Times New Roman" w:hAnsi="Times New Roman" w:cs="Times New Roman"/>
          <w:color w:val="auto"/>
          <w:sz w:val="24"/>
        </w:rPr>
      </w:pPr>
      <w:r>
        <w:rPr>
          <w:rFonts w:ascii="Times New Roman" w:hAnsi="Times New Roman" w:cs="Times New Roman"/>
          <w:color w:val="auto"/>
          <w:sz w:val="24"/>
        </w:rPr>
        <w:tab/>
      </w:r>
    </w:p>
    <w:p w14:paraId="22F47F24">
      <w:pPr>
        <w:spacing w:line="480" w:lineRule="auto"/>
        <w:jc w:val="center"/>
        <w:rPr>
          <w:rFonts w:ascii="Times New Roman" w:hAnsi="Times New Roman" w:cs="Times New Roman"/>
          <w:color w:val="auto"/>
          <w:sz w:val="24"/>
        </w:rPr>
      </w:pPr>
    </w:p>
    <w:p w14:paraId="0A9DC999">
      <w:pPr>
        <w:widowControl/>
        <w:jc w:val="center"/>
        <w:rPr>
          <w:rFonts w:ascii="华文中宋" w:hAnsi="华文中宋" w:eastAsia="华文中宋" w:cs="宋体"/>
          <w:b w:val="0"/>
          <w:color w:val="auto"/>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r>
        <w:rPr>
          <w:rFonts w:ascii="Times New Roman" w:hAnsi="Times New Roman" w:cs="Times New Roman"/>
          <w:color w:val="auto"/>
          <w:sz w:val="24"/>
        </w:rPr>
        <w:br w:type="page"/>
      </w:r>
    </w:p>
    <w:p w14:paraId="64B78BB1">
      <w:pPr>
        <w:pStyle w:val="3"/>
        <w:jc w:val="center"/>
        <w:rPr>
          <w:rFonts w:ascii="华文中宋" w:hAnsi="华文中宋" w:eastAsia="华文中宋" w:cs="Times New Roman"/>
          <w:b w:val="0"/>
          <w:color w:val="auto"/>
        </w:rPr>
      </w:pPr>
      <w:bookmarkStart w:id="1" w:name="_Toc68619132"/>
      <w:bookmarkStart w:id="2" w:name="_Toc66971932"/>
      <w:r>
        <w:rPr>
          <w:rFonts w:ascii="华文中宋" w:hAnsi="华文中宋" w:eastAsia="华文中宋" w:cs="宋体"/>
          <w:b w:val="0"/>
          <w:color w:val="auto"/>
        </w:rPr>
        <w:t>第一章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比选邀请</w:t>
      </w:r>
      <w:bookmarkEnd w:id="1"/>
      <w:bookmarkEnd w:id="2"/>
    </w:p>
    <w:p w14:paraId="7DD502A4">
      <w:pPr>
        <w:spacing w:before="80" w:after="80" w:line="360" w:lineRule="auto"/>
        <w:ind w:firstLine="480" w:firstLineChars="200"/>
        <w:rPr>
          <w:rFonts w:ascii="宋体" w:hAnsi="宋体" w:eastAsia="宋体" w:cs="宋体"/>
          <w:b/>
          <w:color w:val="auto"/>
          <w:sz w:val="24"/>
          <w:u w:val="single"/>
        </w:rPr>
      </w:pPr>
      <w:r>
        <w:rPr>
          <w:rFonts w:hint="eastAsia" w:ascii="宋体" w:hAnsi="宋体" w:eastAsia="宋体" w:cs="宋体"/>
          <w:b/>
          <w:color w:val="auto"/>
          <w:sz w:val="24"/>
          <w:u w:val="single"/>
          <w:lang w:eastAsia="zh-CN"/>
        </w:rPr>
        <w:t>成都市成华区中医医院</w:t>
      </w:r>
      <w:r>
        <w:rPr>
          <w:rFonts w:ascii="宋体" w:hAnsi="宋体" w:eastAsia="宋体" w:cs="宋体"/>
          <w:color w:val="auto"/>
          <w:sz w:val="24"/>
        </w:rPr>
        <w:t>拟对</w:t>
      </w:r>
      <w:r>
        <w:rPr>
          <w:rFonts w:hint="eastAsia" w:ascii="宋体" w:hAnsi="宋体" w:eastAsia="宋体" w:cs="宋体"/>
          <w:b/>
          <w:color w:val="auto"/>
          <w:sz w:val="24"/>
          <w:u w:val="single"/>
          <w:lang w:eastAsia="zh-CN"/>
        </w:rPr>
        <w:t>污水、废水、废气、院感环境监测服务采购项目（第三次）</w:t>
      </w:r>
      <w:r>
        <w:rPr>
          <w:rFonts w:ascii="宋体" w:hAnsi="宋体" w:eastAsia="宋体" w:cs="宋体"/>
          <w:color w:val="auto"/>
          <w:sz w:val="24"/>
        </w:rPr>
        <w:t>进行</w:t>
      </w:r>
      <w:r>
        <w:rPr>
          <w:rFonts w:hint="eastAsia" w:ascii="宋体" w:hAnsi="宋体" w:eastAsia="宋体" w:cs="宋体"/>
          <w:b/>
          <w:color w:val="auto"/>
          <w:sz w:val="24"/>
        </w:rPr>
        <w:t>公开</w:t>
      </w:r>
      <w:r>
        <w:rPr>
          <w:rFonts w:ascii="宋体" w:hAnsi="宋体" w:eastAsia="宋体" w:cs="宋体"/>
          <w:b/>
          <w:color w:val="auto"/>
          <w:sz w:val="24"/>
        </w:rPr>
        <w:t>比选，兹邀请相关比选申请人参加比选</w:t>
      </w:r>
      <w:r>
        <w:rPr>
          <w:rFonts w:ascii="宋体" w:hAnsi="宋体" w:eastAsia="宋体" w:cs="宋体"/>
          <w:color w:val="auto"/>
          <w:sz w:val="24"/>
        </w:rPr>
        <w:t>。</w:t>
      </w:r>
    </w:p>
    <w:p w14:paraId="72539A5F">
      <w:pPr>
        <w:numPr>
          <w:ilvl w:val="0"/>
          <w:numId w:val="1"/>
        </w:numPr>
        <w:spacing w:before="80" w:after="80" w:line="360" w:lineRule="auto"/>
        <w:ind w:firstLine="482"/>
        <w:rPr>
          <w:rFonts w:ascii="宋体" w:hAnsi="宋体" w:eastAsia="宋体" w:cs="宋体"/>
          <w:b/>
          <w:color w:val="auto"/>
          <w:sz w:val="24"/>
          <w:shd w:val="pct10" w:color="auto" w:fill="FFFFFF"/>
        </w:rPr>
      </w:pPr>
      <w:r>
        <w:rPr>
          <w:rFonts w:ascii="宋体" w:hAnsi="宋体" w:eastAsia="宋体" w:cs="宋体"/>
          <w:b/>
          <w:color w:val="auto"/>
          <w:sz w:val="24"/>
        </w:rPr>
        <w:t>项目名称：</w:t>
      </w:r>
      <w:r>
        <w:rPr>
          <w:rFonts w:hint="eastAsia" w:ascii="宋体" w:hAnsi="宋体" w:eastAsia="宋体" w:cs="宋体"/>
          <w:b/>
          <w:color w:val="auto"/>
          <w:sz w:val="24"/>
          <w:lang w:eastAsia="zh-CN"/>
        </w:rPr>
        <w:t>污水、废水、废气、院感环境监测服务</w:t>
      </w:r>
      <w:r>
        <w:rPr>
          <w:rFonts w:hint="eastAsia" w:ascii="宋体" w:hAnsi="宋体" w:eastAsia="宋体" w:cs="宋体"/>
          <w:b/>
          <w:color w:val="auto"/>
          <w:sz w:val="24"/>
        </w:rPr>
        <w:t>采购项目</w:t>
      </w:r>
    </w:p>
    <w:p w14:paraId="3C72E23A">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CG2025-50</w:t>
      </w:r>
    </w:p>
    <w:p w14:paraId="6DCE3026">
      <w:pPr>
        <w:spacing w:before="80" w:after="80" w:line="360" w:lineRule="auto"/>
        <w:ind w:firstLine="480" w:firstLineChars="200"/>
        <w:rPr>
          <w:rFonts w:ascii="宋体" w:hAnsi="宋体" w:eastAsia="宋体" w:cs="宋体"/>
          <w:color w:val="auto"/>
          <w:sz w:val="24"/>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color w:val="auto"/>
        </w:rPr>
        <w:t xml:space="preserve"> </w:t>
      </w:r>
      <w:r>
        <w:rPr>
          <w:rFonts w:hint="eastAsia" w:ascii="宋体" w:hAnsi="宋体" w:eastAsia="宋体" w:cs="宋体"/>
          <w:color w:val="auto"/>
          <w:sz w:val="24"/>
          <w:lang w:eastAsia="zh-CN"/>
        </w:rPr>
        <w:t>成都市成华区中医医院</w:t>
      </w:r>
      <w:r>
        <w:rPr>
          <w:rFonts w:hint="eastAsia" w:ascii="宋体" w:hAnsi="宋体" w:eastAsia="宋体" w:cs="宋体"/>
          <w:color w:val="auto"/>
          <w:sz w:val="24"/>
        </w:rPr>
        <w:t>拟采购</w:t>
      </w:r>
      <w:r>
        <w:rPr>
          <w:rFonts w:hint="eastAsia" w:ascii="宋体" w:hAnsi="宋体" w:eastAsia="宋体" w:cs="宋体"/>
          <w:color w:val="auto"/>
          <w:sz w:val="24"/>
          <w:lang w:eastAsia="zh-CN"/>
        </w:rPr>
        <w:t>污水、废水、废气、院感环境监测服务</w:t>
      </w:r>
      <w:r>
        <w:rPr>
          <w:rFonts w:hint="eastAsia" w:ascii="宋体" w:hAnsi="宋体" w:eastAsia="宋体" w:cs="宋体"/>
          <w:color w:val="auto"/>
          <w:sz w:val="24"/>
        </w:rPr>
        <w:t>一批。采购预算：</w:t>
      </w:r>
      <w:r>
        <w:rPr>
          <w:rFonts w:hint="eastAsia" w:ascii="宋体" w:hAnsi="宋体" w:eastAsia="宋体" w:cs="宋体"/>
          <w:color w:val="auto"/>
          <w:sz w:val="24"/>
          <w:lang w:val="en-US" w:eastAsia="zh-CN"/>
        </w:rPr>
        <w:t>年度不超过10万元，根据监测项目据实结算。</w:t>
      </w:r>
    </w:p>
    <w:p w14:paraId="13D3C3E2">
      <w:pPr>
        <w:spacing w:before="80" w:after="80" w:line="360" w:lineRule="auto"/>
        <w:ind w:firstLine="480" w:firstLineChars="200"/>
        <w:jc w:val="left"/>
        <w:rPr>
          <w:rFonts w:ascii="Times New Roman" w:hAnsi="Times New Roman" w:eastAsia="Times New Roman" w:cs="Times New Roman"/>
          <w:color w:val="auto"/>
          <w:sz w:val="24"/>
        </w:rPr>
      </w:pPr>
      <w:r>
        <w:rPr>
          <w:rFonts w:ascii="宋体" w:hAnsi="宋体" w:eastAsia="宋体" w:cs="宋体"/>
          <w:color w:val="auto"/>
          <w:sz w:val="24"/>
        </w:rPr>
        <w:t>注：超过预算金额</w:t>
      </w:r>
      <w:r>
        <w:rPr>
          <w:rFonts w:hint="eastAsia" w:ascii="宋体" w:hAnsi="宋体" w:eastAsia="宋体" w:cs="宋体"/>
          <w:color w:val="auto"/>
          <w:sz w:val="24"/>
        </w:rPr>
        <w:t>或最高限价</w:t>
      </w:r>
      <w:r>
        <w:rPr>
          <w:rFonts w:ascii="宋体" w:hAnsi="宋体" w:eastAsia="宋体" w:cs="宋体"/>
          <w:color w:val="auto"/>
          <w:sz w:val="24"/>
        </w:rPr>
        <w:t>的报价将作为无效响应处理。</w:t>
      </w:r>
    </w:p>
    <w:p w14:paraId="0DEE8F94">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四、比选申请人资格要求：</w:t>
      </w:r>
    </w:p>
    <w:p w14:paraId="3CDFABEB">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1</w:t>
      </w:r>
      <w:r>
        <w:rPr>
          <w:rFonts w:hint="eastAsia" w:ascii="宋体" w:hAnsi="宋体" w:eastAsia="宋体" w:cs="宋体"/>
          <w:color w:val="auto"/>
          <w:sz w:val="24"/>
        </w:rPr>
        <w:t>、在中华人民共和国境内依法注册的法人或者其他组织；</w:t>
      </w:r>
    </w:p>
    <w:p w14:paraId="7164834A">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2</w:t>
      </w:r>
      <w:r>
        <w:rPr>
          <w:rFonts w:hint="eastAsia" w:ascii="宋体" w:hAnsi="宋体" w:eastAsia="宋体" w:cs="宋体"/>
          <w:color w:val="auto"/>
          <w:sz w:val="24"/>
        </w:rPr>
        <w:t>、具有良好的商业信誉和健全的财务会计制度；</w:t>
      </w:r>
    </w:p>
    <w:p w14:paraId="0759A402">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3</w:t>
      </w:r>
      <w:r>
        <w:rPr>
          <w:rFonts w:hint="eastAsia" w:ascii="宋体" w:hAnsi="宋体" w:eastAsia="宋体" w:cs="宋体"/>
          <w:color w:val="auto"/>
          <w:sz w:val="24"/>
        </w:rPr>
        <w:t>、具有履行合同所必须的设备和专业技术能力；</w:t>
      </w:r>
    </w:p>
    <w:p w14:paraId="71C8DCFE">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4</w:t>
      </w:r>
      <w:r>
        <w:rPr>
          <w:rFonts w:hint="eastAsia" w:ascii="宋体" w:hAnsi="宋体" w:eastAsia="宋体" w:cs="宋体"/>
          <w:color w:val="auto"/>
          <w:sz w:val="24"/>
        </w:rPr>
        <w:t>、具有依法缴纳税收和社会保障资金的良好记录；</w:t>
      </w:r>
    </w:p>
    <w:p w14:paraId="25FF93F3">
      <w:pPr>
        <w:spacing w:before="80" w:after="80" w:line="360" w:lineRule="auto"/>
        <w:ind w:firstLine="480" w:firstLineChars="200"/>
        <w:rPr>
          <w:rFonts w:ascii="Times New Roman" w:hAnsi="Times New Roman" w:eastAsia="Times New Roman" w:cs="Times New Roman"/>
          <w:color w:val="auto"/>
          <w:sz w:val="24"/>
        </w:rPr>
      </w:pPr>
      <w:r>
        <w:rPr>
          <w:rFonts w:hint="eastAsia" w:ascii="Times New Roman" w:hAnsi="Times New Roman" w:eastAsia="Times New Roman" w:cs="Times New Roman"/>
          <w:color w:val="auto"/>
          <w:sz w:val="24"/>
        </w:rPr>
        <w:t>5</w:t>
      </w:r>
      <w:r>
        <w:rPr>
          <w:rFonts w:hint="eastAsia" w:ascii="宋体" w:hAnsi="宋体" w:eastAsia="宋体" w:cs="宋体"/>
          <w:color w:val="auto"/>
          <w:sz w:val="24"/>
        </w:rPr>
        <w:t>、参加本次比选活动前三年内，在经营活动中没有重大违法记录；</w:t>
      </w:r>
    </w:p>
    <w:p w14:paraId="7A0BD58F">
      <w:pPr>
        <w:spacing w:before="80" w:after="80" w:line="360" w:lineRule="auto"/>
        <w:ind w:firstLine="480" w:firstLineChars="200"/>
        <w:rPr>
          <w:rFonts w:ascii="宋体" w:hAnsi="宋体" w:eastAsia="宋体" w:cs="宋体"/>
          <w:color w:val="auto"/>
          <w:sz w:val="24"/>
        </w:rPr>
      </w:pPr>
      <w:r>
        <w:rPr>
          <w:rFonts w:hint="eastAsia" w:ascii="Times New Roman" w:hAnsi="Times New Roman" w:eastAsia="Times New Roman" w:cs="Times New Roman"/>
          <w:color w:val="auto"/>
          <w:sz w:val="24"/>
        </w:rPr>
        <w:t>6</w:t>
      </w:r>
      <w:r>
        <w:rPr>
          <w:rFonts w:hint="eastAsia" w:ascii="宋体" w:hAnsi="宋体" w:eastAsia="宋体" w:cs="宋体"/>
          <w:color w:val="auto"/>
          <w:sz w:val="24"/>
        </w:rPr>
        <w:t>、比选申请人还符合法律、行政法规规定的其他强制性条件；</w:t>
      </w:r>
    </w:p>
    <w:p w14:paraId="3A538301">
      <w:pPr>
        <w:spacing w:before="80" w:after="80" w:line="360" w:lineRule="auto"/>
        <w:ind w:firstLine="480" w:firstLineChars="200"/>
        <w:rPr>
          <w:rFonts w:ascii="宋体" w:hAnsi="宋体" w:eastAsia="宋体" w:cs="宋体"/>
          <w:color w:val="auto"/>
          <w:sz w:val="24"/>
        </w:rPr>
      </w:pPr>
      <w:r>
        <w:rPr>
          <w:rFonts w:ascii="Times New Roman" w:hAnsi="Times New Roman" w:eastAsia="Times New Roman" w:cs="Times New Roman"/>
          <w:color w:val="auto"/>
          <w:sz w:val="24"/>
        </w:rPr>
        <w:t>7</w:t>
      </w:r>
      <w:r>
        <w:rPr>
          <w:rFonts w:hint="eastAsia" w:ascii="宋体" w:hAnsi="宋体" w:eastAsia="宋体" w:cs="宋体"/>
          <w:color w:val="auto"/>
          <w:sz w:val="24"/>
        </w:rPr>
        <w:t>、本项目不接受联合体参与</w:t>
      </w:r>
      <w:r>
        <w:rPr>
          <w:rFonts w:ascii="宋体" w:hAnsi="宋体" w:eastAsia="宋体" w:cs="宋体"/>
          <w:color w:val="auto"/>
          <w:sz w:val="24"/>
        </w:rPr>
        <w:t>。</w:t>
      </w:r>
    </w:p>
    <w:p w14:paraId="5DAA5F24">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五</w:t>
      </w:r>
      <w:r>
        <w:rPr>
          <w:rFonts w:ascii="宋体" w:hAnsi="宋体" w:eastAsia="宋体" w:cs="宋体"/>
          <w:b/>
          <w:color w:val="auto"/>
          <w:sz w:val="24"/>
        </w:rPr>
        <w:t>、比选时间和地点：</w:t>
      </w:r>
    </w:p>
    <w:p w14:paraId="30049D63">
      <w:pPr>
        <w:spacing w:before="80" w:after="80" w:line="360" w:lineRule="auto"/>
        <w:ind w:firstLine="480" w:firstLineChars="200"/>
        <w:rPr>
          <w:rFonts w:ascii="Times New Roman" w:hAnsi="Times New Roman" w:eastAsia="Times New Roman" w:cs="Times New Roman"/>
          <w:b/>
          <w:color w:val="auto"/>
          <w:sz w:val="24"/>
          <w:u w:val="single"/>
        </w:rPr>
      </w:pPr>
      <w:r>
        <w:rPr>
          <w:rFonts w:ascii="宋体" w:hAnsi="宋体" w:eastAsia="宋体" w:cs="宋体"/>
          <w:b/>
          <w:color w:val="auto"/>
          <w:sz w:val="24"/>
        </w:rPr>
        <w:t>比选</w:t>
      </w:r>
      <w:r>
        <w:rPr>
          <w:rFonts w:hint="eastAsia" w:ascii="宋体" w:hAnsi="宋体" w:eastAsia="宋体" w:cs="宋体"/>
          <w:b/>
          <w:color w:val="auto"/>
          <w:sz w:val="24"/>
          <w:lang w:val="en-US" w:eastAsia="zh-CN"/>
        </w:rPr>
        <w:t>申请文件递交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2025年</w:t>
      </w:r>
      <w:r>
        <w:rPr>
          <w:rFonts w:hint="eastAsia" w:ascii="宋体" w:hAnsi="宋体" w:eastAsia="宋体" w:cs="宋体"/>
          <w:b/>
          <w:color w:val="auto"/>
          <w:sz w:val="24"/>
          <w:u w:val="single"/>
          <w:lang w:val="en-US" w:eastAsia="zh-CN"/>
        </w:rPr>
        <w:t>12</w:t>
      </w:r>
      <w:r>
        <w:rPr>
          <w:rFonts w:hint="eastAsia" w:ascii="宋体" w:hAnsi="宋体" w:eastAsia="宋体" w:cs="宋体"/>
          <w:b/>
          <w:color w:val="auto"/>
          <w:sz w:val="24"/>
          <w:u w:val="single"/>
          <w:lang w:eastAsia="zh-CN"/>
        </w:rPr>
        <w:t>月</w:t>
      </w:r>
      <w:r>
        <w:rPr>
          <w:rFonts w:hint="eastAsia" w:ascii="宋体" w:hAnsi="宋体" w:eastAsia="宋体" w:cs="宋体"/>
          <w:b/>
          <w:color w:val="auto"/>
          <w:sz w:val="24"/>
          <w:u w:val="single"/>
          <w:lang w:val="en-US" w:eastAsia="zh-CN"/>
        </w:rPr>
        <w:t>26</w:t>
      </w:r>
      <w:r>
        <w:rPr>
          <w:rFonts w:hint="eastAsia" w:ascii="宋体" w:hAnsi="宋体" w:eastAsia="宋体" w:cs="宋体"/>
          <w:b/>
          <w:color w:val="auto"/>
          <w:sz w:val="24"/>
          <w:u w:val="single"/>
          <w:lang w:eastAsia="zh-CN"/>
        </w:rPr>
        <w:t>日</w:t>
      </w:r>
      <w:r>
        <w:rPr>
          <w:rFonts w:hint="eastAsia" w:ascii="宋体" w:hAnsi="宋体" w:eastAsia="宋体" w:cs="宋体"/>
          <w:b/>
          <w:color w:val="auto"/>
          <w:sz w:val="24"/>
          <w:u w:val="single"/>
          <w:lang w:val="en-US" w:eastAsia="zh-CN"/>
        </w:rPr>
        <w:t>-202年12月30日</w:t>
      </w:r>
      <w:r>
        <w:rPr>
          <w:rFonts w:hint="eastAsia" w:ascii="宋体" w:hAnsi="宋体" w:eastAsia="宋体" w:cs="宋体"/>
          <w:b/>
          <w:color w:val="auto"/>
          <w:sz w:val="24"/>
          <w:u w:val="single"/>
          <w:lang w:eastAsia="zh-CN"/>
        </w:rPr>
        <w:t>14:00</w:t>
      </w:r>
      <w:r>
        <w:rPr>
          <w:rFonts w:ascii="宋体" w:hAnsi="宋体" w:eastAsia="宋体" w:cs="宋体"/>
          <w:b/>
          <w:color w:val="auto"/>
          <w:sz w:val="24"/>
          <w:u w:val="single"/>
        </w:rPr>
        <w:t>（北京时间）</w:t>
      </w:r>
    </w:p>
    <w:p w14:paraId="24082095">
      <w:pPr>
        <w:spacing w:before="80" w:after="80" w:line="360" w:lineRule="auto"/>
        <w:ind w:firstLine="480" w:firstLineChars="200"/>
        <w:rPr>
          <w:rFonts w:ascii="Times New Roman" w:hAnsi="Times New Roman" w:eastAsia="Times New Roman" w:cs="Times New Roman"/>
          <w:color w:val="auto"/>
          <w:sz w:val="24"/>
        </w:rPr>
      </w:pPr>
      <w:r>
        <w:rPr>
          <w:rFonts w:ascii="宋体" w:hAnsi="宋体" w:eastAsia="宋体" w:cs="宋体"/>
          <w:color w:val="auto"/>
          <w:sz w:val="24"/>
        </w:rPr>
        <w:t>比选申请文件必须在比选截止时间前送达开标地点。逾期送达或没有密封的比选申请文件不予接收。本次比选不接受邮寄的比选申请文件。</w:t>
      </w:r>
    </w:p>
    <w:p w14:paraId="2E7A9740">
      <w:pPr>
        <w:spacing w:before="80" w:after="80" w:line="360" w:lineRule="auto"/>
        <w:ind w:firstLine="480"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0C2A526D">
      <w:pPr>
        <w:spacing w:before="80" w:after="80" w:line="360" w:lineRule="auto"/>
        <w:ind w:firstLine="480" w:firstLineChars="200"/>
        <w:rPr>
          <w:rFonts w:ascii="宋体" w:hAnsi="宋体" w:eastAsia="宋体" w:cs="宋体"/>
          <w:b/>
          <w:color w:val="auto"/>
          <w:sz w:val="24"/>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、本项目网上发布地址：</w:t>
      </w:r>
    </w:p>
    <w:p w14:paraId="502F720E">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rPr>
        <w:t>比选公告、变更、结果发布均在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0772A233">
      <w:pPr>
        <w:spacing w:before="80" w:after="80" w:line="360" w:lineRule="auto"/>
        <w:ind w:firstLine="480"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七</w:t>
      </w:r>
      <w:r>
        <w:rPr>
          <w:rFonts w:ascii="宋体" w:hAnsi="宋体" w:eastAsia="宋体" w:cs="宋体"/>
          <w:b/>
          <w:color w:val="auto"/>
          <w:sz w:val="24"/>
        </w:rPr>
        <w:t>、比选人的有关信息：</w:t>
      </w:r>
    </w:p>
    <w:p w14:paraId="5E3B8A13">
      <w:pPr>
        <w:spacing w:before="80" w:after="80" w:line="360" w:lineRule="auto"/>
        <w:ind w:firstLine="480" w:firstLineChars="200"/>
        <w:rPr>
          <w:rFonts w:hint="eastAsia" w:ascii="宋体" w:hAnsi="宋体" w:eastAsia="宋体" w:cs="宋体"/>
          <w:b/>
          <w:color w:val="auto"/>
          <w:sz w:val="24"/>
          <w:lang w:eastAsia="zh-CN"/>
        </w:rPr>
      </w:pPr>
      <w:r>
        <w:rPr>
          <w:rFonts w:hint="eastAsia" w:ascii="宋体" w:hAnsi="宋体" w:eastAsia="宋体" w:cs="宋体"/>
          <w:b/>
          <w:color w:val="auto"/>
          <w:sz w:val="24"/>
        </w:rPr>
        <w:t>比选人：</w:t>
      </w:r>
      <w:r>
        <w:rPr>
          <w:rFonts w:hint="eastAsia" w:ascii="宋体" w:hAnsi="宋体" w:eastAsia="宋体" w:cs="宋体"/>
          <w:b/>
          <w:color w:val="auto"/>
          <w:sz w:val="24"/>
          <w:lang w:eastAsia="zh-CN"/>
        </w:rPr>
        <w:t>成都市成华区中医医院</w:t>
      </w:r>
    </w:p>
    <w:p w14:paraId="45F58EFF">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03EA05B1">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秦涛</w:t>
      </w:r>
    </w:p>
    <w:p w14:paraId="4AF1BD64">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028-60828102</w:t>
      </w:r>
    </w:p>
    <w:p w14:paraId="67A4BECA">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68230D08">
      <w:pPr>
        <w:pStyle w:val="4"/>
        <w:rPr>
          <w:rFonts w:ascii="华文中宋" w:hAnsi="华文中宋" w:eastAsia="华文中宋" w:cs="Cambria"/>
          <w:bCs w:val="0"/>
          <w:color w:val="auto"/>
        </w:rPr>
      </w:pPr>
      <w:r>
        <w:rPr>
          <w:rFonts w:ascii="华文中宋" w:hAnsi="华文中宋" w:eastAsia="华文中宋" w:cs="宋体"/>
          <w:bCs w:val="0"/>
          <w:color w:val="auto"/>
        </w:rPr>
        <w:t>比选申请人须知</w:t>
      </w:r>
    </w:p>
    <w:p w14:paraId="52E5ED57">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1、比选文件</w:t>
      </w:r>
    </w:p>
    <w:p w14:paraId="78CD9A7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比选申请人应仔细阅读本比选文件，按比选文件的规定和本比选文件第二章要求的格式编写比选申请书。</w:t>
      </w:r>
    </w:p>
    <w:p w14:paraId="56B9450E">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2、比选报价</w:t>
      </w:r>
      <w:r>
        <w:rPr>
          <w:rFonts w:hint="eastAsia" w:ascii="华文中宋" w:hAnsi="华文中宋" w:eastAsia="华文中宋" w:cs="宋体"/>
          <w:bCs w:val="0"/>
          <w:color w:val="auto"/>
          <w:sz w:val="24"/>
          <w:szCs w:val="24"/>
        </w:rPr>
        <w:t>（实质性要求）</w:t>
      </w:r>
    </w:p>
    <w:p w14:paraId="2B6D83F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2.1所有报价一律以人民币报价。比选人不接受任何非人民币币种的报价。</w:t>
      </w:r>
    </w:p>
    <w:p w14:paraId="0145F04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2.2比选申请人的报价是其响应本项目要求的全部工作内容的价格体现，包括比选申请人完成本项目所需的一切费用。其中项目执行过程中产生的差旅费均包含在本次报价中。</w:t>
      </w:r>
    </w:p>
    <w:p w14:paraId="6D8DCE81">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3、比选申请书</w:t>
      </w:r>
    </w:p>
    <w:p w14:paraId="153220D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 比选申请书的编制</w:t>
      </w:r>
    </w:p>
    <w:p w14:paraId="1494056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3.1.1 比选申请书的格式</w:t>
      </w:r>
    </w:p>
    <w:p w14:paraId="6BF72A2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46F4443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3.1.2 比选申请书应全部用不褪色的墨水（粉）书写或打印，不得有任何涂改。比选申请书副本应由正本复制而成（包括证明文件）。</w:t>
      </w:r>
    </w:p>
    <w:p w14:paraId="5AA9A2B3">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3.1.3 比选申请书必须用中文书写，包括正本一份、副本一份。正本和副本的封面上应清楚的标记“正本”和“副本”的字样。正副本内容应完全一致，如不一致时，以正本为准。</w:t>
      </w:r>
    </w:p>
    <w:p w14:paraId="0CC73C51">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 比选申请书的签署</w:t>
      </w:r>
    </w:p>
    <w:p w14:paraId="39A7781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3.2.1比选申请人应在比选申请书封面加盖单位公章。</w:t>
      </w:r>
    </w:p>
    <w:p w14:paraId="05DE7F1A">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3.2.2 比选申请书的密封与标识</w:t>
      </w:r>
    </w:p>
    <w:p w14:paraId="0C9E20BF">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比选申请书的正本与副本应一起包装，比选申请书的外包装应保证其密封性。封套上应清楚地载明比选申请人的名称、项目名称。</w:t>
      </w:r>
    </w:p>
    <w:p w14:paraId="2677F8AE">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3.2.3 未按以上要求密封和加写标记的比选申请书将不予受理。</w:t>
      </w:r>
    </w:p>
    <w:p w14:paraId="26D6194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3.3比选申请书的递交</w:t>
      </w:r>
    </w:p>
    <w:p w14:paraId="313D6FE2">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比选申请书应该在比选邀请中规定的比选申请书提交截止时间前提交。迟到的比选申请书比选人将拒绝接收。</w:t>
      </w:r>
    </w:p>
    <w:p w14:paraId="357D0C1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、比选响应有效期（实质性要求）</w:t>
      </w:r>
    </w:p>
    <w:p w14:paraId="77187EA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.1比选响应有效期为9</w:t>
      </w:r>
      <w:r>
        <w:rPr>
          <w:rFonts w:ascii="宋体" w:hAnsi="宋体" w:eastAsia="宋体" w:cs="宋体"/>
          <w:color w:val="auto"/>
          <w:sz w:val="24"/>
        </w:rPr>
        <w:t>0</w:t>
      </w:r>
      <w:r>
        <w:rPr>
          <w:rFonts w:hint="eastAsia" w:ascii="宋体" w:hAnsi="宋体" w:eastAsia="宋体" w:cs="宋体"/>
          <w:color w:val="auto"/>
          <w:sz w:val="24"/>
        </w:rPr>
        <w:t>天。</w:t>
      </w:r>
    </w:p>
    <w:p w14:paraId="3E8F110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.2 特殊情况下，比选人可于比选响应有效期满之前要求申请人同意延长有效期，要求与答复均应为书面形式。拒绝延长比选响应有效期的申请人不得再参与该项目后续比选活动。同意延长比选响应有效期的申请人不能修改其比选申请文件，关于保证金的有关规定在延长的比选响应有效期内继续有效。</w:t>
      </w:r>
    </w:p>
    <w:p w14:paraId="0FDC3F0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.3 在比选响应有效期内，比选申请人将依法接受其比选申请文件的约束。</w:t>
      </w:r>
    </w:p>
    <w:p w14:paraId="251F323C">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5、评审</w:t>
      </w:r>
    </w:p>
    <w:p w14:paraId="1FB9AB7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.1 评审委员会</w:t>
      </w:r>
    </w:p>
    <w:p w14:paraId="383310ED">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评审工作由比选人组建的评审委员会负责，评审委员会成员人数为3人（含3人）以上单数。</w:t>
      </w:r>
    </w:p>
    <w:p w14:paraId="5DF99918">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.2 比选活动在比选文件约定的地方进行。</w:t>
      </w:r>
    </w:p>
    <w:p w14:paraId="1BC4138D">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 比选程序</w:t>
      </w:r>
    </w:p>
    <w:p w14:paraId="65BF6481">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比选人在监督人员监督的情况下，在比选文件规定地点、时间当场开封所有比选申请书，按照以下程序进行：</w:t>
      </w:r>
    </w:p>
    <w:p w14:paraId="2108E161">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.3.1 对比选申请文件进行审查，剔除无效申请文件；</w:t>
      </w:r>
    </w:p>
    <w:p w14:paraId="4394C4DD">
      <w:pPr>
        <w:spacing w:before="80" w:after="80" w:line="360" w:lineRule="auto"/>
        <w:ind w:firstLine="480" w:firstLineChars="200"/>
        <w:rPr>
          <w:rFonts w:ascii="Times New Roman" w:hAnsi="Times New Roman" w:eastAsia="Times New Roman" w:cs="Times New Roman"/>
          <w:b/>
          <w:color w:val="auto"/>
          <w:sz w:val="24"/>
        </w:rPr>
      </w:pPr>
      <w:r>
        <w:rPr>
          <w:rFonts w:ascii="宋体" w:hAnsi="宋体" w:eastAsia="宋体" w:cs="宋体"/>
          <w:b/>
          <w:color w:val="auto"/>
          <w:sz w:val="24"/>
        </w:rPr>
        <w:t>有下列情况之一的视为无效比选申请文件，除此之外，评审委员会不得再以不符合比选文件中规定的其他实质性要求来判定无效申请文件：</w:t>
      </w:r>
    </w:p>
    <w:p w14:paraId="31F9428B">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w:t>
      </w:r>
      <w:r>
        <w:rPr>
          <w:rFonts w:ascii="宋体" w:hAnsi="宋体" w:eastAsia="宋体" w:cs="宋体"/>
          <w:color w:val="auto"/>
          <w:sz w:val="24"/>
        </w:rPr>
        <w:t>未按比选文件规定盖章或签字的；</w:t>
      </w:r>
    </w:p>
    <w:p w14:paraId="2DFEE302">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w:t>
      </w:r>
      <w:r>
        <w:rPr>
          <w:rFonts w:ascii="宋体" w:hAnsi="宋体" w:eastAsia="宋体" w:cs="宋体"/>
          <w:color w:val="auto"/>
          <w:sz w:val="24"/>
        </w:rPr>
        <w:t>比选申请文件中的报价高于本项目预算或最高限价</w:t>
      </w:r>
      <w:r>
        <w:rPr>
          <w:rFonts w:hint="eastAsia" w:ascii="宋体" w:hAnsi="宋体" w:eastAsia="宋体" w:cs="宋体"/>
          <w:color w:val="auto"/>
          <w:sz w:val="24"/>
        </w:rPr>
        <w:t>或未按比选文件规定进行报价的</w:t>
      </w:r>
      <w:r>
        <w:rPr>
          <w:rFonts w:ascii="宋体" w:hAnsi="宋体" w:eastAsia="宋体" w:cs="宋体"/>
          <w:color w:val="auto"/>
          <w:sz w:val="24"/>
        </w:rPr>
        <w:t>；</w:t>
      </w:r>
    </w:p>
    <w:p w14:paraId="1D9F4CA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w:t>
      </w:r>
      <w:r>
        <w:rPr>
          <w:rFonts w:ascii="宋体" w:hAnsi="宋体" w:eastAsia="宋体" w:cs="宋体"/>
          <w:color w:val="auto"/>
          <w:sz w:val="24"/>
        </w:rPr>
        <w:t>比选申请文件不满足本项目实质性要求的</w:t>
      </w:r>
      <w:r>
        <w:rPr>
          <w:rFonts w:hint="eastAsia" w:ascii="宋体" w:hAnsi="宋体" w:eastAsia="宋体" w:cs="宋体"/>
          <w:color w:val="auto"/>
          <w:sz w:val="24"/>
        </w:rPr>
        <w:t>。</w:t>
      </w:r>
    </w:p>
    <w:p w14:paraId="2C9652A5">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.3.2重新组织</w:t>
      </w:r>
    </w:p>
    <w:p w14:paraId="42750E1C">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本次比选活动中，出现下列情形之一的，予以重新组织：</w:t>
      </w:r>
    </w:p>
    <w:p w14:paraId="398B964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（1）比选申请人少于3家的；</w:t>
      </w:r>
    </w:p>
    <w:p w14:paraId="2C4DCDF4">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（2）出现影响比选公正的违法、违规行为的；</w:t>
      </w:r>
    </w:p>
    <w:p w14:paraId="562F7933">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5</w:t>
      </w:r>
      <w:r>
        <w:rPr>
          <w:rFonts w:ascii="宋体" w:hAnsi="宋体" w:eastAsia="宋体" w:cs="宋体"/>
          <w:color w:val="auto"/>
          <w:sz w:val="24"/>
        </w:rPr>
        <w:t>.4 评审委员会有权对比选申请书提出澄清，比选</w:t>
      </w:r>
      <w:r>
        <w:rPr>
          <w:rFonts w:hint="eastAsia" w:ascii="宋体" w:hAnsi="宋体" w:eastAsia="宋体" w:cs="宋体"/>
          <w:color w:val="auto"/>
          <w:sz w:val="24"/>
        </w:rPr>
        <w:t>申请人</w:t>
      </w:r>
      <w:r>
        <w:rPr>
          <w:rFonts w:ascii="宋体" w:hAnsi="宋体" w:eastAsia="宋体" w:cs="宋体"/>
          <w:color w:val="auto"/>
          <w:sz w:val="24"/>
        </w:rPr>
        <w:t>应予以配合，若不予以配合的，比选申请书无效。</w:t>
      </w:r>
    </w:p>
    <w:p w14:paraId="4834777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、中选通知书发放</w:t>
      </w:r>
    </w:p>
    <w:p w14:paraId="6FBC2EA9">
      <w:pPr>
        <w:spacing w:before="80" w:after="80"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比选人将在结果公告发布后通知中选的比选申请人领取中选通知书。</w:t>
      </w:r>
    </w:p>
    <w:p w14:paraId="7A95EC5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7、合同签订</w:t>
      </w:r>
      <w:r>
        <w:rPr>
          <w:rFonts w:hint="eastAsia" w:ascii="华文中宋" w:hAnsi="华文中宋" w:eastAsia="华文中宋" w:cs="宋体"/>
          <w:bCs w:val="0"/>
          <w:color w:val="auto"/>
          <w:sz w:val="24"/>
          <w:szCs w:val="24"/>
        </w:rPr>
        <w:t>（实质性要求）</w:t>
      </w:r>
    </w:p>
    <w:p w14:paraId="35690E8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7.1 中选通知书发出之日起30</w:t>
      </w:r>
      <w:r>
        <w:rPr>
          <w:rFonts w:hint="eastAsia" w:ascii="宋体" w:hAnsi="宋体" w:eastAsia="宋体" w:cs="宋体"/>
          <w:color w:val="auto"/>
          <w:sz w:val="24"/>
        </w:rPr>
        <w:t>日</w:t>
      </w:r>
      <w:r>
        <w:rPr>
          <w:rFonts w:ascii="宋体" w:hAnsi="宋体" w:eastAsia="宋体" w:cs="宋体"/>
          <w:color w:val="auto"/>
          <w:sz w:val="24"/>
        </w:rPr>
        <w:t>内</w:t>
      </w:r>
      <w:r>
        <w:rPr>
          <w:rFonts w:hint="eastAsia" w:ascii="宋体" w:hAnsi="宋体" w:eastAsia="宋体" w:cs="宋体"/>
          <w:color w:val="auto"/>
          <w:sz w:val="24"/>
        </w:rPr>
        <w:t>，比选人</w:t>
      </w:r>
      <w:r>
        <w:rPr>
          <w:rFonts w:ascii="宋体" w:hAnsi="宋体" w:eastAsia="宋体" w:cs="宋体"/>
          <w:color w:val="auto"/>
          <w:sz w:val="24"/>
        </w:rPr>
        <w:t>与中选人订立书面合同。</w:t>
      </w:r>
    </w:p>
    <w:p w14:paraId="4812F579">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 xml:space="preserve">7.2 </w:t>
      </w:r>
      <w:r>
        <w:rPr>
          <w:rFonts w:hint="eastAsia" w:ascii="宋体" w:hAnsi="宋体" w:eastAsia="宋体" w:cs="宋体"/>
          <w:color w:val="auto"/>
          <w:sz w:val="24"/>
        </w:rPr>
        <w:t>中选人与比选人签订合同后，合同双方应严格执行合同条款，履行合同规定的义务，保证合同的顺利完成。</w:t>
      </w:r>
    </w:p>
    <w:p w14:paraId="77B4086A">
      <w:pPr>
        <w:spacing w:line="360" w:lineRule="auto"/>
        <w:ind w:firstLine="480"/>
        <w:jc w:val="left"/>
        <w:rPr>
          <w:rFonts w:ascii="Times New Roman" w:hAnsi="Times New Roman" w:eastAsia="Times New Roman" w:cs="Times New Roman"/>
          <w:b/>
          <w:color w:val="auto"/>
          <w:sz w:val="24"/>
        </w:rPr>
      </w:pPr>
    </w:p>
    <w:p w14:paraId="25A74005">
      <w:pPr>
        <w:keepNext/>
        <w:keepLines/>
        <w:spacing w:line="360" w:lineRule="auto"/>
        <w:jc w:val="center"/>
        <w:rPr>
          <w:rFonts w:ascii="宋体" w:hAnsi="宋体" w:eastAsia="宋体" w:cs="宋体"/>
          <w:b/>
          <w:color w:val="auto"/>
          <w:sz w:val="44"/>
        </w:rPr>
      </w:pPr>
    </w:p>
    <w:p w14:paraId="655620EC">
      <w:pPr>
        <w:widowControl/>
        <w:jc w:val="left"/>
        <w:rPr>
          <w:rFonts w:ascii="宋体" w:hAnsi="宋体" w:eastAsia="宋体" w:cs="宋体"/>
          <w:b/>
          <w:color w:val="auto"/>
          <w:sz w:val="44"/>
        </w:rPr>
      </w:pPr>
      <w:r>
        <w:rPr>
          <w:rFonts w:ascii="宋体" w:hAnsi="宋体" w:eastAsia="宋体" w:cs="宋体"/>
          <w:b/>
          <w:color w:val="auto"/>
          <w:sz w:val="44"/>
        </w:rPr>
        <w:br w:type="page"/>
      </w:r>
    </w:p>
    <w:p w14:paraId="0A430460">
      <w:pPr>
        <w:pStyle w:val="3"/>
        <w:jc w:val="center"/>
        <w:rPr>
          <w:rFonts w:ascii="华文中宋" w:hAnsi="华文中宋" w:eastAsia="华文中宋" w:cs="宋体"/>
          <w:b w:val="0"/>
          <w:color w:val="auto"/>
        </w:rPr>
      </w:pPr>
      <w:bookmarkStart w:id="3" w:name="_Toc68619133"/>
      <w:bookmarkStart w:id="4" w:name="_Toc66971933"/>
      <w:r>
        <w:rPr>
          <w:rFonts w:ascii="华文中宋" w:hAnsi="华文中宋" w:eastAsia="华文中宋" w:cs="宋体"/>
          <w:b w:val="0"/>
          <w:color w:val="auto"/>
        </w:rPr>
        <w:t>第二章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比选申请书</w:t>
      </w:r>
      <w:bookmarkEnd w:id="3"/>
      <w:bookmarkEnd w:id="4"/>
    </w:p>
    <w:p w14:paraId="138041BC">
      <w:pPr>
        <w:spacing w:line="360" w:lineRule="auto"/>
        <w:jc w:val="center"/>
        <w:rPr>
          <w:rFonts w:ascii="Times New Roman" w:hAnsi="Times New Roman" w:eastAsia="Times New Roman" w:cs="Times New Roman"/>
          <w:color w:val="auto"/>
          <w:sz w:val="24"/>
        </w:rPr>
      </w:pPr>
    </w:p>
    <w:p w14:paraId="62A6F276">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1、比选申请人在编制比选申请书时应使用本章所附格式并符合有关要求；本章未规定格式的，由比选申请人根据实际情况自主编制。</w:t>
      </w:r>
    </w:p>
    <w:p w14:paraId="46DEF128">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2、比选申请书应在比选申请书封面和《法定代表人授权书》中的“比选申请人”一栏填上比选申请人的全称并在名称上加盖比选申请人单位章。</w:t>
      </w:r>
    </w:p>
    <w:p w14:paraId="4F680695">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3、比选申请书中的表格或空格如填写不下，可编辑扩充或另附页。除形式外，比选申请人不得改变其内容要求。本章所附格式，比选申请人为编制比选申请书可以复印或编辑。</w:t>
      </w:r>
    </w:p>
    <w:p w14:paraId="7E269E6B">
      <w:pPr>
        <w:spacing w:before="80" w:after="80" w:line="360" w:lineRule="auto"/>
        <w:ind w:firstLine="480" w:firstLineChars="200"/>
        <w:rPr>
          <w:rFonts w:ascii="宋体" w:hAnsi="宋体" w:eastAsia="宋体" w:cs="宋体"/>
          <w:color w:val="auto"/>
          <w:sz w:val="24"/>
        </w:rPr>
      </w:pPr>
      <w:r>
        <w:rPr>
          <w:rFonts w:ascii="宋体" w:hAnsi="宋体" w:eastAsia="宋体" w:cs="宋体"/>
          <w:color w:val="auto"/>
          <w:sz w:val="24"/>
        </w:rPr>
        <w:t>4、比选申请人应按照比选申请书格式的要求编制比选申请书。比选申请书密封后按规定的时间和地点提交。</w:t>
      </w:r>
    </w:p>
    <w:p w14:paraId="1036B90D">
      <w:pPr>
        <w:spacing w:line="360" w:lineRule="auto"/>
        <w:ind w:firstLine="560"/>
        <w:jc w:val="left"/>
        <w:rPr>
          <w:rFonts w:ascii="Times New Roman" w:hAnsi="Times New Roman" w:eastAsia="Times New Roman" w:cs="Times New Roman"/>
          <w:color w:val="auto"/>
          <w:sz w:val="28"/>
        </w:rPr>
      </w:pPr>
    </w:p>
    <w:p w14:paraId="06AC734C">
      <w:pPr>
        <w:spacing w:line="360" w:lineRule="auto"/>
        <w:ind w:firstLine="560"/>
        <w:jc w:val="left"/>
        <w:rPr>
          <w:rFonts w:ascii="Times New Roman" w:hAnsi="Times New Roman" w:eastAsia="Times New Roman" w:cs="Times New Roman"/>
          <w:color w:val="auto"/>
          <w:sz w:val="28"/>
        </w:rPr>
      </w:pPr>
    </w:p>
    <w:p w14:paraId="4995E5E6">
      <w:pPr>
        <w:spacing w:line="360" w:lineRule="auto"/>
        <w:ind w:firstLine="560"/>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39FB38FE">
      <w:pPr>
        <w:spacing w:line="360" w:lineRule="auto"/>
        <w:jc w:val="left"/>
        <w:rPr>
          <w:rFonts w:ascii="Times New Roman" w:hAnsi="Times New Roman" w:eastAsia="Times New Roman" w:cs="Times New Roman"/>
          <w:color w:val="auto"/>
          <w:sz w:val="24"/>
        </w:rPr>
      </w:pPr>
    </w:p>
    <w:p w14:paraId="07F6AA72">
      <w:pPr>
        <w:spacing w:line="360" w:lineRule="auto"/>
        <w:jc w:val="center"/>
        <w:rPr>
          <w:rFonts w:ascii="Times New Roman" w:hAnsi="Times New Roman" w:eastAsia="Times New Roman" w:cs="Times New Roman"/>
          <w:b/>
          <w:color w:val="auto"/>
          <w:sz w:val="32"/>
        </w:rPr>
      </w:pPr>
    </w:p>
    <w:p w14:paraId="7A043BE6">
      <w:pPr>
        <w:spacing w:line="360" w:lineRule="auto"/>
        <w:jc w:val="center"/>
        <w:rPr>
          <w:rFonts w:ascii="Times New Roman" w:hAnsi="Times New Roman" w:eastAsia="Times New Roman" w:cs="Times New Roman"/>
          <w:b/>
          <w:color w:val="auto"/>
          <w:sz w:val="48"/>
        </w:rPr>
      </w:pPr>
    </w:p>
    <w:p w14:paraId="3E805AC0">
      <w:pPr>
        <w:widowControl/>
        <w:jc w:val="left"/>
        <w:rPr>
          <w:rFonts w:ascii="宋体" w:hAnsi="宋体" w:eastAsia="宋体" w:cs="宋体"/>
          <w:b/>
          <w:color w:val="auto"/>
          <w:sz w:val="48"/>
        </w:rPr>
      </w:pPr>
      <w:r>
        <w:rPr>
          <w:rFonts w:ascii="宋体" w:hAnsi="宋体" w:eastAsia="宋体" w:cs="宋体"/>
          <w:b/>
          <w:color w:val="auto"/>
          <w:sz w:val="48"/>
        </w:rPr>
        <w:br w:type="page"/>
      </w:r>
    </w:p>
    <w:p w14:paraId="471242C6">
      <w:pPr>
        <w:spacing w:line="360" w:lineRule="auto"/>
        <w:jc w:val="center"/>
        <w:rPr>
          <w:rFonts w:ascii="华文中宋" w:hAnsi="华文中宋" w:eastAsia="华文中宋" w:cs="宋体"/>
          <w:b/>
          <w:color w:val="auto"/>
          <w:sz w:val="44"/>
          <w:szCs w:val="44"/>
        </w:rPr>
      </w:pPr>
    </w:p>
    <w:p w14:paraId="52007FEB">
      <w:pPr>
        <w:spacing w:line="360" w:lineRule="auto"/>
        <w:jc w:val="center"/>
        <w:rPr>
          <w:rFonts w:ascii="华文中宋" w:hAnsi="华文中宋" w:eastAsia="华文中宋" w:cs="宋体"/>
          <w:b/>
          <w:color w:val="auto"/>
          <w:sz w:val="44"/>
          <w:szCs w:val="44"/>
        </w:rPr>
      </w:pPr>
      <w:r>
        <w:rPr>
          <w:rFonts w:hint="eastAsia" w:ascii="华文中宋" w:hAnsi="华文中宋" w:eastAsia="华文中宋" w:cs="宋体"/>
          <w:b/>
          <w:color w:val="auto"/>
          <w:sz w:val="44"/>
          <w:szCs w:val="44"/>
        </w:rPr>
        <w:t>XX项目</w:t>
      </w:r>
    </w:p>
    <w:p w14:paraId="22038D4C">
      <w:pPr>
        <w:spacing w:line="360" w:lineRule="auto"/>
        <w:jc w:val="center"/>
        <w:rPr>
          <w:rFonts w:ascii="华文中宋" w:hAnsi="华文中宋" w:eastAsia="华文中宋" w:cs="Times New Roman"/>
          <w:b/>
          <w:color w:val="auto"/>
          <w:sz w:val="44"/>
        </w:rPr>
      </w:pPr>
    </w:p>
    <w:p w14:paraId="1242980B">
      <w:pPr>
        <w:spacing w:line="360" w:lineRule="auto"/>
        <w:jc w:val="center"/>
        <w:rPr>
          <w:rFonts w:ascii="华文中宋" w:hAnsi="华文中宋" w:eastAsia="华文中宋" w:cs="Times New Roman"/>
          <w:b/>
          <w:color w:val="auto"/>
          <w:sz w:val="44"/>
        </w:rPr>
      </w:pPr>
    </w:p>
    <w:p w14:paraId="3614ACB2">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比</w:t>
      </w:r>
    </w:p>
    <w:p w14:paraId="425E3EA6">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选</w:t>
      </w:r>
    </w:p>
    <w:p w14:paraId="14B6B214">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申</w:t>
      </w:r>
    </w:p>
    <w:p w14:paraId="7026E7CF">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请</w:t>
      </w:r>
    </w:p>
    <w:p w14:paraId="0D5848DE">
      <w:pPr>
        <w:spacing w:line="360" w:lineRule="auto"/>
        <w:jc w:val="center"/>
        <w:rPr>
          <w:rFonts w:ascii="华文中宋" w:hAnsi="华文中宋" w:eastAsia="华文中宋" w:cs="Times New Roman"/>
          <w:b/>
          <w:color w:val="auto"/>
          <w:sz w:val="52"/>
        </w:rPr>
      </w:pPr>
      <w:r>
        <w:rPr>
          <w:rFonts w:ascii="华文中宋" w:hAnsi="华文中宋" w:eastAsia="华文中宋" w:cs="宋体"/>
          <w:b/>
          <w:color w:val="auto"/>
          <w:sz w:val="52"/>
        </w:rPr>
        <w:t>书</w:t>
      </w:r>
    </w:p>
    <w:p w14:paraId="5BC0EDC0">
      <w:pPr>
        <w:spacing w:line="360" w:lineRule="auto"/>
        <w:rPr>
          <w:rFonts w:ascii="华文中宋" w:hAnsi="华文中宋" w:eastAsia="华文中宋" w:cs="Times New Roman"/>
          <w:color w:val="auto"/>
          <w:sz w:val="28"/>
        </w:rPr>
      </w:pPr>
    </w:p>
    <w:p w14:paraId="2ED089A2">
      <w:pPr>
        <w:spacing w:line="360" w:lineRule="auto"/>
        <w:rPr>
          <w:rFonts w:ascii="华文中宋" w:hAnsi="华文中宋" w:eastAsia="华文中宋" w:cs="Times New Roman"/>
          <w:color w:val="auto"/>
          <w:sz w:val="28"/>
        </w:rPr>
      </w:pPr>
    </w:p>
    <w:p w14:paraId="43154B44">
      <w:pPr>
        <w:spacing w:line="360" w:lineRule="auto"/>
        <w:rPr>
          <w:rFonts w:ascii="华文中宋" w:hAnsi="华文中宋" w:eastAsia="华文中宋" w:cs="Times New Roman"/>
          <w:color w:val="auto"/>
          <w:sz w:val="28"/>
        </w:rPr>
      </w:pPr>
    </w:p>
    <w:p w14:paraId="042AB028">
      <w:pPr>
        <w:spacing w:line="360" w:lineRule="auto"/>
        <w:jc w:val="center"/>
        <w:rPr>
          <w:rFonts w:ascii="华文中宋" w:hAnsi="华文中宋" w:eastAsia="华文中宋" w:cs="Times New Roman"/>
          <w:b/>
          <w:bCs/>
          <w:color w:val="auto"/>
          <w:sz w:val="32"/>
        </w:rPr>
      </w:pPr>
      <w:r>
        <w:rPr>
          <w:rFonts w:ascii="华文中宋" w:hAnsi="华文中宋" w:eastAsia="华文中宋" w:cs="宋体"/>
          <w:b/>
          <w:bCs/>
          <w:color w:val="auto"/>
          <w:sz w:val="32"/>
        </w:rPr>
        <w:t>比选申请人：（全称并加盖单位公章）</w:t>
      </w:r>
    </w:p>
    <w:p w14:paraId="5AC11E77">
      <w:pPr>
        <w:spacing w:line="360" w:lineRule="auto"/>
        <w:jc w:val="center"/>
        <w:rPr>
          <w:rFonts w:ascii="华文中宋" w:hAnsi="华文中宋" w:eastAsia="华文中宋" w:cs="Times New Roman"/>
          <w:b/>
          <w:bCs/>
          <w:color w:val="auto"/>
          <w:sz w:val="32"/>
        </w:rPr>
      </w:pPr>
      <w:r>
        <w:rPr>
          <w:rFonts w:hint="eastAsia" w:ascii="华文中宋" w:hAnsi="华文中宋" w:eastAsia="华文中宋" w:cs="宋体"/>
          <w:b/>
          <w:bCs/>
          <w:color w:val="auto"/>
          <w:sz w:val="32"/>
        </w:rPr>
        <w:t>X</w:t>
      </w:r>
      <w:r>
        <w:rPr>
          <w:rFonts w:ascii="华文中宋" w:hAnsi="华文中宋" w:eastAsia="华文中宋" w:cs="宋体"/>
          <w:b/>
          <w:bCs/>
          <w:color w:val="auto"/>
          <w:sz w:val="32"/>
        </w:rPr>
        <w:t>年</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月</w:t>
      </w:r>
      <w:r>
        <w:rPr>
          <w:rFonts w:hint="eastAsia" w:ascii="华文中宋" w:hAnsi="华文中宋" w:eastAsia="华文中宋" w:cs="宋体"/>
          <w:b/>
          <w:bCs/>
          <w:color w:val="auto"/>
          <w:sz w:val="32"/>
        </w:rPr>
        <w:t>X</w:t>
      </w:r>
      <w:r>
        <w:rPr>
          <w:rFonts w:ascii="华文中宋" w:hAnsi="华文中宋" w:eastAsia="华文中宋" w:cs="宋体"/>
          <w:b/>
          <w:bCs/>
          <w:color w:val="auto"/>
          <w:sz w:val="32"/>
        </w:rPr>
        <w:t>日</w:t>
      </w:r>
    </w:p>
    <w:p w14:paraId="78216049">
      <w:pPr>
        <w:spacing w:line="360" w:lineRule="auto"/>
        <w:jc w:val="center"/>
        <w:rPr>
          <w:rFonts w:ascii="华文中宋" w:hAnsi="华文中宋" w:eastAsia="华文中宋" w:cs="Cambria"/>
          <w:b/>
          <w:color w:val="auto"/>
          <w:sz w:val="32"/>
        </w:rPr>
      </w:pPr>
      <w:r>
        <w:rPr>
          <w:rFonts w:ascii="华文中宋" w:hAnsi="华文中宋" w:eastAsia="华文中宋" w:cs="Cambria"/>
          <w:b/>
          <w:color w:val="auto"/>
          <w:sz w:val="32"/>
        </w:rPr>
        <w:t xml:space="preserve"> </w:t>
      </w:r>
    </w:p>
    <w:p w14:paraId="57FD1AE1">
      <w:pPr>
        <w:spacing w:line="360" w:lineRule="auto"/>
        <w:jc w:val="center"/>
        <w:rPr>
          <w:rFonts w:ascii="Cambria" w:hAnsi="Cambria" w:cs="Cambria"/>
          <w:b/>
          <w:color w:val="auto"/>
          <w:sz w:val="32"/>
        </w:rPr>
      </w:pPr>
    </w:p>
    <w:p w14:paraId="29D23565">
      <w:pPr>
        <w:spacing w:line="360" w:lineRule="auto"/>
        <w:jc w:val="center"/>
        <w:rPr>
          <w:rFonts w:ascii="Cambria" w:hAnsi="Cambria" w:cs="Cambria"/>
          <w:b/>
          <w:color w:val="auto"/>
          <w:sz w:val="32"/>
        </w:rPr>
      </w:pPr>
    </w:p>
    <w:p w14:paraId="53E95921">
      <w:pPr>
        <w:widowControl/>
        <w:jc w:val="left"/>
        <w:rPr>
          <w:rFonts w:ascii="Cambria" w:hAnsi="Cambria" w:eastAsia="Cambria" w:cs="Cambria"/>
          <w:b/>
          <w:color w:val="auto"/>
          <w:sz w:val="32"/>
        </w:rPr>
      </w:pPr>
      <w:r>
        <w:rPr>
          <w:rFonts w:ascii="Cambria" w:hAnsi="Cambria" w:eastAsia="Cambria" w:cs="Cambria"/>
          <w:b/>
          <w:color w:val="auto"/>
          <w:sz w:val="32"/>
        </w:rPr>
        <w:br w:type="page"/>
      </w:r>
    </w:p>
    <w:p w14:paraId="3526EBF3">
      <w:pPr>
        <w:pStyle w:val="4"/>
        <w:rPr>
          <w:rFonts w:ascii="华文中宋" w:hAnsi="华文中宋" w:eastAsia="华文中宋" w:cs="宋体"/>
          <w:bCs w:val="0"/>
          <w:color w:val="auto"/>
        </w:rPr>
      </w:pPr>
      <w:r>
        <w:rPr>
          <w:rFonts w:ascii="华文中宋" w:hAnsi="华文中宋" w:eastAsia="华文中宋" w:cs="宋体"/>
          <w:bCs w:val="0"/>
          <w:color w:val="auto"/>
        </w:rPr>
        <w:t>1、</w:t>
      </w:r>
      <w:r>
        <w:rPr>
          <w:rFonts w:hint="eastAsia" w:ascii="华文中宋" w:hAnsi="华文中宋" w:eastAsia="华文中宋" w:cs="宋体"/>
          <w:bCs w:val="0"/>
          <w:color w:val="auto"/>
        </w:rPr>
        <w:t>法定代表人/单位负责人</w:t>
      </w:r>
      <w:r>
        <w:rPr>
          <w:rFonts w:ascii="华文中宋" w:hAnsi="华文中宋" w:eastAsia="华文中宋" w:cs="宋体"/>
          <w:bCs w:val="0"/>
          <w:color w:val="auto"/>
        </w:rPr>
        <w:t>授权书</w:t>
      </w:r>
    </w:p>
    <w:p w14:paraId="532C2B79">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（适用于非法定代表人直接参与）</w:t>
      </w:r>
    </w:p>
    <w:p w14:paraId="3DBA70FD">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本授权委托书声明：我</w:t>
      </w:r>
      <w:r>
        <w:rPr>
          <w:rFonts w:cs="宋体" w:asciiTheme="minorEastAsia" w:hAnsiTheme="minorEastAsia"/>
          <w:color w:val="auto"/>
          <w:sz w:val="24"/>
          <w:szCs w:val="24"/>
          <w:u w:val="single"/>
        </w:rPr>
        <w:t>（姓名）</w:t>
      </w:r>
      <w:r>
        <w:rPr>
          <w:rFonts w:cs="宋体" w:asciiTheme="minorEastAsia" w:hAnsiTheme="minorEastAsia"/>
          <w:color w:val="auto"/>
          <w:sz w:val="24"/>
          <w:szCs w:val="24"/>
        </w:rPr>
        <w:t>系</w:t>
      </w:r>
      <w:r>
        <w:rPr>
          <w:rFonts w:cs="宋体" w:asciiTheme="minorEastAsia" w:hAnsiTheme="minorEastAsia"/>
          <w:color w:val="auto"/>
          <w:sz w:val="24"/>
          <w:szCs w:val="24"/>
          <w:u w:val="single"/>
        </w:rPr>
        <w:t>（比选申请人名称）</w:t>
      </w:r>
      <w:r>
        <w:rPr>
          <w:rFonts w:cs="宋体" w:asciiTheme="minorEastAsia" w:hAnsiTheme="minorEastAsia"/>
          <w:color w:val="auto"/>
          <w:sz w:val="24"/>
          <w:szCs w:val="24"/>
        </w:rPr>
        <w:t>的法定代表人，现授权</w:t>
      </w:r>
      <w:r>
        <w:rPr>
          <w:rFonts w:cs="宋体" w:asciiTheme="minorEastAsia" w:hAnsiTheme="minorEastAsia"/>
          <w:color w:val="auto"/>
          <w:sz w:val="24"/>
          <w:szCs w:val="24"/>
          <w:u w:val="single"/>
        </w:rPr>
        <w:t>（姓名）</w:t>
      </w:r>
      <w:r>
        <w:rPr>
          <w:rFonts w:cs="宋体" w:asciiTheme="minorEastAsia" w:hAnsiTheme="minorEastAsia"/>
          <w:color w:val="auto"/>
          <w:sz w:val="24"/>
          <w:szCs w:val="24"/>
        </w:rPr>
        <w:t>为我单位委托代理人，以本单位的名义参加</w:t>
      </w:r>
      <w:r>
        <w:rPr>
          <w:rFonts w:cs="宋体" w:asciiTheme="minorEastAsia" w:hAnsiTheme="minorEastAsia"/>
          <w:color w:val="auto"/>
          <w:sz w:val="24"/>
          <w:szCs w:val="24"/>
          <w:u w:val="single"/>
        </w:rPr>
        <w:t>（项目名称）</w:t>
      </w:r>
      <w:r>
        <w:rPr>
          <w:rFonts w:cs="宋体" w:asciiTheme="minorEastAsia" w:hAnsiTheme="minorEastAsia"/>
          <w:color w:val="auto"/>
          <w:sz w:val="24"/>
          <w:szCs w:val="24"/>
        </w:rPr>
        <w:t>的比选活动。委托代理人在比选活动的合法代表，以我方名义全权处理该项目有关比选、签订合同以及执行合同等一切事宜。</w:t>
      </w:r>
    </w:p>
    <w:p w14:paraId="53E01EE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委托代理人无转委托权。特此委托。</w:t>
      </w:r>
    </w:p>
    <w:p w14:paraId="453F8187">
      <w:pPr>
        <w:spacing w:before="80" w:after="80" w:line="360" w:lineRule="auto"/>
        <w:ind w:firstLine="560"/>
        <w:jc w:val="left"/>
        <w:rPr>
          <w:rFonts w:cs="Times New Roman" w:asciiTheme="minorEastAsia" w:hAnsiTheme="minorEastAsia"/>
          <w:color w:val="auto"/>
          <w:sz w:val="24"/>
          <w:szCs w:val="24"/>
        </w:rPr>
      </w:pPr>
    </w:p>
    <w:p w14:paraId="157D94C1">
      <w:pPr>
        <w:spacing w:before="80" w:after="80" w:line="360" w:lineRule="auto"/>
        <w:ind w:firstLine="560"/>
        <w:jc w:val="left"/>
        <w:rPr>
          <w:rFonts w:cs="Times New Roman" w:asciiTheme="minorEastAsia" w:hAnsiTheme="minorEastAsia"/>
          <w:color w:val="auto"/>
          <w:sz w:val="24"/>
          <w:szCs w:val="24"/>
        </w:rPr>
      </w:pPr>
    </w:p>
    <w:p w14:paraId="4E458B5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授权人</w:t>
      </w:r>
      <w:r>
        <w:rPr>
          <w:rFonts w:cs="Times New Roman" w:asciiTheme="minorEastAsia" w:hAnsiTheme="minorEastAsia"/>
          <w:color w:val="auto"/>
          <w:sz w:val="24"/>
          <w:szCs w:val="24"/>
        </w:rPr>
        <w:t>(</w:t>
      </w:r>
      <w:r>
        <w:rPr>
          <w:rFonts w:cs="宋体" w:asciiTheme="minorEastAsia" w:hAnsiTheme="minorEastAsia"/>
          <w:color w:val="auto"/>
          <w:sz w:val="24"/>
          <w:szCs w:val="24"/>
        </w:rPr>
        <w:t>法定代表人</w:t>
      </w:r>
      <w:r>
        <w:rPr>
          <w:rFonts w:cs="Times New Roman" w:asciiTheme="minorEastAsia" w:hAnsiTheme="minorEastAsia"/>
          <w:color w:val="auto"/>
          <w:sz w:val="24"/>
          <w:szCs w:val="24"/>
        </w:rPr>
        <w:t>):</w:t>
      </w:r>
      <w:r>
        <w:rPr>
          <w:rFonts w:cs="宋体" w:asciiTheme="minorEastAsia" w:hAnsiTheme="minorEastAsia"/>
          <w:color w:val="auto"/>
          <w:sz w:val="24"/>
          <w:szCs w:val="24"/>
          <w:u w:val="single"/>
        </w:rPr>
        <w:t>（签字）</w:t>
      </w:r>
      <w:r>
        <w:rPr>
          <w:rFonts w:cs="宋体" w:asciiTheme="minorEastAsia" w:hAnsiTheme="minorEastAsia"/>
          <w:color w:val="auto"/>
          <w:sz w:val="24"/>
          <w:szCs w:val="24"/>
        </w:rPr>
        <w:t>联系电话：</w:t>
      </w:r>
    </w:p>
    <w:p w14:paraId="67B8835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w:t>
      </w:r>
      <w:r>
        <w:rPr>
          <w:rFonts w:cs="宋体" w:asciiTheme="minorEastAsia" w:hAnsiTheme="minorEastAsia"/>
          <w:color w:val="auto"/>
          <w:sz w:val="24"/>
          <w:szCs w:val="24"/>
          <w:u w:val="single"/>
        </w:rPr>
        <w:t>（签字）</w:t>
      </w:r>
      <w:r>
        <w:rPr>
          <w:rFonts w:cs="宋体" w:asciiTheme="minorEastAsia" w:hAnsiTheme="minorEastAsia"/>
          <w:color w:val="auto"/>
          <w:sz w:val="24"/>
          <w:szCs w:val="24"/>
        </w:rPr>
        <w:t>手机：</w:t>
      </w:r>
    </w:p>
    <w:p w14:paraId="5439E1FB">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委托代理人部门：职务：</w:t>
      </w:r>
    </w:p>
    <w:p w14:paraId="244EFD89">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单位电话：传真：</w:t>
      </w:r>
    </w:p>
    <w:p w14:paraId="6B931091">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比选申请人：</w:t>
      </w:r>
      <w:r>
        <w:rPr>
          <w:rFonts w:cs="宋体" w:asciiTheme="minorEastAsia" w:hAnsiTheme="minorEastAsia"/>
          <w:color w:val="auto"/>
          <w:sz w:val="24"/>
          <w:szCs w:val="24"/>
          <w:u w:val="single"/>
        </w:rPr>
        <w:t>（全称并加盖公章）</w:t>
      </w:r>
    </w:p>
    <w:p w14:paraId="2F8C2E92">
      <w:pPr>
        <w:spacing w:before="80" w:after="80" w:line="360" w:lineRule="auto"/>
        <w:ind w:firstLine="480" w:firstLineChars="200"/>
        <w:rPr>
          <w:rFonts w:cs="Times New Roman" w:asciiTheme="minorEastAsia" w:hAnsiTheme="minorEastAsia"/>
          <w:color w:val="auto"/>
          <w:sz w:val="24"/>
          <w:szCs w:val="24"/>
        </w:rPr>
      </w:pPr>
      <w:r>
        <w:rPr>
          <w:rFonts w:cs="宋体" w:asciiTheme="minorEastAsia" w:hAnsiTheme="minorEastAsia"/>
          <w:color w:val="auto"/>
          <w:sz w:val="24"/>
          <w:szCs w:val="24"/>
        </w:rPr>
        <w:t>日期：年月日</w:t>
      </w:r>
    </w:p>
    <w:p w14:paraId="0CB56977">
      <w:pPr>
        <w:spacing w:before="80" w:after="80" w:line="360" w:lineRule="auto"/>
        <w:jc w:val="left"/>
        <w:rPr>
          <w:rFonts w:cs="Times New Roman" w:asciiTheme="minorEastAsia" w:hAnsiTheme="minorEastAsia"/>
          <w:color w:val="auto"/>
          <w:sz w:val="24"/>
          <w:szCs w:val="24"/>
        </w:rPr>
      </w:pPr>
    </w:p>
    <w:p w14:paraId="30752A6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（须附法定代表人和授权代表身份证复印件）</w:t>
      </w:r>
    </w:p>
    <w:p w14:paraId="0A5A85FC">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304C2985">
      <w:pPr>
        <w:pStyle w:val="4"/>
        <w:rPr>
          <w:rFonts w:ascii="华文中宋" w:hAnsi="华文中宋" w:eastAsia="华文中宋" w:cs="宋体"/>
          <w:bCs w:val="0"/>
          <w:color w:val="auto"/>
        </w:rPr>
      </w:pPr>
      <w:r>
        <w:rPr>
          <w:rFonts w:hint="eastAsia" w:ascii="华文中宋" w:hAnsi="华文中宋" w:eastAsia="华文中宋" w:cs="宋体"/>
          <w:bCs w:val="0"/>
          <w:color w:val="auto"/>
        </w:rPr>
        <w:t>法定代表人/单位负责人证明书</w:t>
      </w:r>
    </w:p>
    <w:p w14:paraId="38AC5E31">
      <w:pPr>
        <w:spacing w:before="80" w:after="80" w:line="360" w:lineRule="auto"/>
        <w:jc w:val="center"/>
        <w:rPr>
          <w:rFonts w:ascii="宋体" w:hAnsi="宋体" w:eastAsia="宋体" w:cs="Times New Roman"/>
          <w:b/>
          <w:bCs/>
          <w:color w:val="auto"/>
          <w:sz w:val="24"/>
          <w:szCs w:val="24"/>
        </w:rPr>
      </w:pPr>
      <w:r>
        <w:rPr>
          <w:rFonts w:hint="eastAsia" w:ascii="宋体" w:hAnsi="宋体" w:eastAsia="宋体" w:cs="Times New Roman"/>
          <w:b/>
          <w:bCs/>
          <w:color w:val="auto"/>
          <w:sz w:val="24"/>
          <w:szCs w:val="24"/>
        </w:rPr>
        <w:t>（适用于法定代表人/单位负责人直接参与）</w:t>
      </w:r>
    </w:p>
    <w:p w14:paraId="100822A0">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比选申请人单位名称：</w:t>
      </w:r>
    </w:p>
    <w:p w14:paraId="0BE377BE">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单位性质：</w:t>
      </w:r>
    </w:p>
    <w:p w14:paraId="7FC43F11">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成立时间：年月日</w:t>
      </w:r>
    </w:p>
    <w:p w14:paraId="51588917">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经营期限：</w:t>
      </w:r>
    </w:p>
    <w:p w14:paraId="317FCD76">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姓名：性别：年龄：职务：</w:t>
      </w:r>
    </w:p>
    <w:p w14:paraId="424BFB13">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系（比选申请人名称）的法定代表人/单位负责人。</w:t>
      </w:r>
    </w:p>
    <w:p w14:paraId="0413EF9D">
      <w:pPr>
        <w:spacing w:before="80" w:after="80" w:line="360" w:lineRule="auto"/>
        <w:ind w:firstLine="960" w:firstLineChars="400"/>
        <w:rPr>
          <w:rFonts w:ascii="宋体" w:hAnsi="宋体" w:eastAsia="宋体" w:cs="Times New Roman"/>
          <w:color w:val="auto"/>
          <w:sz w:val="24"/>
          <w:szCs w:val="24"/>
        </w:rPr>
      </w:pPr>
    </w:p>
    <w:p w14:paraId="270C0C07">
      <w:pPr>
        <w:spacing w:before="80" w:after="80" w:line="360" w:lineRule="auto"/>
        <w:ind w:firstLine="960" w:firstLineChars="400"/>
        <w:rPr>
          <w:rFonts w:ascii="宋体" w:hAnsi="宋体" w:eastAsia="宋体" w:cs="Times New Roman"/>
          <w:color w:val="auto"/>
          <w:sz w:val="24"/>
          <w:szCs w:val="24"/>
        </w:rPr>
      </w:pPr>
      <w:r>
        <w:rPr>
          <w:rFonts w:hint="eastAsia" w:ascii="宋体" w:hAnsi="宋体" w:eastAsia="宋体" w:cs="Times New Roman"/>
          <w:color w:val="auto"/>
          <w:sz w:val="24"/>
          <w:szCs w:val="24"/>
        </w:rPr>
        <w:t>特此证明。</w:t>
      </w:r>
    </w:p>
    <w:p w14:paraId="7726DCB2">
      <w:pPr>
        <w:spacing w:before="80" w:after="80" w:line="360" w:lineRule="auto"/>
        <w:ind w:firstLine="480" w:firstLineChars="200"/>
        <w:rPr>
          <w:rFonts w:ascii="宋体" w:hAnsi="宋体" w:eastAsia="宋体" w:cs="Times New Roman"/>
          <w:color w:val="auto"/>
          <w:sz w:val="24"/>
          <w:szCs w:val="24"/>
        </w:rPr>
      </w:pPr>
    </w:p>
    <w:p w14:paraId="38EF06D3">
      <w:pPr>
        <w:spacing w:before="80" w:after="80" w:line="360" w:lineRule="auto"/>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比选申请人：</w:t>
      </w:r>
      <w:r>
        <w:rPr>
          <w:rFonts w:hint="eastAsia" w:ascii="宋体" w:hAnsi="宋体" w:eastAsia="宋体" w:cs="Times New Roman"/>
          <w:color w:val="auto"/>
          <w:sz w:val="24"/>
          <w:szCs w:val="24"/>
          <w:u w:val="single"/>
        </w:rPr>
        <w:t xml:space="preserve">（单位公章）                                     </w:t>
      </w:r>
      <w:r>
        <w:rPr>
          <w:rFonts w:hint="eastAsia" w:ascii="宋体" w:hAnsi="宋体" w:eastAsia="宋体" w:cs="Times New Roman"/>
          <w:color w:val="auto"/>
          <w:sz w:val="24"/>
          <w:szCs w:val="24"/>
        </w:rPr>
        <w:t>。</w:t>
      </w:r>
    </w:p>
    <w:p w14:paraId="09645F3E">
      <w:pPr>
        <w:spacing w:before="80" w:after="80" w:line="360" w:lineRule="auto"/>
        <w:ind w:firstLine="484" w:firstLineChars="202"/>
        <w:jc w:val="left"/>
        <w:rPr>
          <w:rFonts w:ascii="宋体" w:hAnsi="宋体" w:eastAsia="宋体" w:cs="Times New Roman"/>
          <w:color w:val="auto"/>
          <w:sz w:val="24"/>
          <w:szCs w:val="24"/>
        </w:rPr>
      </w:pPr>
      <w:r>
        <w:rPr>
          <w:rFonts w:hint="eastAsia" w:ascii="宋体" w:hAnsi="宋体" w:eastAsia="宋体" w:cs="Times New Roman"/>
          <w:color w:val="auto"/>
          <w:sz w:val="24"/>
          <w:szCs w:val="24"/>
        </w:rPr>
        <w:t>日    期：</w:t>
      </w:r>
      <w:r>
        <w:rPr>
          <w:rFonts w:hint="eastAsia" w:ascii="宋体" w:hAnsi="宋体" w:eastAsia="宋体" w:cs="Times New Roman"/>
          <w:color w:val="auto"/>
          <w:sz w:val="24"/>
          <w:szCs w:val="24"/>
          <w:u w:val="single"/>
        </w:rPr>
        <w:t xml:space="preserve">        </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w:t>
      </w:r>
    </w:p>
    <w:p w14:paraId="5293DD3C">
      <w:pPr>
        <w:spacing w:before="80" w:after="80" w:line="360" w:lineRule="auto"/>
        <w:ind w:firstLine="484" w:firstLineChars="202"/>
        <w:jc w:val="left"/>
        <w:rPr>
          <w:rFonts w:ascii="宋体" w:hAnsi="宋体" w:eastAsia="宋体" w:cs="Times New Roman"/>
          <w:color w:val="auto"/>
          <w:sz w:val="24"/>
          <w:szCs w:val="24"/>
        </w:rPr>
      </w:pPr>
    </w:p>
    <w:p w14:paraId="7B435485">
      <w:pPr>
        <w:spacing w:before="80" w:after="80"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color w:val="auto"/>
          <w:sz w:val="24"/>
          <w:szCs w:val="24"/>
        </w:rPr>
        <w:t>注：1、比选申请人为法人单位时提供“法定代表人证明书”，比选申请人为其他组织时提供“单位负责人证明书”。</w:t>
      </w:r>
    </w:p>
    <w:p w14:paraId="7D1547C7">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2</w:t>
      </w:r>
      <w:r>
        <w:rPr>
          <w:rFonts w:hint="eastAsia" w:ascii="宋体" w:hAnsi="宋体" w:eastAsia="宋体" w:cs="Times New Roman"/>
          <w:b/>
          <w:color w:val="auto"/>
          <w:sz w:val="24"/>
          <w:szCs w:val="24"/>
        </w:rPr>
        <w:t>、法定代表人/单位负责人直接参与比选并签署响应文件时才须提供；</w:t>
      </w:r>
    </w:p>
    <w:p w14:paraId="0C3D1E3C">
      <w:pPr>
        <w:spacing w:before="80" w:after="80" w:line="360" w:lineRule="auto"/>
        <w:ind w:firstLine="480" w:firstLineChars="200"/>
        <w:rPr>
          <w:rFonts w:ascii="宋体" w:hAnsi="宋体" w:eastAsia="宋体" w:cs="Times New Roman"/>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、应附法定代表人/单位负责人身份证（正反面）复印件；（提供身份证有困难的，也可提供户口本或军官证或护照等身份证明材料）</w:t>
      </w:r>
    </w:p>
    <w:p w14:paraId="2A7255BE">
      <w:pPr>
        <w:spacing w:before="80" w:after="80" w:line="360" w:lineRule="auto"/>
        <w:ind w:firstLine="480" w:firstLineChars="200"/>
        <w:rPr>
          <w:rFonts w:cs="Times New Roman" w:asciiTheme="minorEastAsia" w:hAnsiTheme="minorEastAsia"/>
          <w:color w:val="auto"/>
          <w:sz w:val="24"/>
          <w:szCs w:val="24"/>
        </w:rPr>
      </w:pPr>
    </w:p>
    <w:p w14:paraId="63F2E32C">
      <w:pPr>
        <w:spacing w:line="360" w:lineRule="auto"/>
        <w:rPr>
          <w:rFonts w:ascii="Times New Roman" w:hAnsi="Times New Roman" w:eastAsia="Times New Roman" w:cs="Times New Roman"/>
          <w:color w:val="auto"/>
          <w:sz w:val="28"/>
        </w:rPr>
      </w:pPr>
      <w:r>
        <w:rPr>
          <w:rFonts w:ascii="Times New Roman" w:hAnsi="Times New Roman" w:eastAsia="Times New Roman" w:cs="Times New Roman"/>
          <w:color w:val="auto"/>
          <w:sz w:val="28"/>
        </w:rPr>
        <w:t xml:space="preserve"> </w:t>
      </w:r>
    </w:p>
    <w:p w14:paraId="2F7EEC94">
      <w:pPr>
        <w:widowControl/>
        <w:jc w:val="left"/>
        <w:rPr>
          <w:rFonts w:ascii="Times New Roman" w:hAnsi="Times New Roman" w:eastAsia="Times New Roman" w:cs="Times New Roman"/>
          <w:color w:val="auto"/>
          <w:sz w:val="28"/>
        </w:rPr>
      </w:pPr>
      <w:r>
        <w:rPr>
          <w:rFonts w:ascii="Times New Roman" w:hAnsi="Times New Roman" w:eastAsia="Times New Roman" w:cs="Times New Roman"/>
          <w:color w:val="auto"/>
          <w:sz w:val="28"/>
        </w:rPr>
        <w:br w:type="page"/>
      </w:r>
    </w:p>
    <w:p w14:paraId="1609641E">
      <w:pPr>
        <w:pStyle w:val="4"/>
        <w:rPr>
          <w:rFonts w:ascii="华文中宋" w:hAnsi="华文中宋" w:eastAsia="华文中宋" w:cs="宋体"/>
          <w:bCs w:val="0"/>
          <w:color w:val="auto"/>
        </w:rPr>
      </w:pPr>
      <w:r>
        <w:rPr>
          <w:rFonts w:ascii="华文中宋" w:hAnsi="华文中宋" w:eastAsia="华文中宋" w:cs="宋体"/>
          <w:bCs w:val="0"/>
          <w:color w:val="auto"/>
        </w:rPr>
        <w:t>2、报价函</w:t>
      </w:r>
    </w:p>
    <w:p w14:paraId="7C88FCB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2BAA1BF4">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0B9B3614">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4d746e84-4d66-4672-8000-fa55312a7b4c}"/>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db2b47e7-8814-4944-aa9d-d0139802a4fa}"/>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50613DDB">
      <w:pPr>
        <w:widowControl/>
        <w:adjustRightInd w:val="0"/>
        <w:snapToGrid w:val="0"/>
        <w:spacing w:line="360" w:lineRule="auto"/>
        <w:ind w:firstLine="560"/>
        <w:jc w:val="left"/>
        <w:rPr>
          <w:rFonts w:hint="eastAsia" w:ascii="仿宋" w:hAnsi="仿宋" w:eastAsia="仿宋" w:cs="仿宋"/>
          <w:b/>
          <w:bCs/>
          <w:color w:val="auto"/>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bc8eb92-9bab-4f1a-9611-8c91b932df17}"/>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auto"/>
          <w:kern w:val="2"/>
          <w:sz w:val="24"/>
          <w:szCs w:val="24"/>
          <w:u w:val="none"/>
          <w:lang w:val="en-US" w:eastAsia="zh-CN" w:bidi="ar-SA"/>
        </w:rPr>
        <w:t xml:space="preserve"> </w:t>
      </w:r>
    </w:p>
    <w:tbl>
      <w:tblPr>
        <w:tblStyle w:val="10"/>
        <w:tblpPr w:leftFromText="180" w:rightFromText="180" w:vertAnchor="text" w:horzAnchor="page" w:tblpXSpec="center" w:tblpY="3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241"/>
        <w:gridCol w:w="1568"/>
        <w:gridCol w:w="968"/>
        <w:gridCol w:w="1118"/>
        <w:gridCol w:w="729"/>
        <w:gridCol w:w="805"/>
        <w:gridCol w:w="872"/>
      </w:tblGrid>
      <w:tr w14:paraId="45F8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044" w:type="dxa"/>
          </w:tcPr>
          <w:p w14:paraId="65C1B603">
            <w:pPr>
              <w:jc w:val="center"/>
              <w:rPr>
                <w:rFonts w:hint="default"/>
                <w:color w:val="auto"/>
                <w:vertAlign w:val="baseline"/>
                <w:lang w:val="en-US" w:eastAsia="zh-CN"/>
              </w:rPr>
            </w:pPr>
            <w:r>
              <w:rPr>
                <w:rFonts w:hint="eastAsia"/>
                <w:color w:val="auto"/>
                <w:vertAlign w:val="baseline"/>
                <w:lang w:val="en-US" w:eastAsia="zh-CN"/>
              </w:rPr>
              <w:t>检测项目</w:t>
            </w:r>
          </w:p>
        </w:tc>
        <w:tc>
          <w:tcPr>
            <w:tcW w:w="1241" w:type="dxa"/>
            <w:shd w:val="clear" w:color="auto" w:fill="auto"/>
            <w:vAlign w:val="center"/>
          </w:tcPr>
          <w:p w14:paraId="05E32F69">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1568" w:type="dxa"/>
            <w:shd w:val="clear" w:color="auto" w:fill="auto"/>
            <w:vAlign w:val="center"/>
          </w:tcPr>
          <w:p w14:paraId="2E9ECAD3">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968" w:type="dxa"/>
          </w:tcPr>
          <w:p w14:paraId="67FBB64E">
            <w:pPr>
              <w:jc w:val="center"/>
              <w:rPr>
                <w:rFonts w:hint="default"/>
                <w:color w:val="auto"/>
                <w:vertAlign w:val="baseline"/>
                <w:lang w:val="en-US" w:eastAsia="zh-CN"/>
              </w:rPr>
            </w:pPr>
            <w:r>
              <w:rPr>
                <w:rFonts w:hint="eastAsia"/>
                <w:color w:val="auto"/>
                <w:vertAlign w:val="baseline"/>
                <w:lang w:val="en-US" w:eastAsia="zh-CN"/>
              </w:rPr>
              <w:t>每次抽检数量（份/间）</w:t>
            </w:r>
          </w:p>
        </w:tc>
        <w:tc>
          <w:tcPr>
            <w:tcW w:w="1118" w:type="dxa"/>
            <w:shd w:val="clear" w:color="auto" w:fill="auto"/>
            <w:vAlign w:val="center"/>
          </w:tcPr>
          <w:p w14:paraId="4ACA95A9">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监测次数/年</w:t>
            </w:r>
          </w:p>
        </w:tc>
        <w:tc>
          <w:tcPr>
            <w:tcW w:w="729" w:type="dxa"/>
            <w:shd w:val="clear" w:color="auto" w:fill="auto"/>
          </w:tcPr>
          <w:p w14:paraId="5071E7D2">
            <w:pPr>
              <w:jc w:val="center"/>
              <w:rPr>
                <w:rFonts w:hint="default"/>
                <w:color w:val="auto"/>
                <w:highlight w:val="none"/>
                <w:vertAlign w:val="baseline"/>
                <w:lang w:val="en-US" w:eastAsia="zh-CN"/>
              </w:rPr>
            </w:pPr>
            <w:r>
              <w:rPr>
                <w:rFonts w:hint="eastAsia"/>
                <w:color w:val="auto"/>
                <w:highlight w:val="none"/>
                <w:vertAlign w:val="baseline"/>
                <w:lang w:val="en-US" w:eastAsia="zh-CN"/>
              </w:rPr>
              <w:t>样品总数量（全年）</w:t>
            </w:r>
          </w:p>
        </w:tc>
        <w:tc>
          <w:tcPr>
            <w:tcW w:w="805" w:type="dxa"/>
            <w:shd w:val="clear" w:color="auto" w:fill="auto"/>
            <w:vAlign w:val="center"/>
          </w:tcPr>
          <w:p w14:paraId="464FE4CE">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每次单价（元）</w:t>
            </w:r>
          </w:p>
        </w:tc>
        <w:tc>
          <w:tcPr>
            <w:tcW w:w="872" w:type="dxa"/>
            <w:shd w:val="clear" w:color="auto" w:fill="auto"/>
            <w:vAlign w:val="center"/>
          </w:tcPr>
          <w:p w14:paraId="73C536A9">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合计报价/元/年</w:t>
            </w:r>
          </w:p>
        </w:tc>
      </w:tr>
      <w:tr w14:paraId="5946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top"/>
          </w:tcPr>
          <w:p w14:paraId="4D8A98B4">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空气</w:t>
            </w:r>
          </w:p>
        </w:tc>
        <w:tc>
          <w:tcPr>
            <w:tcW w:w="1241" w:type="dxa"/>
          </w:tcPr>
          <w:p w14:paraId="273CD4D9">
            <w:pPr>
              <w:jc w:val="center"/>
              <w:rPr>
                <w:rFonts w:hint="default"/>
                <w:color w:val="auto"/>
                <w:vertAlign w:val="baseline"/>
                <w:lang w:val="en-US" w:eastAsia="zh-CN"/>
              </w:rPr>
            </w:pPr>
            <w:r>
              <w:rPr>
                <w:rFonts w:hint="eastAsia"/>
                <w:color w:val="auto"/>
                <w:vertAlign w:val="baseline"/>
                <w:lang w:val="en-US" w:eastAsia="zh-CN"/>
              </w:rPr>
              <w:t>细菌总数</w:t>
            </w:r>
          </w:p>
        </w:tc>
        <w:tc>
          <w:tcPr>
            <w:tcW w:w="1568" w:type="dxa"/>
          </w:tcPr>
          <w:p w14:paraId="49215864">
            <w:pPr>
              <w:jc w:val="center"/>
              <w:rPr>
                <w:rFonts w:hint="default"/>
                <w:color w:val="auto"/>
                <w:vertAlign w:val="baseline"/>
                <w:lang w:val="en-US" w:eastAsia="zh-CN"/>
              </w:rPr>
            </w:pPr>
            <w:r>
              <w:rPr>
                <w:rFonts w:hint="eastAsia"/>
                <w:color w:val="auto"/>
                <w:vertAlign w:val="baseline"/>
                <w:lang w:val="en-US" w:eastAsia="zh-CN"/>
              </w:rPr>
              <w:t>普通手术室</w:t>
            </w:r>
          </w:p>
        </w:tc>
        <w:tc>
          <w:tcPr>
            <w:tcW w:w="968" w:type="dxa"/>
          </w:tcPr>
          <w:p w14:paraId="70621762">
            <w:pPr>
              <w:jc w:val="center"/>
              <w:rPr>
                <w:rFonts w:hint="default"/>
                <w:color w:val="auto"/>
                <w:vertAlign w:val="baseline"/>
                <w:lang w:val="en-US" w:eastAsia="zh-CN"/>
              </w:rPr>
            </w:pPr>
            <w:r>
              <w:rPr>
                <w:rFonts w:hint="eastAsia"/>
                <w:color w:val="auto"/>
                <w:vertAlign w:val="baseline"/>
                <w:lang w:val="en-US" w:eastAsia="zh-CN"/>
              </w:rPr>
              <w:t>6</w:t>
            </w:r>
          </w:p>
        </w:tc>
        <w:tc>
          <w:tcPr>
            <w:tcW w:w="1118" w:type="dxa"/>
          </w:tcPr>
          <w:p w14:paraId="6E9BF9AF">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11CF19D6">
            <w:pPr>
              <w:jc w:val="center"/>
              <w:rPr>
                <w:rFonts w:hint="default"/>
                <w:color w:val="auto"/>
                <w:highlight w:val="none"/>
                <w:vertAlign w:val="baseline"/>
                <w:lang w:val="en-US" w:eastAsia="zh-CN"/>
              </w:rPr>
            </w:pPr>
            <w:r>
              <w:rPr>
                <w:rFonts w:hint="eastAsia"/>
                <w:color w:val="auto"/>
                <w:highlight w:val="none"/>
                <w:vertAlign w:val="baseline"/>
                <w:lang w:val="en-US" w:eastAsia="zh-CN"/>
              </w:rPr>
              <w:t>24</w:t>
            </w:r>
          </w:p>
        </w:tc>
        <w:tc>
          <w:tcPr>
            <w:tcW w:w="805" w:type="dxa"/>
          </w:tcPr>
          <w:p w14:paraId="7F267C4C">
            <w:pPr>
              <w:jc w:val="center"/>
              <w:rPr>
                <w:rFonts w:hint="eastAsia"/>
                <w:color w:val="auto"/>
                <w:vertAlign w:val="baseline"/>
                <w:lang w:val="en-US" w:eastAsia="zh-CN"/>
              </w:rPr>
            </w:pPr>
          </w:p>
        </w:tc>
        <w:tc>
          <w:tcPr>
            <w:tcW w:w="872" w:type="dxa"/>
          </w:tcPr>
          <w:p w14:paraId="25402B1F">
            <w:pPr>
              <w:jc w:val="center"/>
              <w:rPr>
                <w:rFonts w:hint="eastAsia"/>
                <w:color w:val="auto"/>
                <w:vertAlign w:val="baseline"/>
                <w:lang w:val="en-US" w:eastAsia="zh-CN"/>
              </w:rPr>
            </w:pPr>
          </w:p>
        </w:tc>
      </w:tr>
      <w:tr w14:paraId="1DCC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44" w:type="dxa"/>
            <w:shd w:val="clear" w:color="auto" w:fill="auto"/>
            <w:vAlign w:val="top"/>
          </w:tcPr>
          <w:p w14:paraId="7EB56B57">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空气</w:t>
            </w:r>
          </w:p>
        </w:tc>
        <w:tc>
          <w:tcPr>
            <w:tcW w:w="1241" w:type="dxa"/>
          </w:tcPr>
          <w:p w14:paraId="7A4A91A7">
            <w:pPr>
              <w:jc w:val="center"/>
              <w:rPr>
                <w:rFonts w:hint="eastAsia"/>
                <w:color w:val="auto"/>
                <w:vertAlign w:val="baseline"/>
                <w:lang w:val="en-US" w:eastAsia="zh-CN"/>
              </w:rPr>
            </w:pPr>
            <w:r>
              <w:rPr>
                <w:rFonts w:hint="eastAsia"/>
                <w:color w:val="auto"/>
                <w:vertAlign w:val="baseline"/>
                <w:lang w:val="en-US" w:eastAsia="zh-CN"/>
              </w:rPr>
              <w:t>细菌总数</w:t>
            </w:r>
          </w:p>
        </w:tc>
        <w:tc>
          <w:tcPr>
            <w:tcW w:w="1568" w:type="dxa"/>
          </w:tcPr>
          <w:p w14:paraId="2D983616">
            <w:pPr>
              <w:jc w:val="center"/>
              <w:rPr>
                <w:rFonts w:hint="default"/>
                <w:color w:val="auto"/>
                <w:vertAlign w:val="baseline"/>
                <w:lang w:val="en-US" w:eastAsia="zh-CN"/>
              </w:rPr>
            </w:pPr>
            <w:r>
              <w:rPr>
                <w:rFonts w:hint="eastAsia"/>
                <w:color w:val="auto"/>
                <w:vertAlign w:val="baseline"/>
                <w:lang w:val="en-US" w:eastAsia="zh-CN"/>
              </w:rPr>
              <w:t>内镜室、血透室、其他科室、临床各科室</w:t>
            </w:r>
          </w:p>
        </w:tc>
        <w:tc>
          <w:tcPr>
            <w:tcW w:w="968" w:type="dxa"/>
          </w:tcPr>
          <w:p w14:paraId="449A70BC">
            <w:pPr>
              <w:jc w:val="center"/>
              <w:rPr>
                <w:rFonts w:hint="default"/>
                <w:color w:val="auto"/>
                <w:vertAlign w:val="baseline"/>
                <w:lang w:val="en-US" w:eastAsia="zh-CN"/>
              </w:rPr>
            </w:pPr>
            <w:r>
              <w:rPr>
                <w:rFonts w:hint="eastAsia"/>
                <w:color w:val="auto"/>
                <w:vertAlign w:val="baseline"/>
                <w:lang w:val="en-US" w:eastAsia="zh-CN"/>
              </w:rPr>
              <w:t>13</w:t>
            </w:r>
          </w:p>
        </w:tc>
        <w:tc>
          <w:tcPr>
            <w:tcW w:w="1118" w:type="dxa"/>
          </w:tcPr>
          <w:p w14:paraId="0B40887A">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09C45C03">
            <w:pPr>
              <w:jc w:val="center"/>
              <w:rPr>
                <w:rFonts w:hint="default"/>
                <w:color w:val="auto"/>
                <w:highlight w:val="none"/>
                <w:vertAlign w:val="baseline"/>
                <w:lang w:val="en-US" w:eastAsia="zh-CN"/>
              </w:rPr>
            </w:pPr>
            <w:r>
              <w:rPr>
                <w:rFonts w:hint="eastAsia"/>
                <w:color w:val="auto"/>
                <w:highlight w:val="none"/>
                <w:vertAlign w:val="baseline"/>
                <w:lang w:val="en-US" w:eastAsia="zh-CN"/>
              </w:rPr>
              <w:t>52</w:t>
            </w:r>
          </w:p>
        </w:tc>
        <w:tc>
          <w:tcPr>
            <w:tcW w:w="805" w:type="dxa"/>
          </w:tcPr>
          <w:p w14:paraId="6ACCA425">
            <w:pPr>
              <w:jc w:val="center"/>
              <w:rPr>
                <w:rFonts w:hint="eastAsia"/>
                <w:color w:val="auto"/>
                <w:vertAlign w:val="baseline"/>
                <w:lang w:val="en-US" w:eastAsia="zh-CN"/>
              </w:rPr>
            </w:pPr>
          </w:p>
        </w:tc>
        <w:tc>
          <w:tcPr>
            <w:tcW w:w="872" w:type="dxa"/>
          </w:tcPr>
          <w:p w14:paraId="11E7DC6A">
            <w:pPr>
              <w:jc w:val="center"/>
              <w:rPr>
                <w:rFonts w:hint="eastAsia"/>
                <w:color w:val="auto"/>
                <w:vertAlign w:val="baseline"/>
                <w:lang w:val="en-US" w:eastAsia="zh-CN"/>
              </w:rPr>
            </w:pPr>
          </w:p>
        </w:tc>
      </w:tr>
      <w:tr w14:paraId="270E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top"/>
          </w:tcPr>
          <w:p w14:paraId="59FB9856">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物表</w:t>
            </w:r>
          </w:p>
        </w:tc>
        <w:tc>
          <w:tcPr>
            <w:tcW w:w="1241" w:type="dxa"/>
          </w:tcPr>
          <w:p w14:paraId="6695F9E6">
            <w:pPr>
              <w:jc w:val="center"/>
              <w:rPr>
                <w:rFonts w:hint="default"/>
                <w:color w:val="auto"/>
                <w:vertAlign w:val="baseline"/>
                <w:lang w:val="en-US" w:eastAsia="zh-CN"/>
              </w:rPr>
            </w:pPr>
            <w:r>
              <w:rPr>
                <w:rFonts w:hint="eastAsia"/>
                <w:color w:val="auto"/>
                <w:vertAlign w:val="baseline"/>
                <w:lang w:val="en-US" w:eastAsia="zh-CN"/>
              </w:rPr>
              <w:t>细菌总数</w:t>
            </w:r>
          </w:p>
        </w:tc>
        <w:tc>
          <w:tcPr>
            <w:tcW w:w="1568" w:type="dxa"/>
          </w:tcPr>
          <w:p w14:paraId="56741BEE">
            <w:pPr>
              <w:jc w:val="center"/>
              <w:rPr>
                <w:rFonts w:hint="default"/>
                <w:color w:val="auto"/>
                <w:vertAlign w:val="baseline"/>
                <w:lang w:val="en-US" w:eastAsia="zh-CN"/>
              </w:rPr>
            </w:pPr>
            <w:r>
              <w:rPr>
                <w:rFonts w:hint="eastAsia"/>
                <w:color w:val="auto"/>
                <w:vertAlign w:val="baseline"/>
                <w:lang w:val="en-US" w:eastAsia="zh-CN"/>
              </w:rPr>
              <w:t>各科室</w:t>
            </w:r>
          </w:p>
        </w:tc>
        <w:tc>
          <w:tcPr>
            <w:tcW w:w="968" w:type="dxa"/>
          </w:tcPr>
          <w:p w14:paraId="6E329B0F">
            <w:pPr>
              <w:jc w:val="center"/>
              <w:rPr>
                <w:rFonts w:hint="default"/>
                <w:color w:val="auto"/>
                <w:vertAlign w:val="baseline"/>
                <w:lang w:val="en-US" w:eastAsia="zh-CN"/>
              </w:rPr>
            </w:pPr>
            <w:r>
              <w:rPr>
                <w:rFonts w:hint="eastAsia"/>
                <w:color w:val="auto"/>
                <w:vertAlign w:val="baseline"/>
                <w:lang w:val="en-US" w:eastAsia="zh-CN"/>
              </w:rPr>
              <w:t>16</w:t>
            </w:r>
          </w:p>
        </w:tc>
        <w:tc>
          <w:tcPr>
            <w:tcW w:w="1118" w:type="dxa"/>
          </w:tcPr>
          <w:p w14:paraId="13F0FE0B">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313C97C3">
            <w:pPr>
              <w:jc w:val="center"/>
              <w:rPr>
                <w:rFonts w:hint="default"/>
                <w:color w:val="auto"/>
                <w:highlight w:val="none"/>
                <w:vertAlign w:val="baseline"/>
                <w:lang w:val="en-US" w:eastAsia="zh-CN"/>
              </w:rPr>
            </w:pPr>
            <w:r>
              <w:rPr>
                <w:rFonts w:hint="eastAsia"/>
                <w:color w:val="auto"/>
                <w:highlight w:val="none"/>
                <w:vertAlign w:val="baseline"/>
                <w:lang w:val="en-US" w:eastAsia="zh-CN"/>
              </w:rPr>
              <w:t>64</w:t>
            </w:r>
          </w:p>
        </w:tc>
        <w:tc>
          <w:tcPr>
            <w:tcW w:w="805" w:type="dxa"/>
          </w:tcPr>
          <w:p w14:paraId="681BB2EE">
            <w:pPr>
              <w:jc w:val="center"/>
              <w:rPr>
                <w:rFonts w:hint="eastAsia"/>
                <w:color w:val="auto"/>
                <w:vertAlign w:val="baseline"/>
                <w:lang w:val="en-US" w:eastAsia="zh-CN"/>
              </w:rPr>
            </w:pPr>
          </w:p>
        </w:tc>
        <w:tc>
          <w:tcPr>
            <w:tcW w:w="872" w:type="dxa"/>
          </w:tcPr>
          <w:p w14:paraId="20377AC7">
            <w:pPr>
              <w:jc w:val="center"/>
              <w:rPr>
                <w:rFonts w:hint="eastAsia"/>
                <w:color w:val="auto"/>
                <w:vertAlign w:val="baseline"/>
                <w:lang w:val="en-US" w:eastAsia="zh-CN"/>
              </w:rPr>
            </w:pPr>
          </w:p>
        </w:tc>
      </w:tr>
      <w:tr w14:paraId="2777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top"/>
          </w:tcPr>
          <w:p w14:paraId="02D67F19">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手卫生</w:t>
            </w:r>
          </w:p>
        </w:tc>
        <w:tc>
          <w:tcPr>
            <w:tcW w:w="1241" w:type="dxa"/>
          </w:tcPr>
          <w:p w14:paraId="32441CFE">
            <w:pPr>
              <w:jc w:val="center"/>
              <w:rPr>
                <w:rFonts w:hint="default"/>
                <w:color w:val="auto"/>
                <w:vertAlign w:val="baseline"/>
                <w:lang w:val="en-US" w:eastAsia="zh-CN"/>
              </w:rPr>
            </w:pPr>
            <w:r>
              <w:rPr>
                <w:rFonts w:hint="eastAsia"/>
                <w:color w:val="auto"/>
                <w:vertAlign w:val="baseline"/>
                <w:lang w:val="en-US" w:eastAsia="zh-CN"/>
              </w:rPr>
              <w:t>细菌总数</w:t>
            </w:r>
          </w:p>
        </w:tc>
        <w:tc>
          <w:tcPr>
            <w:tcW w:w="1568" w:type="dxa"/>
          </w:tcPr>
          <w:p w14:paraId="44DEA6A7">
            <w:pPr>
              <w:jc w:val="center"/>
              <w:rPr>
                <w:rFonts w:hint="eastAsia"/>
                <w:color w:val="auto"/>
                <w:vertAlign w:val="baseline"/>
                <w:lang w:val="en-US" w:eastAsia="zh-CN"/>
              </w:rPr>
            </w:pPr>
            <w:r>
              <w:rPr>
                <w:rFonts w:hint="eastAsia"/>
                <w:color w:val="auto"/>
                <w:vertAlign w:val="baseline"/>
                <w:lang w:val="en-US" w:eastAsia="zh-CN"/>
              </w:rPr>
              <w:t>各科室</w:t>
            </w:r>
          </w:p>
        </w:tc>
        <w:tc>
          <w:tcPr>
            <w:tcW w:w="968" w:type="dxa"/>
          </w:tcPr>
          <w:p w14:paraId="1C265F2B">
            <w:pPr>
              <w:jc w:val="center"/>
              <w:rPr>
                <w:rFonts w:hint="default"/>
                <w:color w:val="auto"/>
                <w:vertAlign w:val="baseline"/>
                <w:lang w:val="en-US" w:eastAsia="zh-CN"/>
              </w:rPr>
            </w:pPr>
            <w:r>
              <w:rPr>
                <w:rFonts w:hint="eastAsia"/>
                <w:color w:val="auto"/>
                <w:vertAlign w:val="baseline"/>
                <w:lang w:val="en-US" w:eastAsia="zh-CN"/>
              </w:rPr>
              <w:t>16</w:t>
            </w:r>
          </w:p>
        </w:tc>
        <w:tc>
          <w:tcPr>
            <w:tcW w:w="1118" w:type="dxa"/>
          </w:tcPr>
          <w:p w14:paraId="60FAA658">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4196548A">
            <w:pPr>
              <w:jc w:val="center"/>
              <w:rPr>
                <w:rFonts w:hint="default"/>
                <w:color w:val="auto"/>
                <w:highlight w:val="none"/>
                <w:vertAlign w:val="baseline"/>
                <w:lang w:val="en-US" w:eastAsia="zh-CN"/>
              </w:rPr>
            </w:pPr>
            <w:r>
              <w:rPr>
                <w:rFonts w:hint="eastAsia"/>
                <w:color w:val="auto"/>
                <w:highlight w:val="none"/>
                <w:vertAlign w:val="baseline"/>
                <w:lang w:val="en-US" w:eastAsia="zh-CN"/>
              </w:rPr>
              <w:t>64</w:t>
            </w:r>
          </w:p>
        </w:tc>
        <w:tc>
          <w:tcPr>
            <w:tcW w:w="805" w:type="dxa"/>
            <w:shd w:val="clear" w:color="auto" w:fill="auto"/>
            <w:vAlign w:val="top"/>
          </w:tcPr>
          <w:p w14:paraId="7D04D0D6">
            <w:pPr>
              <w:jc w:val="center"/>
              <w:rPr>
                <w:rFonts w:hint="eastAsia"/>
                <w:color w:val="auto"/>
                <w:vertAlign w:val="baseline"/>
                <w:lang w:val="en-US" w:eastAsia="zh-CN"/>
              </w:rPr>
            </w:pPr>
          </w:p>
        </w:tc>
        <w:tc>
          <w:tcPr>
            <w:tcW w:w="872" w:type="dxa"/>
            <w:shd w:val="clear" w:color="auto" w:fill="auto"/>
            <w:vAlign w:val="top"/>
          </w:tcPr>
          <w:p w14:paraId="439BDFC0">
            <w:pPr>
              <w:jc w:val="center"/>
              <w:rPr>
                <w:rFonts w:hint="eastAsia"/>
                <w:color w:val="auto"/>
                <w:vertAlign w:val="baseline"/>
                <w:lang w:val="en-US" w:eastAsia="zh-CN"/>
              </w:rPr>
            </w:pPr>
          </w:p>
        </w:tc>
      </w:tr>
      <w:tr w14:paraId="73A9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top"/>
          </w:tcPr>
          <w:p w14:paraId="7449F853">
            <w:pP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消毒液</w:t>
            </w:r>
          </w:p>
        </w:tc>
        <w:tc>
          <w:tcPr>
            <w:tcW w:w="1241" w:type="dxa"/>
          </w:tcPr>
          <w:p w14:paraId="180F34CB">
            <w:pPr>
              <w:jc w:val="center"/>
              <w:rPr>
                <w:rFonts w:hint="default"/>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金黄色葡萄球菌;染菌量</w:t>
            </w:r>
          </w:p>
        </w:tc>
        <w:tc>
          <w:tcPr>
            <w:tcW w:w="1568" w:type="dxa"/>
          </w:tcPr>
          <w:p w14:paraId="7B5631D5">
            <w:pPr>
              <w:jc w:val="center"/>
              <w:rPr>
                <w:rFonts w:hint="eastAsia"/>
                <w:color w:val="auto"/>
                <w:vertAlign w:val="baseline"/>
                <w:lang w:val="en-US" w:eastAsia="zh-CN"/>
              </w:rPr>
            </w:pPr>
            <w:r>
              <w:rPr>
                <w:rFonts w:hint="eastAsia"/>
                <w:color w:val="auto"/>
                <w:vertAlign w:val="baseline"/>
                <w:lang w:val="en-US" w:eastAsia="zh-CN"/>
              </w:rPr>
              <w:t>各科室</w:t>
            </w:r>
          </w:p>
        </w:tc>
        <w:tc>
          <w:tcPr>
            <w:tcW w:w="968" w:type="dxa"/>
          </w:tcPr>
          <w:p w14:paraId="4063B104">
            <w:pPr>
              <w:jc w:val="center"/>
              <w:rPr>
                <w:rFonts w:hint="default"/>
                <w:color w:val="auto"/>
                <w:vertAlign w:val="baseline"/>
                <w:lang w:val="en-US" w:eastAsia="zh-CN"/>
              </w:rPr>
            </w:pPr>
            <w:r>
              <w:rPr>
                <w:rFonts w:hint="eastAsia"/>
                <w:color w:val="auto"/>
                <w:vertAlign w:val="baseline"/>
                <w:lang w:val="en-US" w:eastAsia="zh-CN"/>
              </w:rPr>
              <w:t>4</w:t>
            </w:r>
          </w:p>
        </w:tc>
        <w:tc>
          <w:tcPr>
            <w:tcW w:w="1118" w:type="dxa"/>
          </w:tcPr>
          <w:p w14:paraId="364A03FB">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2CC80A74">
            <w:pPr>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805" w:type="dxa"/>
            <w:shd w:val="clear" w:color="auto" w:fill="auto"/>
            <w:vAlign w:val="top"/>
          </w:tcPr>
          <w:p w14:paraId="1001110C">
            <w:pPr>
              <w:jc w:val="center"/>
              <w:rPr>
                <w:rFonts w:hint="eastAsia"/>
                <w:color w:val="auto"/>
                <w:vertAlign w:val="baseline"/>
                <w:lang w:val="en-US" w:eastAsia="zh-CN"/>
              </w:rPr>
            </w:pPr>
          </w:p>
        </w:tc>
        <w:tc>
          <w:tcPr>
            <w:tcW w:w="872" w:type="dxa"/>
            <w:shd w:val="clear" w:color="auto" w:fill="auto"/>
            <w:vAlign w:val="top"/>
          </w:tcPr>
          <w:p w14:paraId="384D6AE2">
            <w:pPr>
              <w:jc w:val="center"/>
              <w:rPr>
                <w:rFonts w:hint="eastAsia"/>
                <w:color w:val="auto"/>
                <w:vertAlign w:val="baseline"/>
                <w:lang w:val="en-US" w:eastAsia="zh-CN"/>
              </w:rPr>
            </w:pPr>
          </w:p>
        </w:tc>
      </w:tr>
      <w:tr w14:paraId="6F11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top"/>
          </w:tcPr>
          <w:p w14:paraId="12F1F8E4">
            <w:pPr>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内镜、肠镜</w:t>
            </w:r>
          </w:p>
        </w:tc>
        <w:tc>
          <w:tcPr>
            <w:tcW w:w="1241" w:type="dxa"/>
          </w:tcPr>
          <w:p w14:paraId="3B8F0677">
            <w:pPr>
              <w:jc w:val="center"/>
              <w:rPr>
                <w:rFonts w:hint="default"/>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菌落总数;金黄色葡萄球菌</w:t>
            </w:r>
          </w:p>
        </w:tc>
        <w:tc>
          <w:tcPr>
            <w:tcW w:w="1568" w:type="dxa"/>
          </w:tcPr>
          <w:p w14:paraId="039250AD">
            <w:pPr>
              <w:jc w:val="center"/>
              <w:rPr>
                <w:rFonts w:hint="default"/>
                <w:color w:val="auto"/>
                <w:vertAlign w:val="baseline"/>
                <w:lang w:val="en-US" w:eastAsia="zh-CN"/>
              </w:rPr>
            </w:pPr>
            <w:r>
              <w:rPr>
                <w:rFonts w:hint="eastAsia"/>
                <w:color w:val="auto"/>
                <w:vertAlign w:val="baseline"/>
                <w:lang w:val="en-US" w:eastAsia="zh-CN"/>
              </w:rPr>
              <w:t>内镜室</w:t>
            </w:r>
          </w:p>
        </w:tc>
        <w:tc>
          <w:tcPr>
            <w:tcW w:w="968" w:type="dxa"/>
          </w:tcPr>
          <w:p w14:paraId="12DEA37D">
            <w:pPr>
              <w:jc w:val="center"/>
              <w:rPr>
                <w:rFonts w:hint="default"/>
                <w:color w:val="auto"/>
                <w:vertAlign w:val="baseline"/>
                <w:lang w:val="en-US" w:eastAsia="zh-CN"/>
              </w:rPr>
            </w:pPr>
            <w:r>
              <w:rPr>
                <w:rFonts w:hint="eastAsia"/>
                <w:color w:val="auto"/>
                <w:vertAlign w:val="baseline"/>
                <w:lang w:val="en-US" w:eastAsia="zh-CN"/>
              </w:rPr>
              <w:t>8</w:t>
            </w:r>
          </w:p>
        </w:tc>
        <w:tc>
          <w:tcPr>
            <w:tcW w:w="1118" w:type="dxa"/>
          </w:tcPr>
          <w:p w14:paraId="54001658">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54EFFDE5">
            <w:pPr>
              <w:jc w:val="center"/>
              <w:rPr>
                <w:rFonts w:hint="default"/>
                <w:color w:val="auto"/>
                <w:highlight w:val="none"/>
                <w:vertAlign w:val="baseline"/>
                <w:lang w:val="en-US" w:eastAsia="zh-CN"/>
              </w:rPr>
            </w:pPr>
            <w:r>
              <w:rPr>
                <w:rFonts w:hint="eastAsia"/>
                <w:color w:val="auto"/>
                <w:highlight w:val="none"/>
                <w:vertAlign w:val="baseline"/>
                <w:lang w:val="en-US" w:eastAsia="zh-CN"/>
              </w:rPr>
              <w:t>32</w:t>
            </w:r>
          </w:p>
        </w:tc>
        <w:tc>
          <w:tcPr>
            <w:tcW w:w="805" w:type="dxa"/>
          </w:tcPr>
          <w:p w14:paraId="2EAF1C80">
            <w:pPr>
              <w:jc w:val="center"/>
              <w:rPr>
                <w:rFonts w:hint="eastAsia"/>
                <w:color w:val="auto"/>
                <w:vertAlign w:val="baseline"/>
                <w:lang w:val="en-US" w:eastAsia="zh-CN"/>
              </w:rPr>
            </w:pPr>
          </w:p>
        </w:tc>
        <w:tc>
          <w:tcPr>
            <w:tcW w:w="872" w:type="dxa"/>
          </w:tcPr>
          <w:p w14:paraId="4B2E9A7D">
            <w:pPr>
              <w:jc w:val="center"/>
              <w:rPr>
                <w:rFonts w:hint="eastAsia"/>
                <w:color w:val="auto"/>
                <w:vertAlign w:val="baseline"/>
                <w:lang w:val="en-US" w:eastAsia="zh-CN"/>
              </w:rPr>
            </w:pPr>
          </w:p>
        </w:tc>
      </w:tr>
      <w:tr w14:paraId="783B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tcPr>
          <w:p w14:paraId="50CA3264">
            <w:pPr>
              <w:jc w:val="center"/>
              <w:rPr>
                <w:rFonts w:hint="default"/>
                <w:color w:val="auto"/>
                <w:vertAlign w:val="baseline"/>
                <w:lang w:val="en-US" w:eastAsia="zh-CN"/>
              </w:rPr>
            </w:pPr>
            <w:r>
              <w:rPr>
                <w:rFonts w:hint="eastAsia"/>
                <w:color w:val="auto"/>
                <w:vertAlign w:val="baseline"/>
                <w:lang w:val="en-US" w:eastAsia="zh-CN"/>
              </w:rPr>
              <w:t>牙科用水</w:t>
            </w:r>
          </w:p>
        </w:tc>
        <w:tc>
          <w:tcPr>
            <w:tcW w:w="1241" w:type="dxa"/>
          </w:tcPr>
          <w:p w14:paraId="316A0C53">
            <w:pPr>
              <w:jc w:val="cente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总大肠菌群;大肠埃希氏菌;菌落总数</w:t>
            </w:r>
          </w:p>
        </w:tc>
        <w:tc>
          <w:tcPr>
            <w:tcW w:w="1568" w:type="dxa"/>
          </w:tcPr>
          <w:p w14:paraId="1636F743">
            <w:pPr>
              <w:jc w:val="center"/>
              <w:rPr>
                <w:rFonts w:hint="default"/>
                <w:color w:val="auto"/>
                <w:vertAlign w:val="baseline"/>
                <w:lang w:val="en-US" w:eastAsia="zh-CN"/>
              </w:rPr>
            </w:pPr>
            <w:r>
              <w:rPr>
                <w:rFonts w:hint="eastAsia"/>
                <w:color w:val="auto"/>
                <w:vertAlign w:val="baseline"/>
                <w:lang w:val="en-US" w:eastAsia="zh-CN"/>
              </w:rPr>
              <w:t>口腔科</w:t>
            </w:r>
          </w:p>
        </w:tc>
        <w:tc>
          <w:tcPr>
            <w:tcW w:w="968" w:type="dxa"/>
          </w:tcPr>
          <w:p w14:paraId="58954AB3">
            <w:pPr>
              <w:jc w:val="center"/>
              <w:rPr>
                <w:rFonts w:hint="default"/>
                <w:color w:val="auto"/>
                <w:vertAlign w:val="baseline"/>
                <w:lang w:val="en-US" w:eastAsia="zh-CN"/>
              </w:rPr>
            </w:pPr>
            <w:r>
              <w:rPr>
                <w:rFonts w:hint="eastAsia"/>
                <w:color w:val="auto"/>
                <w:vertAlign w:val="baseline"/>
                <w:lang w:val="en-US" w:eastAsia="zh-CN"/>
              </w:rPr>
              <w:t>4</w:t>
            </w:r>
          </w:p>
        </w:tc>
        <w:tc>
          <w:tcPr>
            <w:tcW w:w="1118" w:type="dxa"/>
          </w:tcPr>
          <w:p w14:paraId="0EF2A9ED">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4067E295">
            <w:pPr>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805" w:type="dxa"/>
          </w:tcPr>
          <w:p w14:paraId="26D5D213">
            <w:pPr>
              <w:jc w:val="center"/>
              <w:rPr>
                <w:rFonts w:hint="eastAsia"/>
                <w:color w:val="auto"/>
                <w:vertAlign w:val="baseline"/>
                <w:lang w:val="en-US" w:eastAsia="zh-CN"/>
              </w:rPr>
            </w:pPr>
          </w:p>
        </w:tc>
        <w:tc>
          <w:tcPr>
            <w:tcW w:w="872" w:type="dxa"/>
          </w:tcPr>
          <w:p w14:paraId="0D7F8DD2">
            <w:pPr>
              <w:jc w:val="center"/>
              <w:rPr>
                <w:rFonts w:hint="eastAsia"/>
                <w:color w:val="auto"/>
                <w:vertAlign w:val="baseline"/>
                <w:lang w:val="en-US" w:eastAsia="zh-CN"/>
              </w:rPr>
            </w:pPr>
          </w:p>
        </w:tc>
      </w:tr>
      <w:tr w14:paraId="2175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44" w:type="dxa"/>
          </w:tcPr>
          <w:p w14:paraId="29FBAD94">
            <w:pPr>
              <w:jc w:val="center"/>
              <w:rPr>
                <w:rFonts w:hint="default"/>
                <w:color w:val="auto"/>
                <w:vertAlign w:val="baseline"/>
                <w:lang w:val="en-US" w:eastAsia="zh-CN"/>
              </w:rPr>
            </w:pPr>
            <w:r>
              <w:rPr>
                <w:rFonts w:hint="eastAsia"/>
                <w:color w:val="auto"/>
                <w:vertAlign w:val="baseline"/>
                <w:lang w:val="en-US" w:eastAsia="zh-CN"/>
              </w:rPr>
              <w:t>洁净手术室</w:t>
            </w:r>
          </w:p>
        </w:tc>
        <w:tc>
          <w:tcPr>
            <w:tcW w:w="1241" w:type="dxa"/>
          </w:tcPr>
          <w:p w14:paraId="3951D29A">
            <w:pPr>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1568" w:type="dxa"/>
          </w:tcPr>
          <w:p w14:paraId="68A61F20">
            <w:pPr>
              <w:jc w:val="center"/>
              <w:rPr>
                <w:rFonts w:hint="default"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百级</w:t>
            </w:r>
          </w:p>
        </w:tc>
        <w:tc>
          <w:tcPr>
            <w:tcW w:w="968" w:type="dxa"/>
          </w:tcPr>
          <w:p w14:paraId="713489C1">
            <w:pPr>
              <w:jc w:val="center"/>
              <w:rPr>
                <w:rFonts w:hint="default"/>
                <w:color w:val="auto"/>
                <w:vertAlign w:val="baseline"/>
                <w:lang w:val="en-US" w:eastAsia="zh-CN"/>
              </w:rPr>
            </w:pPr>
            <w:r>
              <w:rPr>
                <w:rFonts w:hint="eastAsia"/>
                <w:color w:val="auto"/>
                <w:vertAlign w:val="baseline"/>
                <w:lang w:val="en-US" w:eastAsia="zh-CN"/>
              </w:rPr>
              <w:t>1</w:t>
            </w:r>
          </w:p>
        </w:tc>
        <w:tc>
          <w:tcPr>
            <w:tcW w:w="1118" w:type="dxa"/>
          </w:tcPr>
          <w:p w14:paraId="511AEF93">
            <w:pPr>
              <w:jc w:val="center"/>
              <w:rPr>
                <w:rFonts w:hint="default"/>
                <w:color w:val="auto"/>
                <w:vertAlign w:val="baseline"/>
                <w:lang w:val="en-US" w:eastAsia="zh-CN"/>
              </w:rPr>
            </w:pPr>
            <w:r>
              <w:rPr>
                <w:rFonts w:hint="eastAsia"/>
                <w:color w:val="auto"/>
                <w:vertAlign w:val="baseline"/>
                <w:lang w:val="en-US" w:eastAsia="zh-CN"/>
              </w:rPr>
              <w:t>2</w:t>
            </w:r>
          </w:p>
        </w:tc>
        <w:tc>
          <w:tcPr>
            <w:tcW w:w="729" w:type="dxa"/>
            <w:shd w:val="clear" w:color="auto" w:fill="auto"/>
          </w:tcPr>
          <w:p w14:paraId="310817D4">
            <w:p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805" w:type="dxa"/>
          </w:tcPr>
          <w:p w14:paraId="153EE830">
            <w:pPr>
              <w:jc w:val="center"/>
              <w:rPr>
                <w:rFonts w:hint="eastAsia"/>
                <w:color w:val="auto"/>
                <w:vertAlign w:val="baseline"/>
                <w:lang w:val="en-US" w:eastAsia="zh-CN"/>
              </w:rPr>
            </w:pPr>
          </w:p>
        </w:tc>
        <w:tc>
          <w:tcPr>
            <w:tcW w:w="872" w:type="dxa"/>
          </w:tcPr>
          <w:p w14:paraId="5A7CCC7D">
            <w:pPr>
              <w:jc w:val="center"/>
              <w:rPr>
                <w:rFonts w:hint="eastAsia"/>
                <w:color w:val="auto"/>
                <w:vertAlign w:val="baseline"/>
                <w:lang w:val="en-US" w:eastAsia="zh-CN"/>
              </w:rPr>
            </w:pPr>
          </w:p>
        </w:tc>
      </w:tr>
      <w:tr w14:paraId="5F6C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044" w:type="dxa"/>
          </w:tcPr>
          <w:p w14:paraId="5D8F16E6">
            <w:pPr>
              <w:jc w:val="center"/>
              <w:rPr>
                <w:rFonts w:hint="eastAsia"/>
                <w:color w:val="auto"/>
                <w:vertAlign w:val="baseline"/>
                <w:lang w:val="en-US" w:eastAsia="zh-CN"/>
              </w:rPr>
            </w:pPr>
            <w:r>
              <w:rPr>
                <w:rFonts w:hint="eastAsia"/>
                <w:color w:val="auto"/>
                <w:vertAlign w:val="baseline"/>
                <w:lang w:val="en-US" w:eastAsia="zh-CN"/>
              </w:rPr>
              <w:t>洁净手术室</w:t>
            </w:r>
          </w:p>
        </w:tc>
        <w:tc>
          <w:tcPr>
            <w:tcW w:w="1241" w:type="dxa"/>
          </w:tcPr>
          <w:p w14:paraId="4C3DFA03">
            <w:pPr>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1568" w:type="dxa"/>
          </w:tcPr>
          <w:p w14:paraId="471CED23">
            <w:pPr>
              <w:jc w:val="center"/>
              <w:rPr>
                <w:rFonts w:hint="default"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万级</w:t>
            </w:r>
          </w:p>
        </w:tc>
        <w:tc>
          <w:tcPr>
            <w:tcW w:w="968" w:type="dxa"/>
          </w:tcPr>
          <w:p w14:paraId="6E26FF9F">
            <w:pPr>
              <w:jc w:val="center"/>
              <w:rPr>
                <w:rFonts w:hint="default"/>
                <w:color w:val="auto"/>
                <w:vertAlign w:val="baseline"/>
                <w:lang w:val="en-US" w:eastAsia="zh-CN"/>
              </w:rPr>
            </w:pPr>
            <w:r>
              <w:rPr>
                <w:rFonts w:hint="eastAsia"/>
                <w:color w:val="auto"/>
                <w:vertAlign w:val="baseline"/>
                <w:lang w:val="en-US" w:eastAsia="zh-CN"/>
              </w:rPr>
              <w:t>1</w:t>
            </w:r>
          </w:p>
        </w:tc>
        <w:tc>
          <w:tcPr>
            <w:tcW w:w="1118" w:type="dxa"/>
          </w:tcPr>
          <w:p w14:paraId="2B2D7A55">
            <w:pPr>
              <w:jc w:val="center"/>
              <w:rPr>
                <w:rFonts w:hint="default"/>
                <w:color w:val="auto"/>
                <w:vertAlign w:val="baseline"/>
                <w:lang w:val="en-US" w:eastAsia="zh-CN"/>
              </w:rPr>
            </w:pPr>
            <w:r>
              <w:rPr>
                <w:rFonts w:hint="eastAsia"/>
                <w:color w:val="auto"/>
                <w:vertAlign w:val="baseline"/>
                <w:lang w:val="en-US" w:eastAsia="zh-CN"/>
              </w:rPr>
              <w:t>2</w:t>
            </w:r>
          </w:p>
        </w:tc>
        <w:tc>
          <w:tcPr>
            <w:tcW w:w="729" w:type="dxa"/>
            <w:shd w:val="clear" w:color="auto" w:fill="auto"/>
          </w:tcPr>
          <w:p w14:paraId="1E3589EF">
            <w:pPr>
              <w:jc w:val="cente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805" w:type="dxa"/>
          </w:tcPr>
          <w:p w14:paraId="55AFA571">
            <w:pPr>
              <w:jc w:val="center"/>
              <w:rPr>
                <w:rFonts w:hint="eastAsia"/>
                <w:color w:val="auto"/>
                <w:vertAlign w:val="baseline"/>
                <w:lang w:val="en-US" w:eastAsia="zh-CN"/>
              </w:rPr>
            </w:pPr>
          </w:p>
        </w:tc>
        <w:tc>
          <w:tcPr>
            <w:tcW w:w="872" w:type="dxa"/>
          </w:tcPr>
          <w:p w14:paraId="410ABDC8">
            <w:pPr>
              <w:jc w:val="center"/>
              <w:rPr>
                <w:rFonts w:hint="eastAsia"/>
                <w:color w:val="auto"/>
                <w:vertAlign w:val="baseline"/>
                <w:lang w:val="en-US" w:eastAsia="zh-CN"/>
              </w:rPr>
            </w:pPr>
          </w:p>
        </w:tc>
      </w:tr>
      <w:tr w14:paraId="61B7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44" w:type="dxa"/>
          </w:tcPr>
          <w:p w14:paraId="7BE3FFFE">
            <w:pPr>
              <w:jc w:val="center"/>
              <w:rPr>
                <w:rFonts w:hint="default"/>
                <w:color w:val="auto"/>
                <w:vertAlign w:val="baseline"/>
                <w:lang w:val="en-US" w:eastAsia="zh-CN"/>
              </w:rPr>
            </w:pPr>
            <w:r>
              <w:rPr>
                <w:rFonts w:hint="eastAsia"/>
                <w:color w:val="auto"/>
                <w:vertAlign w:val="baseline"/>
                <w:lang w:val="en-US" w:eastAsia="zh-CN"/>
              </w:rPr>
              <w:t>洁净辅助用房</w:t>
            </w:r>
          </w:p>
        </w:tc>
        <w:tc>
          <w:tcPr>
            <w:tcW w:w="1241" w:type="dxa"/>
          </w:tcPr>
          <w:p w14:paraId="3626275B">
            <w:pPr>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1568" w:type="dxa"/>
          </w:tcPr>
          <w:p w14:paraId="15F62F1D">
            <w:pPr>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百级前室、C臂间、控制室、无菌库、清洁走廊、麻醉复苏室</w:t>
            </w:r>
          </w:p>
        </w:tc>
        <w:tc>
          <w:tcPr>
            <w:tcW w:w="968" w:type="dxa"/>
          </w:tcPr>
          <w:p w14:paraId="45299E34">
            <w:pPr>
              <w:jc w:val="center"/>
              <w:rPr>
                <w:rFonts w:hint="default"/>
                <w:color w:val="auto"/>
                <w:vertAlign w:val="baseline"/>
                <w:lang w:val="en-US" w:eastAsia="zh-CN"/>
              </w:rPr>
            </w:pPr>
            <w:r>
              <w:rPr>
                <w:rFonts w:hint="eastAsia"/>
                <w:color w:val="auto"/>
                <w:vertAlign w:val="baseline"/>
                <w:lang w:val="en-US" w:eastAsia="zh-CN"/>
              </w:rPr>
              <w:t>5</w:t>
            </w:r>
          </w:p>
        </w:tc>
        <w:tc>
          <w:tcPr>
            <w:tcW w:w="1118" w:type="dxa"/>
          </w:tcPr>
          <w:p w14:paraId="75D8D394">
            <w:pP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79B839EC">
            <w:pP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805" w:type="dxa"/>
          </w:tcPr>
          <w:p w14:paraId="38CADE5B">
            <w:pPr>
              <w:jc w:val="center"/>
              <w:rPr>
                <w:rFonts w:hint="eastAsia"/>
                <w:color w:val="auto"/>
                <w:vertAlign w:val="baseline"/>
                <w:lang w:val="en-US" w:eastAsia="zh-CN"/>
              </w:rPr>
            </w:pPr>
          </w:p>
        </w:tc>
        <w:tc>
          <w:tcPr>
            <w:tcW w:w="872" w:type="dxa"/>
          </w:tcPr>
          <w:p w14:paraId="311BDF0C">
            <w:pPr>
              <w:jc w:val="center"/>
              <w:rPr>
                <w:rFonts w:hint="eastAsia"/>
                <w:color w:val="auto"/>
                <w:vertAlign w:val="baseline"/>
                <w:lang w:val="en-US" w:eastAsia="zh-CN"/>
              </w:rPr>
            </w:pPr>
          </w:p>
        </w:tc>
      </w:tr>
      <w:tr w14:paraId="7177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tcPr>
          <w:p w14:paraId="54C5DC3C">
            <w:pPr>
              <w:jc w:val="center"/>
              <w:rPr>
                <w:rFonts w:hint="default"/>
                <w:color w:val="auto"/>
                <w:vertAlign w:val="baseline"/>
                <w:lang w:val="en-US" w:eastAsia="zh-CN"/>
              </w:rPr>
            </w:pPr>
            <w:r>
              <w:rPr>
                <w:rFonts w:hint="eastAsia"/>
                <w:color w:val="auto"/>
                <w:vertAlign w:val="baseline"/>
                <w:lang w:val="en-US" w:eastAsia="zh-CN"/>
              </w:rPr>
              <w:t>透析用水</w:t>
            </w:r>
          </w:p>
        </w:tc>
        <w:tc>
          <w:tcPr>
            <w:tcW w:w="1241" w:type="dxa"/>
            <w:shd w:val="clear" w:color="auto" w:fill="auto"/>
          </w:tcPr>
          <w:p w14:paraId="7AAB1698">
            <w:pPr>
              <w:jc w:val="center"/>
              <w:rPr>
                <w:rFonts w:hint="eastAsia"/>
                <w:color w:val="auto"/>
                <w:vertAlign w:val="baseline"/>
                <w:lang w:val="en-US" w:eastAsia="zh-CN"/>
              </w:rPr>
            </w:pPr>
            <w:r>
              <w:rPr>
                <w:rFonts w:hint="eastAsia"/>
                <w:color w:val="auto"/>
                <w:vertAlign w:val="baseline"/>
                <w:lang w:val="en-US" w:eastAsia="zh-CN"/>
              </w:rPr>
              <w:t>化学污染物监测</w:t>
            </w:r>
          </w:p>
        </w:tc>
        <w:tc>
          <w:tcPr>
            <w:tcW w:w="1568" w:type="dxa"/>
            <w:shd w:val="clear" w:color="auto" w:fill="auto"/>
          </w:tcPr>
          <w:p w14:paraId="78188432">
            <w:pPr>
              <w:jc w:val="center"/>
              <w:rPr>
                <w:rFonts w:hint="default"/>
                <w:color w:val="auto"/>
                <w:vertAlign w:val="baseline"/>
                <w:lang w:val="en-US" w:eastAsia="zh-CN"/>
              </w:rPr>
            </w:pPr>
            <w:r>
              <w:rPr>
                <w:rFonts w:hint="eastAsia"/>
                <w:color w:val="auto"/>
                <w:vertAlign w:val="baseline"/>
                <w:lang w:val="en-US" w:eastAsia="zh-CN"/>
              </w:rPr>
              <w:t>血透室</w:t>
            </w:r>
          </w:p>
        </w:tc>
        <w:tc>
          <w:tcPr>
            <w:tcW w:w="968" w:type="dxa"/>
            <w:shd w:val="clear" w:color="auto" w:fill="auto"/>
          </w:tcPr>
          <w:p w14:paraId="56E8802A">
            <w:pP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0DC0B95E">
            <w:pPr>
              <w:jc w:val="center"/>
              <w:rPr>
                <w:rFonts w:hint="default"/>
                <w:color w:val="auto"/>
                <w:vertAlign w:val="baseline"/>
                <w:lang w:val="en-US" w:eastAsia="zh-CN"/>
              </w:rPr>
            </w:pPr>
            <w:r>
              <w:rPr>
                <w:rFonts w:hint="eastAsia"/>
                <w:color w:val="auto"/>
                <w:vertAlign w:val="baseline"/>
                <w:lang w:val="en-US" w:eastAsia="zh-CN"/>
              </w:rPr>
              <w:t>1</w:t>
            </w:r>
          </w:p>
        </w:tc>
        <w:tc>
          <w:tcPr>
            <w:tcW w:w="729" w:type="dxa"/>
            <w:shd w:val="clear" w:color="auto" w:fill="auto"/>
          </w:tcPr>
          <w:p w14:paraId="25CDE86E">
            <w:pPr>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805" w:type="dxa"/>
            <w:shd w:val="clear" w:color="auto" w:fill="auto"/>
          </w:tcPr>
          <w:p w14:paraId="160D6714">
            <w:pPr>
              <w:jc w:val="center"/>
              <w:rPr>
                <w:rFonts w:hint="eastAsia"/>
                <w:color w:val="auto"/>
                <w:vertAlign w:val="baseline"/>
                <w:lang w:val="en-US" w:eastAsia="zh-CN"/>
              </w:rPr>
            </w:pPr>
          </w:p>
        </w:tc>
        <w:tc>
          <w:tcPr>
            <w:tcW w:w="872" w:type="dxa"/>
            <w:shd w:val="clear" w:color="auto" w:fill="auto"/>
          </w:tcPr>
          <w:p w14:paraId="3F9C4C05">
            <w:pPr>
              <w:jc w:val="center"/>
              <w:rPr>
                <w:rFonts w:hint="eastAsia"/>
                <w:color w:val="auto"/>
                <w:vertAlign w:val="baseline"/>
                <w:lang w:val="en-US" w:eastAsia="zh-CN"/>
              </w:rPr>
            </w:pPr>
          </w:p>
        </w:tc>
      </w:tr>
      <w:tr w14:paraId="2122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44" w:type="dxa"/>
            <w:shd w:val="clear" w:color="auto" w:fill="auto"/>
          </w:tcPr>
          <w:p w14:paraId="4C6EE3A2">
            <w:pPr>
              <w:shd w:val="clear"/>
              <w:jc w:val="center"/>
              <w:rPr>
                <w:rFonts w:hint="default"/>
                <w:color w:val="auto"/>
                <w:vertAlign w:val="baseline"/>
                <w:lang w:val="en-US" w:eastAsia="zh-CN"/>
              </w:rPr>
            </w:pPr>
            <w:r>
              <w:rPr>
                <w:rFonts w:hint="eastAsia"/>
                <w:color w:val="auto"/>
                <w:vertAlign w:val="baseline"/>
                <w:lang w:val="en-US" w:eastAsia="zh-CN"/>
              </w:rPr>
              <w:t>透析液</w:t>
            </w:r>
          </w:p>
        </w:tc>
        <w:tc>
          <w:tcPr>
            <w:tcW w:w="1241" w:type="dxa"/>
            <w:shd w:val="clear" w:color="auto" w:fill="auto"/>
          </w:tcPr>
          <w:p w14:paraId="3C69D45F">
            <w:pPr>
              <w:shd w:val="clear"/>
              <w:jc w:val="center"/>
              <w:rPr>
                <w:rFonts w:hint="default"/>
                <w:color w:val="auto"/>
                <w:vertAlign w:val="baseline"/>
                <w:lang w:val="en-US" w:eastAsia="zh-CN"/>
              </w:rPr>
            </w:pPr>
            <w:r>
              <w:rPr>
                <w:rFonts w:hint="eastAsia"/>
                <w:color w:val="auto"/>
                <w:vertAlign w:val="baseline"/>
                <w:lang w:val="en-US" w:eastAsia="zh-CN"/>
              </w:rPr>
              <w:t>细菌总数</w:t>
            </w:r>
          </w:p>
        </w:tc>
        <w:tc>
          <w:tcPr>
            <w:tcW w:w="1568" w:type="dxa"/>
            <w:shd w:val="clear" w:color="auto" w:fill="auto"/>
          </w:tcPr>
          <w:p w14:paraId="05245011">
            <w:pPr>
              <w:shd w:val="clear"/>
              <w:jc w:val="center"/>
              <w:rPr>
                <w:rFonts w:hint="default"/>
                <w:color w:val="auto"/>
                <w:vertAlign w:val="baseline"/>
                <w:lang w:val="en-US" w:eastAsia="zh-CN"/>
              </w:rPr>
            </w:pPr>
            <w:r>
              <w:rPr>
                <w:rFonts w:hint="eastAsia"/>
                <w:color w:val="auto"/>
                <w:vertAlign w:val="baseline"/>
                <w:lang w:val="en-US" w:eastAsia="zh-CN"/>
              </w:rPr>
              <w:t>血透室</w:t>
            </w:r>
          </w:p>
        </w:tc>
        <w:tc>
          <w:tcPr>
            <w:tcW w:w="968" w:type="dxa"/>
            <w:shd w:val="clear" w:color="auto" w:fill="auto"/>
          </w:tcPr>
          <w:p w14:paraId="18C61CF6">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0C03AAB3">
            <w:pPr>
              <w:shd w:val="clear"/>
              <w:jc w:val="center"/>
              <w:rPr>
                <w:rFonts w:hint="default"/>
                <w:color w:val="auto"/>
                <w:vertAlign w:val="baseline"/>
                <w:lang w:val="en-US" w:eastAsia="zh-CN"/>
              </w:rPr>
            </w:pPr>
            <w:r>
              <w:rPr>
                <w:rFonts w:hint="eastAsia"/>
                <w:color w:val="auto"/>
                <w:vertAlign w:val="baseline"/>
                <w:lang w:val="en-US" w:eastAsia="zh-CN"/>
              </w:rPr>
              <w:t>12</w:t>
            </w:r>
          </w:p>
        </w:tc>
        <w:tc>
          <w:tcPr>
            <w:tcW w:w="729" w:type="dxa"/>
            <w:shd w:val="clear" w:color="auto" w:fill="auto"/>
          </w:tcPr>
          <w:p w14:paraId="4A1DB5A5">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805" w:type="dxa"/>
            <w:shd w:val="clear" w:color="auto" w:fill="auto"/>
          </w:tcPr>
          <w:p w14:paraId="0EC56446">
            <w:pPr>
              <w:shd w:val="clear"/>
              <w:jc w:val="center"/>
              <w:rPr>
                <w:rFonts w:hint="eastAsia"/>
                <w:color w:val="auto"/>
                <w:vertAlign w:val="baseline"/>
                <w:lang w:val="en-US" w:eastAsia="zh-CN"/>
              </w:rPr>
            </w:pPr>
          </w:p>
        </w:tc>
        <w:tc>
          <w:tcPr>
            <w:tcW w:w="872" w:type="dxa"/>
            <w:shd w:val="clear" w:color="auto" w:fill="auto"/>
          </w:tcPr>
          <w:p w14:paraId="59E9ADC7">
            <w:pPr>
              <w:shd w:val="clear"/>
              <w:jc w:val="center"/>
              <w:rPr>
                <w:rFonts w:hint="eastAsia"/>
                <w:color w:val="auto"/>
                <w:vertAlign w:val="baseline"/>
                <w:lang w:val="en-US" w:eastAsia="zh-CN"/>
              </w:rPr>
            </w:pPr>
          </w:p>
        </w:tc>
      </w:tr>
      <w:tr w14:paraId="0C14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tcPr>
          <w:p w14:paraId="70F4ECE6">
            <w:pPr>
              <w:shd w:val="clear"/>
              <w:jc w:val="center"/>
              <w:rPr>
                <w:rFonts w:hint="eastAsia"/>
                <w:color w:val="auto"/>
                <w:vertAlign w:val="baseline"/>
                <w:lang w:val="en-US" w:eastAsia="zh-CN"/>
              </w:rPr>
            </w:pPr>
            <w:r>
              <w:rPr>
                <w:rFonts w:hint="eastAsia"/>
                <w:color w:val="auto"/>
                <w:vertAlign w:val="baseline"/>
                <w:lang w:val="en-US" w:eastAsia="zh-CN"/>
              </w:rPr>
              <w:t>透析液</w:t>
            </w:r>
          </w:p>
        </w:tc>
        <w:tc>
          <w:tcPr>
            <w:tcW w:w="1241" w:type="dxa"/>
            <w:shd w:val="clear" w:color="auto" w:fill="auto"/>
          </w:tcPr>
          <w:p w14:paraId="28D2A033">
            <w:pPr>
              <w:shd w:val="clear"/>
              <w:jc w:val="center"/>
              <w:rPr>
                <w:rFonts w:hint="default"/>
                <w:color w:val="auto"/>
                <w:vertAlign w:val="baseline"/>
                <w:lang w:val="en-US" w:eastAsia="zh-CN"/>
              </w:rPr>
            </w:pPr>
            <w:r>
              <w:rPr>
                <w:rFonts w:hint="eastAsia"/>
                <w:color w:val="auto"/>
                <w:vertAlign w:val="baseline"/>
                <w:lang w:val="en-US" w:eastAsia="zh-CN"/>
              </w:rPr>
              <w:t>内毒素</w:t>
            </w:r>
          </w:p>
        </w:tc>
        <w:tc>
          <w:tcPr>
            <w:tcW w:w="1568" w:type="dxa"/>
            <w:shd w:val="clear" w:color="auto" w:fill="auto"/>
          </w:tcPr>
          <w:p w14:paraId="434D8407">
            <w:pPr>
              <w:shd w:val="clear"/>
              <w:jc w:val="center"/>
              <w:rPr>
                <w:rFonts w:hint="eastAsia"/>
                <w:color w:val="auto"/>
                <w:vertAlign w:val="baseline"/>
                <w:lang w:val="en-US" w:eastAsia="zh-CN"/>
              </w:rPr>
            </w:pPr>
            <w:r>
              <w:rPr>
                <w:rFonts w:hint="eastAsia"/>
                <w:color w:val="auto"/>
                <w:vertAlign w:val="baseline"/>
                <w:lang w:val="en-US" w:eastAsia="zh-CN"/>
              </w:rPr>
              <w:t>血透室</w:t>
            </w:r>
          </w:p>
        </w:tc>
        <w:tc>
          <w:tcPr>
            <w:tcW w:w="968" w:type="dxa"/>
            <w:shd w:val="clear" w:color="auto" w:fill="auto"/>
          </w:tcPr>
          <w:p w14:paraId="52A28D75">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2D5EB93C">
            <w:pPr>
              <w:shd w:val="clea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65D8C0F0">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805" w:type="dxa"/>
            <w:shd w:val="clear" w:color="auto" w:fill="auto"/>
            <w:vAlign w:val="top"/>
          </w:tcPr>
          <w:p w14:paraId="4CE6E96D">
            <w:pPr>
              <w:shd w:val="clear"/>
              <w:jc w:val="center"/>
              <w:rPr>
                <w:rFonts w:hint="eastAsia"/>
                <w:color w:val="auto"/>
                <w:vertAlign w:val="baseline"/>
                <w:lang w:val="en-US" w:eastAsia="zh-CN"/>
              </w:rPr>
            </w:pPr>
          </w:p>
        </w:tc>
        <w:tc>
          <w:tcPr>
            <w:tcW w:w="872" w:type="dxa"/>
            <w:shd w:val="clear" w:color="auto" w:fill="auto"/>
            <w:vAlign w:val="top"/>
          </w:tcPr>
          <w:p w14:paraId="16112083">
            <w:pPr>
              <w:shd w:val="clear"/>
              <w:jc w:val="center"/>
              <w:rPr>
                <w:rFonts w:hint="eastAsia"/>
                <w:color w:val="auto"/>
                <w:vertAlign w:val="baseline"/>
                <w:lang w:val="en-US" w:eastAsia="zh-CN"/>
              </w:rPr>
            </w:pPr>
          </w:p>
        </w:tc>
      </w:tr>
      <w:tr w14:paraId="799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44" w:type="dxa"/>
            <w:shd w:val="clear" w:color="auto" w:fill="auto"/>
          </w:tcPr>
          <w:p w14:paraId="4A6039B3">
            <w:pPr>
              <w:shd w:val="clear"/>
              <w:jc w:val="center"/>
              <w:rPr>
                <w:rFonts w:hint="default"/>
                <w:color w:val="auto"/>
                <w:vertAlign w:val="baseline"/>
                <w:lang w:val="en-US" w:eastAsia="zh-CN"/>
              </w:rPr>
            </w:pPr>
            <w:r>
              <w:rPr>
                <w:rFonts w:hint="eastAsia"/>
                <w:color w:val="auto"/>
                <w:vertAlign w:val="baseline"/>
                <w:lang w:val="en-US" w:eastAsia="zh-CN"/>
              </w:rPr>
              <w:t>耗材间</w:t>
            </w:r>
          </w:p>
        </w:tc>
        <w:tc>
          <w:tcPr>
            <w:tcW w:w="1241" w:type="dxa"/>
            <w:shd w:val="clear" w:color="auto" w:fill="auto"/>
          </w:tcPr>
          <w:p w14:paraId="266979A3">
            <w:pPr>
              <w:shd w:val="clear"/>
              <w:jc w:val="cente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1568" w:type="dxa"/>
            <w:shd w:val="clear" w:color="auto" w:fill="auto"/>
          </w:tcPr>
          <w:p w14:paraId="2D9B30C3">
            <w:pPr>
              <w:shd w:val="clear"/>
              <w:jc w:val="center"/>
              <w:rPr>
                <w:rFonts w:hint="default"/>
                <w:color w:val="auto"/>
                <w:vertAlign w:val="baseline"/>
                <w:lang w:val="en-US" w:eastAsia="zh-CN"/>
              </w:rPr>
            </w:pPr>
            <w:r>
              <w:rPr>
                <w:rFonts w:hint="eastAsia"/>
                <w:color w:val="auto"/>
                <w:vertAlign w:val="baseline"/>
                <w:lang w:val="en-US" w:eastAsia="zh-CN"/>
              </w:rPr>
              <w:t>洁净手术室辅助用房</w:t>
            </w:r>
          </w:p>
        </w:tc>
        <w:tc>
          <w:tcPr>
            <w:tcW w:w="968" w:type="dxa"/>
            <w:shd w:val="clear" w:color="auto" w:fill="auto"/>
          </w:tcPr>
          <w:p w14:paraId="7572A653">
            <w:pPr>
              <w:shd w:val="clear"/>
              <w:jc w:val="center"/>
              <w:rPr>
                <w:rFonts w:hint="default"/>
                <w:color w:val="auto"/>
                <w:vertAlign w:val="baseline"/>
                <w:lang w:val="en-US" w:eastAsia="zh-CN"/>
              </w:rPr>
            </w:pPr>
            <w:r>
              <w:rPr>
                <w:rFonts w:hint="eastAsia"/>
                <w:color w:val="auto"/>
                <w:vertAlign w:val="baseline"/>
                <w:lang w:val="en-US" w:eastAsia="zh-CN"/>
              </w:rPr>
              <w:t>5</w:t>
            </w:r>
          </w:p>
        </w:tc>
        <w:tc>
          <w:tcPr>
            <w:tcW w:w="1118" w:type="dxa"/>
            <w:shd w:val="clear" w:color="auto" w:fill="auto"/>
          </w:tcPr>
          <w:p w14:paraId="18F204A4">
            <w:pPr>
              <w:shd w:val="clea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4241AF1C">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805" w:type="dxa"/>
            <w:shd w:val="clear" w:color="auto" w:fill="auto"/>
            <w:vAlign w:val="top"/>
          </w:tcPr>
          <w:p w14:paraId="05DCED11">
            <w:pPr>
              <w:shd w:val="clear"/>
              <w:jc w:val="center"/>
              <w:rPr>
                <w:rFonts w:hint="eastAsia"/>
                <w:color w:val="auto"/>
                <w:vertAlign w:val="baseline"/>
                <w:lang w:val="en-US" w:eastAsia="zh-CN"/>
              </w:rPr>
            </w:pPr>
          </w:p>
        </w:tc>
        <w:tc>
          <w:tcPr>
            <w:tcW w:w="872" w:type="dxa"/>
            <w:shd w:val="clear" w:color="auto" w:fill="auto"/>
            <w:vAlign w:val="top"/>
          </w:tcPr>
          <w:p w14:paraId="713AE712">
            <w:pPr>
              <w:shd w:val="clear"/>
              <w:jc w:val="center"/>
              <w:rPr>
                <w:rFonts w:hint="eastAsia"/>
                <w:color w:val="auto"/>
                <w:vertAlign w:val="baseline"/>
                <w:lang w:val="en-US" w:eastAsia="zh-CN"/>
              </w:rPr>
            </w:pPr>
          </w:p>
        </w:tc>
      </w:tr>
      <w:tr w14:paraId="7F04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044" w:type="dxa"/>
            <w:shd w:val="clear" w:color="auto" w:fill="auto"/>
          </w:tcPr>
          <w:p w14:paraId="0B38D487">
            <w:pPr>
              <w:shd w:val="clear"/>
              <w:jc w:val="center"/>
              <w:rPr>
                <w:rFonts w:hint="default"/>
                <w:color w:val="auto"/>
                <w:vertAlign w:val="baseline"/>
                <w:lang w:val="en-US" w:eastAsia="zh-CN"/>
              </w:rPr>
            </w:pPr>
            <w:r>
              <w:rPr>
                <w:rFonts w:hint="eastAsia"/>
                <w:color w:val="auto"/>
                <w:vertAlign w:val="baseline"/>
                <w:lang w:val="en-US" w:eastAsia="zh-CN"/>
              </w:rPr>
              <w:t>麻醉复苏间</w:t>
            </w:r>
          </w:p>
        </w:tc>
        <w:tc>
          <w:tcPr>
            <w:tcW w:w="1241" w:type="dxa"/>
            <w:shd w:val="clear" w:color="auto" w:fill="auto"/>
          </w:tcPr>
          <w:p w14:paraId="271CA7DF">
            <w:pPr>
              <w:shd w:val="clear"/>
              <w:jc w:val="cente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1568" w:type="dxa"/>
            <w:shd w:val="clear" w:color="auto" w:fill="auto"/>
          </w:tcPr>
          <w:p w14:paraId="1518AFCF">
            <w:pPr>
              <w:shd w:val="clear"/>
              <w:jc w:val="center"/>
              <w:rPr>
                <w:rFonts w:hint="eastAsia"/>
                <w:color w:val="auto"/>
                <w:vertAlign w:val="baseline"/>
                <w:lang w:val="en-US" w:eastAsia="zh-CN"/>
              </w:rPr>
            </w:pPr>
            <w:r>
              <w:rPr>
                <w:rFonts w:hint="eastAsia"/>
                <w:color w:val="auto"/>
                <w:vertAlign w:val="baseline"/>
                <w:lang w:val="en-US" w:eastAsia="zh-CN"/>
              </w:rPr>
              <w:t>洁净手术室辅助用房</w:t>
            </w:r>
          </w:p>
        </w:tc>
        <w:tc>
          <w:tcPr>
            <w:tcW w:w="968" w:type="dxa"/>
            <w:shd w:val="clear" w:color="auto" w:fill="auto"/>
          </w:tcPr>
          <w:p w14:paraId="3FB9C363">
            <w:pPr>
              <w:shd w:val="clear"/>
              <w:jc w:val="center"/>
              <w:rPr>
                <w:rFonts w:hint="default"/>
                <w:color w:val="auto"/>
                <w:vertAlign w:val="baseline"/>
                <w:lang w:val="en-US" w:eastAsia="zh-CN"/>
              </w:rPr>
            </w:pPr>
            <w:r>
              <w:rPr>
                <w:rFonts w:hint="eastAsia"/>
                <w:color w:val="auto"/>
                <w:vertAlign w:val="baseline"/>
                <w:lang w:val="en-US" w:eastAsia="zh-CN"/>
              </w:rPr>
              <w:t>5</w:t>
            </w:r>
          </w:p>
        </w:tc>
        <w:tc>
          <w:tcPr>
            <w:tcW w:w="1118" w:type="dxa"/>
            <w:shd w:val="clear" w:color="auto" w:fill="auto"/>
          </w:tcPr>
          <w:p w14:paraId="6D97F1E0">
            <w:pPr>
              <w:shd w:val="clea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312CDDF2">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805" w:type="dxa"/>
            <w:shd w:val="clear" w:color="auto" w:fill="auto"/>
            <w:vAlign w:val="top"/>
          </w:tcPr>
          <w:p w14:paraId="74C1F02B">
            <w:pPr>
              <w:shd w:val="clear"/>
              <w:jc w:val="center"/>
              <w:rPr>
                <w:rFonts w:hint="eastAsia"/>
                <w:color w:val="auto"/>
                <w:vertAlign w:val="baseline"/>
                <w:lang w:val="en-US" w:eastAsia="zh-CN"/>
              </w:rPr>
            </w:pPr>
          </w:p>
        </w:tc>
        <w:tc>
          <w:tcPr>
            <w:tcW w:w="872" w:type="dxa"/>
            <w:shd w:val="clear" w:color="auto" w:fill="auto"/>
            <w:vAlign w:val="top"/>
          </w:tcPr>
          <w:p w14:paraId="7F429149">
            <w:pPr>
              <w:shd w:val="clear"/>
              <w:jc w:val="center"/>
              <w:rPr>
                <w:rFonts w:hint="eastAsia"/>
                <w:color w:val="auto"/>
                <w:vertAlign w:val="baseline"/>
                <w:lang w:val="en-US" w:eastAsia="zh-CN"/>
              </w:rPr>
            </w:pPr>
          </w:p>
        </w:tc>
      </w:tr>
      <w:tr w14:paraId="19F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044" w:type="dxa"/>
            <w:shd w:val="clear" w:color="auto" w:fill="auto"/>
          </w:tcPr>
          <w:p w14:paraId="002DF1FA">
            <w:pPr>
              <w:shd w:val="clear"/>
              <w:jc w:val="center"/>
              <w:rPr>
                <w:rFonts w:hint="eastAsia"/>
                <w:color w:val="auto"/>
                <w:vertAlign w:val="baseline"/>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1241" w:type="dxa"/>
            <w:shd w:val="clear" w:color="auto" w:fill="auto"/>
          </w:tcPr>
          <w:p w14:paraId="7614464E">
            <w:pPr>
              <w:shd w:val="clear"/>
              <w:jc w:val="center"/>
              <w:rPr>
                <w:rFonts w:hint="eastAsia" w:ascii="宋体" w:hAnsi="宋体" w:eastAsia="宋体" w:cs="宋体"/>
                <w:i w:val="0"/>
                <w:iCs w:val="0"/>
                <w:caps w:val="0"/>
                <w:color w:val="auto"/>
                <w:spacing w:val="0"/>
                <w:sz w:val="18"/>
                <w:szCs w:val="18"/>
                <w:shd w:val="clear" w:fill="FFFFFF"/>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1568" w:type="dxa"/>
            <w:shd w:val="clear" w:color="auto" w:fill="auto"/>
          </w:tcPr>
          <w:p w14:paraId="47AA88B2">
            <w:pPr>
              <w:shd w:val="clear"/>
              <w:jc w:val="center"/>
              <w:rPr>
                <w:rFonts w:hint="eastAsia"/>
                <w:color w:val="auto"/>
                <w:vertAlign w:val="baseline"/>
                <w:lang w:val="en-US" w:eastAsia="zh-CN"/>
              </w:rPr>
            </w:pPr>
          </w:p>
        </w:tc>
        <w:tc>
          <w:tcPr>
            <w:tcW w:w="968" w:type="dxa"/>
            <w:shd w:val="clear" w:color="auto" w:fill="auto"/>
          </w:tcPr>
          <w:p w14:paraId="3B028255">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120223B2">
            <w:pPr>
              <w:shd w:val="clea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2CFC9263">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805" w:type="dxa"/>
            <w:shd w:val="clear" w:color="auto" w:fill="auto"/>
            <w:vAlign w:val="top"/>
          </w:tcPr>
          <w:p w14:paraId="423B6FF4">
            <w:pPr>
              <w:shd w:val="clear"/>
              <w:jc w:val="center"/>
              <w:rPr>
                <w:rFonts w:hint="eastAsia"/>
                <w:color w:val="auto"/>
                <w:vertAlign w:val="baseline"/>
                <w:lang w:val="en-US" w:eastAsia="zh-CN"/>
              </w:rPr>
            </w:pPr>
          </w:p>
        </w:tc>
        <w:tc>
          <w:tcPr>
            <w:tcW w:w="872" w:type="dxa"/>
            <w:shd w:val="clear" w:color="auto" w:fill="auto"/>
            <w:vAlign w:val="top"/>
          </w:tcPr>
          <w:p w14:paraId="073F8540">
            <w:pPr>
              <w:shd w:val="clear"/>
              <w:jc w:val="center"/>
              <w:rPr>
                <w:rFonts w:hint="eastAsia"/>
                <w:color w:val="auto"/>
                <w:vertAlign w:val="baseline"/>
                <w:lang w:val="en-US" w:eastAsia="zh-CN"/>
              </w:rPr>
            </w:pPr>
          </w:p>
        </w:tc>
      </w:tr>
      <w:tr w14:paraId="1F7A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44" w:type="dxa"/>
            <w:shd w:val="clear" w:color="auto" w:fill="auto"/>
          </w:tcPr>
          <w:p w14:paraId="17F5A528">
            <w:pPr>
              <w:shd w:val="clear"/>
              <w:jc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1241" w:type="dxa"/>
            <w:shd w:val="clear" w:color="auto" w:fill="auto"/>
          </w:tcPr>
          <w:p w14:paraId="025EB76D">
            <w:pPr>
              <w:shd w:val="clear"/>
              <w:jc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粪大肠杆菌</w:t>
            </w:r>
          </w:p>
        </w:tc>
        <w:tc>
          <w:tcPr>
            <w:tcW w:w="1568" w:type="dxa"/>
            <w:shd w:val="clear" w:color="auto" w:fill="auto"/>
          </w:tcPr>
          <w:p w14:paraId="69023B00">
            <w:pPr>
              <w:shd w:val="clear"/>
              <w:jc w:val="center"/>
              <w:rPr>
                <w:rFonts w:hint="eastAsia"/>
                <w:color w:val="auto"/>
                <w:vertAlign w:val="baseline"/>
                <w:lang w:val="en-US" w:eastAsia="zh-CN"/>
              </w:rPr>
            </w:pPr>
          </w:p>
        </w:tc>
        <w:tc>
          <w:tcPr>
            <w:tcW w:w="968" w:type="dxa"/>
            <w:shd w:val="clear" w:color="auto" w:fill="auto"/>
          </w:tcPr>
          <w:p w14:paraId="72F35D71">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256BAF45">
            <w:pPr>
              <w:shd w:val="clear"/>
              <w:jc w:val="center"/>
              <w:rPr>
                <w:rFonts w:hint="default"/>
                <w:color w:val="auto"/>
                <w:vertAlign w:val="baseline"/>
                <w:lang w:val="en-US" w:eastAsia="zh-CN"/>
              </w:rPr>
            </w:pPr>
            <w:r>
              <w:rPr>
                <w:rFonts w:hint="eastAsia"/>
                <w:color w:val="auto"/>
                <w:vertAlign w:val="baseline"/>
                <w:lang w:val="en-US" w:eastAsia="zh-CN"/>
              </w:rPr>
              <w:t>12</w:t>
            </w:r>
          </w:p>
        </w:tc>
        <w:tc>
          <w:tcPr>
            <w:tcW w:w="729" w:type="dxa"/>
            <w:shd w:val="clear" w:color="auto" w:fill="auto"/>
          </w:tcPr>
          <w:p w14:paraId="6D719873">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805" w:type="dxa"/>
            <w:shd w:val="clear" w:color="auto" w:fill="auto"/>
            <w:vAlign w:val="top"/>
          </w:tcPr>
          <w:p w14:paraId="11D5E4F6">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top"/>
          </w:tcPr>
          <w:p w14:paraId="0623D683">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CD3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44" w:type="dxa"/>
            <w:shd w:val="clear" w:color="auto" w:fill="auto"/>
          </w:tcPr>
          <w:p w14:paraId="45EE0DCA">
            <w:pPr>
              <w:shd w:val="clear"/>
              <w:jc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1241" w:type="dxa"/>
            <w:shd w:val="clear" w:color="auto" w:fill="auto"/>
          </w:tcPr>
          <w:p w14:paraId="0C172233">
            <w:pPr>
              <w:shd w:val="clear"/>
              <w:jc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悬浮物</w:t>
            </w:r>
          </w:p>
        </w:tc>
        <w:tc>
          <w:tcPr>
            <w:tcW w:w="1568" w:type="dxa"/>
            <w:shd w:val="clear" w:color="auto" w:fill="auto"/>
          </w:tcPr>
          <w:p w14:paraId="5C181113">
            <w:pPr>
              <w:shd w:val="clear"/>
              <w:jc w:val="center"/>
              <w:rPr>
                <w:rFonts w:hint="eastAsia"/>
                <w:color w:val="auto"/>
                <w:vertAlign w:val="baseline"/>
                <w:lang w:val="en-US" w:eastAsia="zh-CN"/>
              </w:rPr>
            </w:pPr>
          </w:p>
        </w:tc>
        <w:tc>
          <w:tcPr>
            <w:tcW w:w="968" w:type="dxa"/>
            <w:shd w:val="clear" w:color="auto" w:fill="auto"/>
          </w:tcPr>
          <w:p w14:paraId="019704D9">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0EE77287">
            <w:pPr>
              <w:shd w:val="clear"/>
              <w:jc w:val="center"/>
              <w:rPr>
                <w:rFonts w:hint="default"/>
                <w:color w:val="auto"/>
                <w:vertAlign w:val="baseline"/>
                <w:lang w:val="en-US" w:eastAsia="zh-CN"/>
              </w:rPr>
            </w:pPr>
            <w:r>
              <w:rPr>
                <w:rFonts w:hint="eastAsia"/>
                <w:color w:val="auto"/>
                <w:vertAlign w:val="baseline"/>
                <w:lang w:val="en-US" w:eastAsia="zh-CN"/>
              </w:rPr>
              <w:t>48</w:t>
            </w:r>
          </w:p>
        </w:tc>
        <w:tc>
          <w:tcPr>
            <w:tcW w:w="729" w:type="dxa"/>
            <w:shd w:val="clear" w:color="auto" w:fill="auto"/>
          </w:tcPr>
          <w:p w14:paraId="5C99755D">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48</w:t>
            </w:r>
          </w:p>
        </w:tc>
        <w:tc>
          <w:tcPr>
            <w:tcW w:w="805" w:type="dxa"/>
            <w:shd w:val="clear" w:color="auto" w:fill="auto"/>
            <w:vAlign w:val="top"/>
          </w:tcPr>
          <w:p w14:paraId="1D89A2DD">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top"/>
          </w:tcPr>
          <w:p w14:paraId="4AD67F24">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5263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center"/>
          </w:tcPr>
          <w:p w14:paraId="59AC4677">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1241" w:type="dxa"/>
            <w:shd w:val="clear" w:color="auto" w:fill="auto"/>
            <w:vAlign w:val="center"/>
          </w:tcPr>
          <w:p w14:paraId="75C8976E">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1568" w:type="dxa"/>
            <w:shd w:val="clear" w:color="auto" w:fill="auto"/>
            <w:vAlign w:val="center"/>
          </w:tcPr>
          <w:p w14:paraId="30076F40">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968" w:type="dxa"/>
            <w:shd w:val="clear" w:color="auto" w:fill="auto"/>
          </w:tcPr>
          <w:p w14:paraId="5C0B1547">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0115B112">
            <w:pPr>
              <w:shd w:val="clear"/>
              <w:jc w:val="center"/>
              <w:rPr>
                <w:rFonts w:hint="default"/>
                <w:color w:val="auto"/>
                <w:vertAlign w:val="baseline"/>
                <w:lang w:val="en-US" w:eastAsia="zh-CN"/>
              </w:rPr>
            </w:pPr>
            <w:r>
              <w:rPr>
                <w:rFonts w:hint="eastAsia"/>
                <w:color w:val="auto"/>
                <w:vertAlign w:val="baseline"/>
                <w:lang w:val="en-US" w:eastAsia="zh-CN"/>
              </w:rPr>
              <w:t>1</w:t>
            </w:r>
          </w:p>
        </w:tc>
        <w:tc>
          <w:tcPr>
            <w:tcW w:w="729" w:type="dxa"/>
            <w:shd w:val="clear" w:color="auto" w:fill="auto"/>
          </w:tcPr>
          <w:p w14:paraId="47871BDA">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805" w:type="dxa"/>
            <w:shd w:val="clear" w:color="auto" w:fill="auto"/>
            <w:vAlign w:val="center"/>
          </w:tcPr>
          <w:p w14:paraId="58CC7953">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6CFFECD9">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7DF0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44" w:type="dxa"/>
            <w:shd w:val="clear" w:color="auto" w:fill="auto"/>
            <w:vAlign w:val="center"/>
          </w:tcPr>
          <w:p w14:paraId="1D877C62">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1241" w:type="dxa"/>
            <w:shd w:val="clear" w:color="auto" w:fill="auto"/>
            <w:vAlign w:val="center"/>
          </w:tcPr>
          <w:p w14:paraId="10B8DB34">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1568" w:type="dxa"/>
            <w:shd w:val="clear" w:color="auto" w:fill="auto"/>
            <w:vAlign w:val="center"/>
          </w:tcPr>
          <w:p w14:paraId="2177BB01">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968" w:type="dxa"/>
            <w:shd w:val="clear" w:color="auto" w:fill="auto"/>
          </w:tcPr>
          <w:p w14:paraId="3AB2C6F9">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tcPr>
          <w:p w14:paraId="4C76651E">
            <w:pPr>
              <w:shd w:val="clear"/>
              <w:jc w:val="center"/>
              <w:rPr>
                <w:rFonts w:hint="default"/>
                <w:color w:val="auto"/>
                <w:vertAlign w:val="baseline"/>
                <w:lang w:val="en-US" w:eastAsia="zh-CN"/>
              </w:rPr>
            </w:pPr>
            <w:r>
              <w:rPr>
                <w:rFonts w:hint="eastAsia"/>
                <w:color w:val="auto"/>
                <w:vertAlign w:val="baseline"/>
                <w:lang w:val="en-US" w:eastAsia="zh-CN"/>
              </w:rPr>
              <w:t>4</w:t>
            </w:r>
          </w:p>
        </w:tc>
        <w:tc>
          <w:tcPr>
            <w:tcW w:w="729" w:type="dxa"/>
            <w:shd w:val="clear" w:color="auto" w:fill="auto"/>
          </w:tcPr>
          <w:p w14:paraId="3BD2DF67">
            <w:pPr>
              <w:shd w:val="clear"/>
              <w:jc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805" w:type="dxa"/>
            <w:shd w:val="clear" w:color="auto" w:fill="auto"/>
            <w:vAlign w:val="center"/>
          </w:tcPr>
          <w:p w14:paraId="44B6DF7D">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50FD6FCC">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2D79D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center"/>
          </w:tcPr>
          <w:p w14:paraId="3B052FE4">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1241" w:type="dxa"/>
            <w:shd w:val="clear" w:color="auto" w:fill="auto"/>
            <w:vAlign w:val="center"/>
          </w:tcPr>
          <w:p w14:paraId="725BFBBA">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1568" w:type="dxa"/>
            <w:shd w:val="clear" w:color="auto" w:fill="auto"/>
            <w:vAlign w:val="center"/>
          </w:tcPr>
          <w:p w14:paraId="69B66713">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968" w:type="dxa"/>
            <w:shd w:val="clear" w:color="auto" w:fill="auto"/>
          </w:tcPr>
          <w:p w14:paraId="458C3EE7">
            <w:pPr>
              <w:shd w:val="clear"/>
              <w:jc w:val="center"/>
              <w:rPr>
                <w:rFonts w:hint="default"/>
                <w:color w:val="auto"/>
                <w:vertAlign w:val="baseline"/>
                <w:lang w:val="en-US" w:eastAsia="zh-CN"/>
              </w:rPr>
            </w:pPr>
            <w:r>
              <w:rPr>
                <w:rFonts w:hint="eastAsia"/>
                <w:color w:val="auto"/>
                <w:vertAlign w:val="baseline"/>
                <w:lang w:val="en-US" w:eastAsia="zh-CN"/>
              </w:rPr>
              <w:t>1</w:t>
            </w:r>
          </w:p>
        </w:tc>
        <w:tc>
          <w:tcPr>
            <w:tcW w:w="1118" w:type="dxa"/>
            <w:shd w:val="clear" w:color="auto" w:fill="auto"/>
            <w:vAlign w:val="top"/>
          </w:tcPr>
          <w:p w14:paraId="608BD303">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729" w:type="dxa"/>
            <w:shd w:val="clear" w:color="auto" w:fill="auto"/>
            <w:vAlign w:val="top"/>
          </w:tcPr>
          <w:p w14:paraId="580EA219">
            <w:pPr>
              <w:shd w:val="clea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805" w:type="dxa"/>
            <w:shd w:val="clear" w:color="auto" w:fill="auto"/>
            <w:vAlign w:val="center"/>
          </w:tcPr>
          <w:p w14:paraId="0AF127FC">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08BC2012">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044" w:type="dxa"/>
            <w:shd w:val="clear" w:color="auto" w:fill="auto"/>
            <w:vAlign w:val="center"/>
          </w:tcPr>
          <w:p w14:paraId="1B5DBA8B">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1241" w:type="dxa"/>
            <w:shd w:val="clear" w:color="auto" w:fill="auto"/>
            <w:vAlign w:val="center"/>
          </w:tcPr>
          <w:p w14:paraId="50200088">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1568" w:type="dxa"/>
            <w:shd w:val="clear" w:color="auto" w:fill="auto"/>
            <w:vAlign w:val="center"/>
          </w:tcPr>
          <w:p w14:paraId="6545E3A3">
            <w:pPr>
              <w:jc w:val="center"/>
              <w:rPr>
                <w:rFonts w:hint="eastAsia" w:ascii="方正仿宋简体" w:hAnsi="方正仿宋简体" w:eastAsia="方正仿宋简体" w:cs="方正仿宋简体"/>
                <w:i w:val="0"/>
                <w:color w:val="auto"/>
                <w:kern w:val="2"/>
                <w:sz w:val="20"/>
                <w:szCs w:val="20"/>
                <w:u w:val="none"/>
                <w:lang w:val="en-US" w:eastAsia="zh-CN" w:bidi="ar-SA"/>
              </w:rPr>
            </w:pPr>
          </w:p>
        </w:tc>
        <w:tc>
          <w:tcPr>
            <w:tcW w:w="968" w:type="dxa"/>
            <w:shd w:val="clear" w:color="auto" w:fill="auto"/>
            <w:vAlign w:val="top"/>
          </w:tcPr>
          <w:p w14:paraId="1BB14C31">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118" w:type="dxa"/>
            <w:shd w:val="clear" w:color="auto" w:fill="auto"/>
            <w:vAlign w:val="top"/>
          </w:tcPr>
          <w:p w14:paraId="7286201D">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729" w:type="dxa"/>
            <w:shd w:val="clear" w:color="auto" w:fill="auto"/>
            <w:vAlign w:val="top"/>
          </w:tcPr>
          <w:p w14:paraId="76531175">
            <w:pPr>
              <w:shd w:val="clea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805" w:type="dxa"/>
            <w:shd w:val="clear" w:color="auto" w:fill="auto"/>
            <w:vAlign w:val="center"/>
          </w:tcPr>
          <w:p w14:paraId="4BA7DFD0">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57DC0C4B">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1DAD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044" w:type="dxa"/>
            <w:shd w:val="clear" w:color="auto" w:fill="auto"/>
            <w:vAlign w:val="center"/>
          </w:tcPr>
          <w:p w14:paraId="1C08C9C9">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1241" w:type="dxa"/>
            <w:shd w:val="clear" w:color="auto" w:fill="auto"/>
            <w:vAlign w:val="center"/>
          </w:tcPr>
          <w:p w14:paraId="311CBB5A">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1568" w:type="dxa"/>
            <w:shd w:val="clear" w:color="auto" w:fill="auto"/>
          </w:tcPr>
          <w:p w14:paraId="169768AE">
            <w:pPr>
              <w:shd w:val="clear"/>
              <w:jc w:val="center"/>
              <w:rPr>
                <w:rFonts w:hint="eastAsia"/>
                <w:color w:val="auto"/>
                <w:vertAlign w:val="baseline"/>
                <w:lang w:val="en-US" w:eastAsia="zh-CN"/>
              </w:rPr>
            </w:pPr>
          </w:p>
        </w:tc>
        <w:tc>
          <w:tcPr>
            <w:tcW w:w="968" w:type="dxa"/>
            <w:shd w:val="clear" w:color="auto" w:fill="auto"/>
            <w:vAlign w:val="top"/>
          </w:tcPr>
          <w:p w14:paraId="19298B7D">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118" w:type="dxa"/>
            <w:shd w:val="clear" w:color="auto" w:fill="auto"/>
            <w:vAlign w:val="top"/>
          </w:tcPr>
          <w:p w14:paraId="1312536E">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729" w:type="dxa"/>
            <w:shd w:val="clear" w:color="auto" w:fill="auto"/>
            <w:vAlign w:val="top"/>
          </w:tcPr>
          <w:p w14:paraId="13C8996F">
            <w:pPr>
              <w:shd w:val="clea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805" w:type="dxa"/>
            <w:shd w:val="clear" w:color="auto" w:fill="auto"/>
            <w:vAlign w:val="center"/>
          </w:tcPr>
          <w:p w14:paraId="244DAAF9">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0CB026D8">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r w14:paraId="049D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44" w:type="dxa"/>
            <w:shd w:val="clear" w:color="auto" w:fill="auto"/>
            <w:vAlign w:val="center"/>
          </w:tcPr>
          <w:p w14:paraId="05DC7850">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1241" w:type="dxa"/>
            <w:shd w:val="clear" w:color="auto" w:fill="auto"/>
            <w:vAlign w:val="center"/>
          </w:tcPr>
          <w:p w14:paraId="3CD1036D">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1568" w:type="dxa"/>
            <w:shd w:val="clear" w:color="auto" w:fill="auto"/>
          </w:tcPr>
          <w:p w14:paraId="0B772BEF">
            <w:pPr>
              <w:shd w:val="clear"/>
              <w:jc w:val="center"/>
              <w:rPr>
                <w:rFonts w:hint="eastAsia"/>
                <w:color w:val="auto"/>
                <w:vertAlign w:val="baseline"/>
                <w:lang w:val="en-US" w:eastAsia="zh-CN"/>
              </w:rPr>
            </w:pPr>
          </w:p>
        </w:tc>
        <w:tc>
          <w:tcPr>
            <w:tcW w:w="968" w:type="dxa"/>
            <w:shd w:val="clear" w:color="auto" w:fill="auto"/>
            <w:vAlign w:val="top"/>
          </w:tcPr>
          <w:p w14:paraId="0A94BBC8">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118" w:type="dxa"/>
            <w:shd w:val="clear" w:color="auto" w:fill="auto"/>
            <w:vAlign w:val="top"/>
          </w:tcPr>
          <w:p w14:paraId="59D6EEA1">
            <w:pPr>
              <w:shd w:val="clear"/>
              <w:jc w:val="cente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729" w:type="dxa"/>
            <w:shd w:val="clear" w:color="auto" w:fill="auto"/>
            <w:vAlign w:val="top"/>
          </w:tcPr>
          <w:p w14:paraId="62453D7D">
            <w:pPr>
              <w:shd w:val="clea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805" w:type="dxa"/>
            <w:shd w:val="clear" w:color="auto" w:fill="auto"/>
            <w:vAlign w:val="center"/>
          </w:tcPr>
          <w:p w14:paraId="362E41D2">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c>
          <w:tcPr>
            <w:tcW w:w="872" w:type="dxa"/>
            <w:shd w:val="clear" w:color="auto" w:fill="auto"/>
            <w:vAlign w:val="center"/>
          </w:tcPr>
          <w:p w14:paraId="51AE4BAB">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0"/>
                <w:sz w:val="20"/>
                <w:szCs w:val="20"/>
                <w:u w:val="none"/>
                <w:lang w:val="en-US" w:eastAsia="zh-CN" w:bidi="ar"/>
              </w:rPr>
            </w:pPr>
          </w:p>
        </w:tc>
      </w:tr>
    </w:tbl>
    <w:p w14:paraId="04606162">
      <w:pPr>
        <w:spacing w:before="156" w:beforeLines="50" w:after="156" w:afterLines="50"/>
        <w:jc w:val="center"/>
        <w:rPr>
          <w:rFonts w:ascii="宋体" w:hAnsi="宋体" w:eastAsia="宋体" w:cs="宋体"/>
          <w:bCs/>
          <w:color w:val="auto"/>
          <w:sz w:val="24"/>
          <w:szCs w:val="24"/>
        </w:rPr>
      </w:pPr>
      <w:bookmarkStart w:id="12" w:name="_GoBack"/>
      <w:bookmarkEnd w:id="12"/>
    </w:p>
    <w:p w14:paraId="3990B894">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注：1. 以上报价是最终用户验收合格后的总价，是</w:t>
      </w:r>
      <w:r>
        <w:rPr>
          <w:rFonts w:hint="eastAsia" w:ascii="宋体" w:hAnsi="宋体" w:eastAsia="宋体" w:cs="Times New Roman"/>
          <w:color w:val="auto"/>
          <w:sz w:val="24"/>
          <w:szCs w:val="24"/>
        </w:rPr>
        <w:t>响应比选项目要求的全部工作内容的体现，</w:t>
      </w:r>
      <w:r>
        <w:rPr>
          <w:rFonts w:hint="eastAsia" w:ascii="宋体" w:hAnsi="宋体" w:eastAsia="宋体" w:cs="宋体"/>
          <w:bCs/>
          <w:color w:val="auto"/>
          <w:sz w:val="24"/>
          <w:szCs w:val="24"/>
        </w:rPr>
        <w:t>包括</w:t>
      </w:r>
      <w:r>
        <w:rPr>
          <w:rFonts w:hint="eastAsia" w:ascii="宋体" w:hAnsi="宋体" w:eastAsia="宋体" w:cs="Times New Roman"/>
          <w:color w:val="auto"/>
          <w:sz w:val="24"/>
          <w:szCs w:val="24"/>
        </w:rPr>
        <w:t>完成本项目所需的一切费用</w:t>
      </w:r>
      <w:r>
        <w:rPr>
          <w:rFonts w:hint="eastAsia" w:ascii="宋体" w:hAnsi="宋体" w:eastAsia="宋体" w:cs="宋体"/>
          <w:bCs/>
          <w:color w:val="auto"/>
          <w:sz w:val="24"/>
          <w:szCs w:val="24"/>
        </w:rPr>
        <w:t xml:space="preserve">。 </w:t>
      </w:r>
    </w:p>
    <w:p w14:paraId="43E8429A">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2.“报价表”为多页的，每页均应加盖比选申请人公章（鲜章）。</w:t>
      </w:r>
    </w:p>
    <w:p w14:paraId="0C6AF245">
      <w:pPr>
        <w:spacing w:before="156" w:beforeLines="50" w:after="156" w:afterLines="50"/>
        <w:rPr>
          <w:rFonts w:ascii="宋体" w:hAnsi="宋体" w:eastAsia="宋体" w:cs="宋体"/>
          <w:bCs/>
          <w:color w:val="auto"/>
          <w:sz w:val="24"/>
          <w:szCs w:val="24"/>
        </w:rPr>
      </w:pPr>
      <w:bookmarkStart w:id="5" w:name="_Toc217446086"/>
      <w:r>
        <w:rPr>
          <w:rFonts w:hint="eastAsia" w:ascii="宋体" w:hAnsi="宋体" w:eastAsia="宋体" w:cs="宋体"/>
          <w:bCs/>
          <w:color w:val="auto"/>
          <w:sz w:val="24"/>
          <w:szCs w:val="24"/>
        </w:rPr>
        <w:t>比选申请人名称：</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rPr>
        <w:t>（单位公章）</w:t>
      </w:r>
      <w:r>
        <w:rPr>
          <w:rFonts w:hint="eastAsia" w:ascii="宋体" w:hAnsi="宋体" w:eastAsia="宋体" w:cs="宋体"/>
          <w:bCs/>
          <w:color w:val="auto"/>
          <w:sz w:val="24"/>
          <w:szCs w:val="24"/>
        </w:rPr>
        <w:t>。</w:t>
      </w:r>
    </w:p>
    <w:p w14:paraId="6635294D">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法定代表人/单位负责人或授权代表（签字或加盖个人名章）：</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w:t>
      </w:r>
    </w:p>
    <w:p w14:paraId="4102156A">
      <w:pPr>
        <w:spacing w:before="156" w:beforeLines="50" w:after="156" w:afterLines="50"/>
        <w:rPr>
          <w:rFonts w:ascii="宋体" w:hAnsi="宋体" w:eastAsia="宋体" w:cs="宋体"/>
          <w:bCs/>
          <w:color w:val="auto"/>
          <w:sz w:val="24"/>
          <w:szCs w:val="24"/>
        </w:rPr>
      </w:pPr>
      <w:r>
        <w:rPr>
          <w:rFonts w:hint="eastAsia" w:ascii="宋体" w:hAnsi="宋体" w:eastAsia="宋体" w:cs="宋体"/>
          <w:bCs/>
          <w:color w:val="auto"/>
          <w:sz w:val="24"/>
          <w:szCs w:val="24"/>
        </w:rPr>
        <w:t>日    期：</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16D0C980">
      <w:pPr>
        <w:spacing w:before="156" w:beforeLines="50" w:after="156" w:afterLines="50"/>
        <w:rPr>
          <w:rFonts w:ascii="宋体" w:hAnsi="宋体" w:eastAsia="宋体" w:cs="宋体"/>
          <w:bCs/>
          <w:color w:val="auto"/>
          <w:sz w:val="24"/>
          <w:szCs w:val="24"/>
        </w:rPr>
      </w:pPr>
    </w:p>
    <w:p w14:paraId="25369EB9">
      <w:pPr>
        <w:spacing w:before="156" w:beforeLines="50" w:after="156" w:afterLines="50"/>
        <w:rPr>
          <w:rFonts w:ascii="宋体" w:hAnsi="宋体" w:eastAsia="宋体" w:cs="宋体"/>
          <w:bCs/>
          <w:color w:val="auto"/>
          <w:sz w:val="24"/>
          <w:szCs w:val="24"/>
        </w:rPr>
      </w:pPr>
    </w:p>
    <w:p w14:paraId="67312A59">
      <w:pPr>
        <w:spacing w:before="156" w:beforeLines="50" w:after="156" w:afterLines="50"/>
        <w:rPr>
          <w:rFonts w:ascii="宋体" w:hAnsi="宋体" w:eastAsia="宋体" w:cs="宋体"/>
          <w:bCs/>
          <w:color w:val="auto"/>
          <w:sz w:val="24"/>
          <w:szCs w:val="24"/>
        </w:rPr>
      </w:pPr>
    </w:p>
    <w:p w14:paraId="6ED83A35">
      <w:pPr>
        <w:spacing w:before="156" w:beforeLines="50" w:after="156" w:afterLines="50"/>
        <w:rPr>
          <w:rFonts w:ascii="宋体" w:hAnsi="宋体" w:eastAsia="宋体" w:cs="宋体"/>
          <w:bCs/>
          <w:color w:val="auto"/>
          <w:sz w:val="24"/>
          <w:szCs w:val="24"/>
        </w:rPr>
      </w:pPr>
    </w:p>
    <w:p w14:paraId="10B1C6D0">
      <w:pPr>
        <w:spacing w:before="156" w:beforeLines="50" w:after="156" w:afterLines="50"/>
        <w:rPr>
          <w:rFonts w:ascii="宋体" w:hAnsi="宋体" w:eastAsia="宋体" w:cs="宋体"/>
          <w:bCs/>
          <w:color w:val="auto"/>
          <w:sz w:val="24"/>
          <w:szCs w:val="24"/>
        </w:rPr>
      </w:pPr>
    </w:p>
    <w:p w14:paraId="395780E8">
      <w:pPr>
        <w:spacing w:before="156" w:beforeLines="50" w:after="156" w:afterLines="50"/>
        <w:rPr>
          <w:rFonts w:ascii="宋体" w:hAnsi="宋体" w:eastAsia="宋体" w:cs="宋体"/>
          <w:bCs/>
          <w:color w:val="auto"/>
          <w:sz w:val="24"/>
          <w:szCs w:val="24"/>
        </w:rPr>
      </w:pPr>
    </w:p>
    <w:p w14:paraId="05589EE3">
      <w:pPr>
        <w:spacing w:before="156" w:beforeLines="50" w:after="156" w:afterLines="50"/>
        <w:rPr>
          <w:rFonts w:ascii="宋体" w:hAnsi="宋体" w:eastAsia="宋体" w:cs="宋体"/>
          <w:bCs/>
          <w:color w:val="auto"/>
          <w:sz w:val="24"/>
          <w:szCs w:val="24"/>
        </w:rPr>
      </w:pPr>
    </w:p>
    <w:p w14:paraId="33CF47FB">
      <w:pPr>
        <w:widowControl/>
        <w:jc w:val="left"/>
        <w:rPr>
          <w:rFonts w:ascii="宋体" w:hAnsi="宋体" w:eastAsia="宋体" w:cs="宋体"/>
          <w:bCs/>
          <w:color w:val="auto"/>
          <w:sz w:val="24"/>
          <w:szCs w:val="24"/>
        </w:rPr>
      </w:pPr>
      <w:r>
        <w:rPr>
          <w:rFonts w:ascii="宋体" w:hAnsi="宋体" w:eastAsia="宋体" w:cs="宋体"/>
          <w:bCs/>
          <w:color w:val="auto"/>
          <w:sz w:val="24"/>
          <w:szCs w:val="24"/>
        </w:rPr>
        <w:br w:type="page"/>
      </w:r>
    </w:p>
    <w:bookmarkEnd w:id="5"/>
    <w:p w14:paraId="74753BEF">
      <w:pPr>
        <w:pStyle w:val="4"/>
        <w:rPr>
          <w:rFonts w:ascii="华文中宋" w:hAnsi="华文中宋" w:eastAsia="华文中宋" w:cs="宋体"/>
          <w:bCs w:val="0"/>
          <w:color w:val="auto"/>
        </w:rPr>
      </w:pPr>
      <w:r>
        <w:rPr>
          <w:rFonts w:ascii="华文中宋" w:hAnsi="华文中宋" w:eastAsia="华文中宋" w:cs="宋体"/>
          <w:bCs w:val="0"/>
          <w:color w:val="auto"/>
        </w:rPr>
        <w:t>3、承诺函</w:t>
      </w:r>
    </w:p>
    <w:p w14:paraId="3DF5B6DC">
      <w:pPr>
        <w:spacing w:before="80" w:after="80" w:line="360" w:lineRule="auto"/>
        <w:rPr>
          <w:rFonts w:ascii="Times New Roman" w:hAnsi="Times New Roman" w:eastAsia="Times New Roman" w:cs="Times New Roman"/>
          <w:color w:val="auto"/>
          <w:sz w:val="24"/>
          <w:szCs w:val="24"/>
        </w:rPr>
      </w:pPr>
      <w:r>
        <w:rPr>
          <w:rFonts w:ascii="宋体" w:hAnsi="宋体" w:eastAsia="宋体" w:cs="宋体"/>
          <w:color w:val="auto"/>
          <w:sz w:val="24"/>
          <w:szCs w:val="24"/>
        </w:rPr>
        <w:t>致</w:t>
      </w:r>
      <w:r>
        <w:rPr>
          <w:rFonts w:hint="eastAsia" w:ascii="宋体" w:hAnsi="宋体" w:eastAsia="宋体" w:cs="宋体"/>
          <w:color w:val="auto"/>
          <w:sz w:val="24"/>
          <w:szCs w:val="24"/>
          <w:u w:val="single"/>
          <w:lang w:eastAsia="zh-CN"/>
        </w:rPr>
        <w:t>成都市成华区中医医院</w:t>
      </w:r>
      <w:r>
        <w:rPr>
          <w:rFonts w:ascii="宋体" w:hAnsi="宋体" w:eastAsia="宋体" w:cs="宋体"/>
          <w:color w:val="auto"/>
          <w:sz w:val="24"/>
          <w:szCs w:val="24"/>
        </w:rPr>
        <w:t>：</w:t>
      </w:r>
    </w:p>
    <w:p w14:paraId="4A946129">
      <w:pPr>
        <w:spacing w:before="80" w:after="80" w:line="360" w:lineRule="auto"/>
        <w:ind w:firstLine="480" w:firstLineChars="200"/>
        <w:rPr>
          <w:rFonts w:ascii="Times New Roman" w:hAnsi="Times New Roman" w:eastAsia="Times New Roman" w:cs="Times New Roman"/>
          <w:color w:val="auto"/>
          <w:sz w:val="24"/>
          <w:szCs w:val="24"/>
        </w:rPr>
      </w:pPr>
      <w:r>
        <w:rPr>
          <w:rFonts w:ascii="宋体" w:hAnsi="宋体" w:eastAsia="宋体" w:cs="宋体"/>
          <w:color w:val="auto"/>
          <w:sz w:val="24"/>
          <w:szCs w:val="24"/>
        </w:rPr>
        <w:t>本公司（公司名称）参加（项目名称）（比选编号）的比选活动，特别针对以下条款，郑重承诺：</w:t>
      </w:r>
    </w:p>
    <w:p w14:paraId="638C8DA7">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1、在中华人民共和国境内依法注册的法人或者其他组织；</w:t>
      </w:r>
    </w:p>
    <w:p w14:paraId="3A7117F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12853ADE">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3、具有履行合同所必须的设备和专业技术能力；</w:t>
      </w:r>
    </w:p>
    <w:p w14:paraId="48D10070">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4、具有依法缴纳税收和社会保障资金的良好记录；</w:t>
      </w:r>
    </w:p>
    <w:p w14:paraId="7D721641">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5、参加本次比选活动前三年内，在经营活动中没有重大违法记录；</w:t>
      </w:r>
    </w:p>
    <w:p w14:paraId="0AA88E34">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6、比选申请人还符合法律、行政法规规定的其他强制性条件；</w:t>
      </w:r>
    </w:p>
    <w:p w14:paraId="115F64F1">
      <w:pPr>
        <w:spacing w:before="80" w:after="80" w:line="360" w:lineRule="auto"/>
        <w:ind w:firstLine="480" w:firstLineChars="200"/>
        <w:rPr>
          <w:rFonts w:ascii="Times New Roman" w:hAnsi="Times New Roman" w:eastAsia="Times New Roman" w:cs="Times New Roman"/>
          <w:color w:val="auto"/>
          <w:sz w:val="24"/>
          <w:szCs w:val="24"/>
        </w:rPr>
      </w:pPr>
      <w:r>
        <w:rPr>
          <w:rFonts w:hint="eastAsia" w:ascii="宋体" w:hAnsi="宋体" w:eastAsia="宋体" w:cs="宋体"/>
          <w:color w:val="auto"/>
          <w:sz w:val="24"/>
          <w:szCs w:val="24"/>
        </w:rPr>
        <w:t>7、我方完全同意比选文件第一章比选申请人须知中关于“比选报价”、“比选响应有效期”、“合同签订”的实质性要求，并承诺严格按照比选文件要求履行。</w:t>
      </w:r>
    </w:p>
    <w:p w14:paraId="78FB8AE7">
      <w:pPr>
        <w:spacing w:before="80" w:after="80" w:line="360" w:lineRule="auto"/>
        <w:ind w:firstLine="480" w:firstLineChars="200"/>
        <w:rPr>
          <w:rFonts w:ascii="宋体" w:hAnsi="宋体" w:eastAsia="宋体" w:cs="宋体"/>
          <w:color w:val="auto"/>
          <w:sz w:val="24"/>
          <w:szCs w:val="24"/>
        </w:rPr>
      </w:pPr>
    </w:p>
    <w:p w14:paraId="59D0D12D">
      <w:pPr>
        <w:spacing w:before="80" w:after="8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本单位对上述承诺的内容事项真实性负责。如经查实上述承诺的内容事项存在虚假，我单位愿意接受以提供虚假材料谋取中选追究法律责任。</w:t>
      </w:r>
    </w:p>
    <w:p w14:paraId="7CF0B433">
      <w:pPr>
        <w:spacing w:line="360" w:lineRule="auto"/>
        <w:ind w:firstLine="848"/>
        <w:rPr>
          <w:rFonts w:ascii="Times New Roman" w:hAnsi="Times New Roman" w:eastAsia="Times New Roman" w:cs="Times New Roman"/>
          <w:color w:val="auto"/>
          <w:sz w:val="24"/>
          <w:szCs w:val="24"/>
        </w:rPr>
      </w:pPr>
    </w:p>
    <w:p w14:paraId="322B5412">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如违反以上承诺，本公司愿承担一切法律责任。</w:t>
      </w:r>
    </w:p>
    <w:p w14:paraId="392B43F9">
      <w:pPr>
        <w:spacing w:line="360" w:lineRule="auto"/>
        <w:ind w:firstLine="280"/>
        <w:rPr>
          <w:rFonts w:ascii="Times New Roman" w:hAnsi="Times New Roman" w:eastAsia="Times New Roman" w:cs="Times New Roman"/>
          <w:color w:val="auto"/>
          <w:sz w:val="24"/>
          <w:szCs w:val="24"/>
        </w:rPr>
      </w:pPr>
    </w:p>
    <w:p w14:paraId="13C86BEA">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比选申请人名称：</w:t>
      </w:r>
      <w:r>
        <w:rPr>
          <w:rFonts w:ascii="宋体" w:hAnsi="宋体" w:eastAsia="宋体" w:cs="宋体"/>
          <w:color w:val="auto"/>
          <w:sz w:val="24"/>
          <w:szCs w:val="24"/>
          <w:u w:val="single"/>
        </w:rPr>
        <w:t>（盖章）</w:t>
      </w:r>
    </w:p>
    <w:p w14:paraId="7ABED232">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法定代表人或授权代表（签字）：</w:t>
      </w:r>
    </w:p>
    <w:p w14:paraId="4DD98714">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比选日期：</w:t>
      </w:r>
      <w:r>
        <w:rPr>
          <w:rFonts w:hint="eastAsia" w:ascii="宋体" w:hAnsi="宋体" w:eastAsia="宋体" w:cs="宋体"/>
          <w:color w:val="auto"/>
          <w:sz w:val="24"/>
          <w:szCs w:val="24"/>
        </w:rPr>
        <w:t>X</w:t>
      </w:r>
      <w:r>
        <w:rPr>
          <w:rFonts w:ascii="宋体" w:hAnsi="宋体" w:eastAsia="宋体" w:cs="宋体"/>
          <w:color w:val="auto"/>
          <w:sz w:val="24"/>
          <w:szCs w:val="24"/>
        </w:rPr>
        <w:t>年</w:t>
      </w:r>
      <w:r>
        <w:rPr>
          <w:rFonts w:hint="eastAsia" w:ascii="宋体" w:hAnsi="宋体" w:eastAsia="宋体" w:cs="宋体"/>
          <w:color w:val="auto"/>
          <w:sz w:val="24"/>
          <w:szCs w:val="24"/>
        </w:rPr>
        <w:t>X</w:t>
      </w:r>
      <w:r>
        <w:rPr>
          <w:rFonts w:ascii="宋体" w:hAnsi="宋体" w:eastAsia="宋体" w:cs="宋体"/>
          <w:color w:val="auto"/>
          <w:sz w:val="24"/>
          <w:szCs w:val="24"/>
        </w:rPr>
        <w:t>月</w:t>
      </w:r>
      <w:r>
        <w:rPr>
          <w:rFonts w:hint="eastAsia" w:ascii="宋体" w:hAnsi="宋体" w:eastAsia="宋体" w:cs="宋体"/>
          <w:color w:val="auto"/>
          <w:sz w:val="24"/>
          <w:szCs w:val="24"/>
        </w:rPr>
        <w:t>X</w:t>
      </w:r>
      <w:r>
        <w:rPr>
          <w:rFonts w:ascii="宋体" w:hAnsi="宋体" w:eastAsia="宋体" w:cs="宋体"/>
          <w:color w:val="auto"/>
          <w:sz w:val="24"/>
          <w:szCs w:val="24"/>
        </w:rPr>
        <w:t>日</w:t>
      </w:r>
    </w:p>
    <w:p w14:paraId="57806FC7">
      <w:pPr>
        <w:spacing w:line="360" w:lineRule="auto"/>
        <w:jc w:val="left"/>
        <w:rPr>
          <w:rFonts w:ascii="Times New Roman" w:hAnsi="Times New Roman" w:eastAsia="Times New Roman" w:cs="Times New Roman"/>
          <w:color w:val="auto"/>
          <w:sz w:val="24"/>
          <w:szCs w:val="24"/>
        </w:rPr>
      </w:pPr>
    </w:p>
    <w:p w14:paraId="43311373">
      <w:pPr>
        <w:spacing w:line="360" w:lineRule="auto"/>
        <w:ind w:firstLine="280"/>
        <w:rPr>
          <w:rFonts w:ascii="Times New Roman" w:hAnsi="Times New Roman" w:eastAsia="Times New Roman" w:cs="Times New Roman"/>
          <w:color w:val="auto"/>
          <w:sz w:val="24"/>
          <w:szCs w:val="24"/>
        </w:rPr>
      </w:pPr>
      <w:r>
        <w:rPr>
          <w:rFonts w:ascii="宋体" w:hAnsi="宋体" w:eastAsia="宋体" w:cs="宋体"/>
          <w:color w:val="auto"/>
          <w:sz w:val="24"/>
          <w:szCs w:val="24"/>
        </w:rPr>
        <w:t>注：</w:t>
      </w:r>
      <w:r>
        <w:rPr>
          <w:rFonts w:ascii="Times New Roman" w:hAnsi="Times New Roman" w:eastAsia="Times New Roman" w:cs="Times New Roman"/>
          <w:color w:val="auto"/>
          <w:sz w:val="24"/>
          <w:szCs w:val="24"/>
        </w:rPr>
        <w:t>1.</w:t>
      </w:r>
      <w:r>
        <w:rPr>
          <w:rFonts w:ascii="宋体" w:hAnsi="宋体" w:eastAsia="宋体" w:cs="宋体"/>
          <w:color w:val="auto"/>
          <w:sz w:val="24"/>
          <w:szCs w:val="24"/>
        </w:rPr>
        <w:t>可自行提供具有有效签字和盖章的格式，但承诺函的内容至少应该包含本格式中涉及的承诺内容。</w:t>
      </w:r>
    </w:p>
    <w:p w14:paraId="1CDF5968">
      <w:pPr>
        <w:spacing w:line="360" w:lineRule="auto"/>
        <w:ind w:firstLine="280"/>
        <w:rPr>
          <w:rFonts w:ascii="Cambria" w:hAnsi="Cambria" w:eastAsia="Cambria" w:cs="Cambria"/>
          <w:b/>
          <w:color w:val="auto"/>
          <w:sz w:val="32"/>
        </w:rPr>
      </w:pPr>
      <w:r>
        <w:rPr>
          <w:rFonts w:ascii="Cambria" w:hAnsi="Cambria" w:eastAsia="Cambria" w:cs="Cambria"/>
          <w:b/>
          <w:color w:val="auto"/>
          <w:sz w:val="32"/>
        </w:rPr>
        <w:t xml:space="preserve"> </w:t>
      </w:r>
    </w:p>
    <w:p w14:paraId="233B2B3E">
      <w:pPr>
        <w:pStyle w:val="4"/>
        <w:rPr>
          <w:rFonts w:ascii="华文中宋" w:hAnsi="华文中宋" w:eastAsia="华文中宋" w:cs="宋体"/>
          <w:bCs w:val="0"/>
          <w:color w:val="auto"/>
        </w:rPr>
      </w:pPr>
      <w:r>
        <w:rPr>
          <w:rFonts w:ascii="华文中宋" w:hAnsi="华文中宋" w:eastAsia="华文中宋" w:cs="宋体"/>
          <w:bCs w:val="0"/>
          <w:color w:val="auto"/>
        </w:rPr>
        <w:t>4、营业执照或</w:t>
      </w:r>
      <w:r>
        <w:rPr>
          <w:rFonts w:hint="eastAsia" w:ascii="华文中宋" w:hAnsi="华文中宋" w:eastAsia="华文中宋" w:cs="宋体"/>
          <w:bCs w:val="0"/>
          <w:color w:val="auto"/>
        </w:rPr>
        <w:t>其他组织</w:t>
      </w:r>
      <w:r>
        <w:rPr>
          <w:rFonts w:ascii="华文中宋" w:hAnsi="华文中宋" w:eastAsia="华文中宋" w:cs="宋体"/>
          <w:bCs w:val="0"/>
          <w:color w:val="auto"/>
        </w:rPr>
        <w:t>的证明材料</w:t>
      </w:r>
    </w:p>
    <w:p w14:paraId="577FDD02">
      <w:pPr>
        <w:keepNext/>
        <w:keepLines/>
        <w:spacing w:line="360" w:lineRule="auto"/>
        <w:jc w:val="center"/>
        <w:rPr>
          <w:rFonts w:ascii="Cambria" w:hAnsi="Cambria" w:eastAsia="Cambria" w:cs="Cambria"/>
          <w:b/>
          <w:color w:val="auto"/>
          <w:sz w:val="32"/>
        </w:rPr>
      </w:pPr>
      <w:r>
        <w:rPr>
          <w:rFonts w:ascii="Cambria" w:hAnsi="Cambria" w:eastAsia="Cambria" w:cs="Cambria"/>
          <w:b/>
          <w:color w:val="auto"/>
          <w:sz w:val="32"/>
        </w:rPr>
        <w:t xml:space="preserve"> </w:t>
      </w:r>
    </w:p>
    <w:p w14:paraId="03D51DF6">
      <w:pPr>
        <w:keepNext/>
        <w:keepLines/>
        <w:spacing w:line="360" w:lineRule="auto"/>
        <w:jc w:val="center"/>
        <w:rPr>
          <w:rFonts w:ascii="Cambria" w:hAnsi="Cambria" w:cs="Cambria"/>
          <w:b/>
          <w:color w:val="auto"/>
          <w:sz w:val="32"/>
        </w:rPr>
      </w:pPr>
    </w:p>
    <w:p w14:paraId="1785392B">
      <w:pPr>
        <w:keepNext/>
        <w:keepLines/>
        <w:spacing w:line="360" w:lineRule="auto"/>
        <w:jc w:val="center"/>
        <w:rPr>
          <w:rFonts w:ascii="Cambria" w:hAnsi="Cambria" w:cs="Cambria"/>
          <w:b/>
          <w:color w:val="auto"/>
          <w:sz w:val="32"/>
        </w:rPr>
      </w:pPr>
    </w:p>
    <w:p w14:paraId="1B21C790">
      <w:pPr>
        <w:keepNext/>
        <w:keepLines/>
        <w:spacing w:line="360" w:lineRule="auto"/>
        <w:jc w:val="center"/>
        <w:rPr>
          <w:rFonts w:ascii="Cambria" w:hAnsi="Cambria" w:cs="Cambria"/>
          <w:b/>
          <w:color w:val="auto"/>
          <w:sz w:val="32"/>
        </w:rPr>
      </w:pPr>
    </w:p>
    <w:p w14:paraId="564D9A96">
      <w:pPr>
        <w:keepNext/>
        <w:keepLines/>
        <w:spacing w:line="360" w:lineRule="auto"/>
        <w:jc w:val="center"/>
        <w:rPr>
          <w:rFonts w:ascii="Cambria" w:hAnsi="Cambria" w:cs="Cambria"/>
          <w:b/>
          <w:color w:val="auto"/>
          <w:sz w:val="32"/>
        </w:rPr>
      </w:pPr>
    </w:p>
    <w:p w14:paraId="193E88C6">
      <w:pPr>
        <w:keepNext/>
        <w:keepLines/>
        <w:spacing w:line="360" w:lineRule="auto"/>
        <w:jc w:val="center"/>
        <w:rPr>
          <w:rFonts w:ascii="Cambria" w:hAnsi="Cambria" w:cs="Cambria"/>
          <w:b/>
          <w:color w:val="auto"/>
          <w:sz w:val="32"/>
        </w:rPr>
      </w:pPr>
    </w:p>
    <w:p w14:paraId="639CA916">
      <w:pPr>
        <w:keepNext/>
        <w:keepLines/>
        <w:spacing w:line="360" w:lineRule="auto"/>
        <w:jc w:val="center"/>
        <w:rPr>
          <w:rFonts w:ascii="Cambria" w:hAnsi="Cambria" w:cs="Cambria"/>
          <w:b/>
          <w:color w:val="auto"/>
          <w:sz w:val="32"/>
        </w:rPr>
      </w:pPr>
    </w:p>
    <w:p w14:paraId="33E757AB">
      <w:pPr>
        <w:keepNext/>
        <w:keepLines/>
        <w:spacing w:line="360" w:lineRule="auto"/>
        <w:jc w:val="center"/>
        <w:rPr>
          <w:rFonts w:ascii="Cambria" w:hAnsi="Cambria" w:cs="Cambria"/>
          <w:b/>
          <w:color w:val="auto"/>
          <w:sz w:val="32"/>
        </w:rPr>
      </w:pPr>
    </w:p>
    <w:p w14:paraId="40362F4E">
      <w:pPr>
        <w:keepNext/>
        <w:keepLines/>
        <w:spacing w:line="360" w:lineRule="auto"/>
        <w:jc w:val="center"/>
        <w:rPr>
          <w:rFonts w:ascii="Cambria" w:hAnsi="Cambria" w:cs="Cambria"/>
          <w:b/>
          <w:color w:val="auto"/>
          <w:sz w:val="32"/>
        </w:rPr>
      </w:pPr>
    </w:p>
    <w:p w14:paraId="2B05BEBA">
      <w:pPr>
        <w:keepNext/>
        <w:keepLines/>
        <w:spacing w:line="360" w:lineRule="auto"/>
        <w:jc w:val="center"/>
        <w:rPr>
          <w:rFonts w:ascii="Cambria" w:hAnsi="Cambria" w:cs="Cambria"/>
          <w:b/>
          <w:color w:val="auto"/>
          <w:sz w:val="32"/>
        </w:rPr>
      </w:pPr>
    </w:p>
    <w:p w14:paraId="6DA59283">
      <w:pPr>
        <w:keepNext/>
        <w:keepLines/>
        <w:spacing w:line="360" w:lineRule="auto"/>
        <w:jc w:val="center"/>
        <w:rPr>
          <w:rFonts w:ascii="Cambria" w:hAnsi="Cambria" w:cs="Cambria"/>
          <w:b/>
          <w:color w:val="auto"/>
          <w:sz w:val="32"/>
        </w:rPr>
      </w:pPr>
    </w:p>
    <w:p w14:paraId="4B2BF31C">
      <w:pPr>
        <w:keepNext/>
        <w:keepLines/>
        <w:spacing w:line="360" w:lineRule="auto"/>
        <w:jc w:val="center"/>
        <w:rPr>
          <w:rFonts w:ascii="Cambria" w:hAnsi="Cambria" w:cs="Cambria"/>
          <w:b/>
          <w:color w:val="auto"/>
          <w:sz w:val="32"/>
        </w:rPr>
      </w:pPr>
    </w:p>
    <w:p w14:paraId="4EBF4B54">
      <w:pPr>
        <w:keepNext/>
        <w:keepLines/>
        <w:spacing w:line="360" w:lineRule="auto"/>
        <w:jc w:val="center"/>
        <w:rPr>
          <w:rFonts w:ascii="Cambria" w:hAnsi="Cambria" w:cs="Cambria"/>
          <w:b/>
          <w:color w:val="auto"/>
          <w:sz w:val="32"/>
        </w:rPr>
      </w:pPr>
    </w:p>
    <w:p w14:paraId="59AE2877">
      <w:pPr>
        <w:keepNext/>
        <w:keepLines/>
        <w:spacing w:line="360" w:lineRule="auto"/>
        <w:jc w:val="center"/>
        <w:rPr>
          <w:rFonts w:ascii="Cambria" w:hAnsi="Cambria" w:cs="Cambria"/>
          <w:b/>
          <w:color w:val="auto"/>
          <w:sz w:val="32"/>
        </w:rPr>
      </w:pPr>
    </w:p>
    <w:p w14:paraId="1CE98B13">
      <w:pPr>
        <w:keepNext/>
        <w:keepLines/>
        <w:spacing w:line="360" w:lineRule="auto"/>
        <w:jc w:val="center"/>
        <w:rPr>
          <w:rFonts w:ascii="Cambria" w:hAnsi="Cambria" w:cs="Cambria"/>
          <w:b/>
          <w:color w:val="auto"/>
          <w:sz w:val="32"/>
        </w:rPr>
      </w:pPr>
    </w:p>
    <w:p w14:paraId="1447B25A">
      <w:pPr>
        <w:keepNext/>
        <w:keepLines/>
        <w:spacing w:line="360" w:lineRule="auto"/>
        <w:jc w:val="center"/>
        <w:rPr>
          <w:rFonts w:ascii="Cambria" w:hAnsi="Cambria" w:cs="Cambria"/>
          <w:b/>
          <w:color w:val="auto"/>
          <w:sz w:val="32"/>
        </w:rPr>
      </w:pPr>
    </w:p>
    <w:p w14:paraId="65CA4AFA">
      <w:pPr>
        <w:keepNext/>
        <w:keepLines/>
        <w:spacing w:line="360" w:lineRule="auto"/>
        <w:jc w:val="center"/>
        <w:rPr>
          <w:rFonts w:ascii="Cambria" w:hAnsi="Cambria" w:cs="Cambria"/>
          <w:b/>
          <w:color w:val="auto"/>
          <w:sz w:val="32"/>
        </w:rPr>
      </w:pPr>
    </w:p>
    <w:p w14:paraId="45756400">
      <w:pPr>
        <w:keepNext/>
        <w:keepLines/>
        <w:spacing w:line="360" w:lineRule="auto"/>
        <w:jc w:val="center"/>
        <w:rPr>
          <w:rFonts w:ascii="Cambria" w:hAnsi="Cambria" w:cs="Cambria"/>
          <w:b/>
          <w:color w:val="auto"/>
          <w:sz w:val="32"/>
        </w:rPr>
      </w:pPr>
    </w:p>
    <w:p w14:paraId="72976631">
      <w:pPr>
        <w:keepNext/>
        <w:keepLines/>
        <w:spacing w:line="360" w:lineRule="auto"/>
        <w:jc w:val="center"/>
        <w:rPr>
          <w:rFonts w:ascii="Cambria" w:hAnsi="Cambria" w:cs="Cambria"/>
          <w:b/>
          <w:color w:val="auto"/>
          <w:sz w:val="32"/>
        </w:rPr>
      </w:pPr>
    </w:p>
    <w:p w14:paraId="60BED316">
      <w:pPr>
        <w:keepNext/>
        <w:keepLines/>
        <w:spacing w:line="360" w:lineRule="auto"/>
        <w:jc w:val="center"/>
        <w:rPr>
          <w:rFonts w:ascii="Cambria" w:hAnsi="Cambria" w:cs="Cambria"/>
          <w:b/>
          <w:color w:val="auto"/>
          <w:sz w:val="32"/>
        </w:rPr>
      </w:pPr>
    </w:p>
    <w:p w14:paraId="1F869F34">
      <w:pPr>
        <w:keepNext/>
        <w:keepLines/>
        <w:spacing w:line="360" w:lineRule="auto"/>
        <w:jc w:val="center"/>
        <w:rPr>
          <w:rFonts w:ascii="Cambria" w:hAnsi="Cambria" w:cs="Cambria"/>
          <w:b/>
          <w:color w:val="auto"/>
          <w:sz w:val="32"/>
        </w:rPr>
      </w:pPr>
    </w:p>
    <w:p w14:paraId="0C9C5596">
      <w:pPr>
        <w:pStyle w:val="4"/>
        <w:rPr>
          <w:rFonts w:ascii="Cambria" w:hAnsi="Cambria" w:eastAsia="Cambria" w:cs="Cambria"/>
          <w:b w:val="0"/>
          <w:color w:val="auto"/>
          <w:sz w:val="36"/>
          <w:szCs w:val="24"/>
        </w:rPr>
      </w:pPr>
      <w:r>
        <w:rPr>
          <w:rFonts w:ascii="华文中宋" w:hAnsi="华文中宋" w:eastAsia="华文中宋" w:cs="宋体"/>
          <w:bCs w:val="0"/>
          <w:color w:val="auto"/>
        </w:rPr>
        <w:t>5、比选申请人认为可提供的其他证明材料</w:t>
      </w:r>
    </w:p>
    <w:p w14:paraId="6955D9C2">
      <w:pPr>
        <w:keepNext/>
        <w:keepLines/>
        <w:spacing w:line="360" w:lineRule="auto"/>
        <w:jc w:val="center"/>
        <w:rPr>
          <w:rFonts w:hint="default" w:cs="仿宋" w:asciiTheme="minorEastAsia" w:hAnsiTheme="minorEastAsia"/>
          <w:b/>
          <w:color w:val="auto"/>
          <w:sz w:val="32"/>
          <w:lang w:val="en-US"/>
        </w:rPr>
      </w:pPr>
      <w:r>
        <w:rPr>
          <w:rFonts w:hint="eastAsia" w:cs="仿宋" w:asciiTheme="minorEastAsia" w:hAnsiTheme="minorEastAsia"/>
          <w:b/>
          <w:color w:val="auto"/>
          <w:sz w:val="32"/>
          <w:lang w:val="en-US" w:eastAsia="zh-CN"/>
        </w:rPr>
        <w:t>技术要求响应、服务方案（评分标准要求提供的其他材料）</w:t>
      </w:r>
    </w:p>
    <w:p w14:paraId="7D52B2DE">
      <w:pPr>
        <w:spacing w:line="360" w:lineRule="auto"/>
        <w:ind w:firstLine="280"/>
        <w:jc w:val="center"/>
        <w:rPr>
          <w:rFonts w:cs="Times New Roman" w:asciiTheme="minorEastAsia" w:hAnsiTheme="minorEastAsia"/>
          <w:color w:val="auto"/>
          <w:sz w:val="28"/>
        </w:rPr>
      </w:pPr>
      <w:r>
        <w:rPr>
          <w:rFonts w:cs="宋体" w:asciiTheme="minorEastAsia" w:hAnsiTheme="minorEastAsia"/>
          <w:color w:val="auto"/>
          <w:sz w:val="28"/>
        </w:rPr>
        <w:t>（格式自拟）</w:t>
      </w:r>
    </w:p>
    <w:p w14:paraId="70D685E7">
      <w:pPr>
        <w:spacing w:line="360" w:lineRule="auto"/>
        <w:ind w:firstLine="280"/>
        <w:jc w:val="center"/>
        <w:rPr>
          <w:rFonts w:ascii="Times New Roman" w:hAnsi="Times New Roman" w:cs="Times New Roman"/>
          <w:b/>
          <w:color w:val="auto"/>
          <w:sz w:val="28"/>
        </w:rPr>
      </w:pPr>
      <w:r>
        <w:rPr>
          <w:rFonts w:ascii="Times New Roman" w:hAnsi="Times New Roman" w:eastAsia="Times New Roman" w:cs="Times New Roman"/>
          <w:b/>
          <w:color w:val="auto"/>
          <w:sz w:val="28"/>
        </w:rPr>
        <w:t xml:space="preserve"> </w:t>
      </w:r>
    </w:p>
    <w:p w14:paraId="32CE5865">
      <w:pPr>
        <w:widowControl/>
        <w:jc w:val="left"/>
        <w:rPr>
          <w:rFonts w:ascii="宋体" w:hAnsi="宋体" w:eastAsia="宋体" w:cs="宋体"/>
          <w:b/>
          <w:color w:val="auto"/>
          <w:sz w:val="44"/>
        </w:rPr>
      </w:pPr>
      <w:r>
        <w:rPr>
          <w:rFonts w:ascii="宋体" w:hAnsi="宋体" w:eastAsia="宋体" w:cs="宋体"/>
          <w:b/>
          <w:color w:val="auto"/>
          <w:sz w:val="44"/>
        </w:rPr>
        <w:br w:type="page"/>
      </w:r>
    </w:p>
    <w:p w14:paraId="1170DA1C">
      <w:pPr>
        <w:pStyle w:val="3"/>
        <w:jc w:val="center"/>
        <w:rPr>
          <w:rFonts w:ascii="华文中宋" w:hAnsi="华文中宋" w:eastAsia="华文中宋" w:cs="宋体"/>
          <w:b w:val="0"/>
          <w:color w:val="auto"/>
        </w:rPr>
      </w:pPr>
      <w:bookmarkStart w:id="6" w:name="_Toc66971934"/>
      <w:bookmarkStart w:id="7" w:name="_Toc68619134"/>
      <w:r>
        <w:rPr>
          <w:rFonts w:ascii="华文中宋" w:hAnsi="华文中宋" w:eastAsia="华文中宋" w:cs="宋体"/>
          <w:b w:val="0"/>
          <w:color w:val="auto"/>
        </w:rPr>
        <w:t>第三章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资格证明文件</w:t>
      </w:r>
      <w:bookmarkEnd w:id="6"/>
      <w:bookmarkEnd w:id="7"/>
    </w:p>
    <w:p w14:paraId="05C0A551">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一、比选申请人应提交的资格证明材料</w:t>
      </w:r>
    </w:p>
    <w:p w14:paraId="7826CED0">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（一）比选申请人资格和资质性要求的相关证明材料：</w:t>
      </w:r>
    </w:p>
    <w:p w14:paraId="626A11D4">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61D10475">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2、具有良好的商业信誉和健全的财务会计制度的证明材料可提供承诺函原件，格式详见第二章“承诺函”}。</w:t>
      </w:r>
    </w:p>
    <w:p w14:paraId="165541B4">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3、具有依法缴纳税收和社会保障资金的良好记录的证明材料{可提供承诺函原件，格式详见第二章“承诺函”}。</w:t>
      </w:r>
    </w:p>
    <w:p w14:paraId="1B13463B">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4、具备履行合同所必需的设备和专业技术能力的证明材料（可提供承诺函原件，格式详见第二章“承诺函”）；</w:t>
      </w:r>
    </w:p>
    <w:p w14:paraId="4B14CCAA">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5、参加比选活动前三年内在经营活动中没有重大违法记录的证明材料（可提供承诺函原件，格式详见第二章“承诺函”）；</w:t>
      </w:r>
    </w:p>
    <w:p w14:paraId="3BAFB3F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w:t>
      </w:r>
      <w:r>
        <w:rPr>
          <w:rFonts w:hint="eastAsia" w:cs="宋体" w:asciiTheme="minorEastAsia" w:hAnsiTheme="minorEastAsia"/>
          <w:color w:val="auto"/>
          <w:sz w:val="24"/>
          <w:szCs w:val="24"/>
        </w:rPr>
        <w:t>、比选申请人还符合法律、行政法规规定的其他强制性条件。（可提供承诺函原件，格式详见第二章“承诺函”）</w:t>
      </w:r>
    </w:p>
    <w:p w14:paraId="00DF995F">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（二）其他类似效力要求相关证明材料：</w:t>
      </w:r>
    </w:p>
    <w:p w14:paraId="6B5B703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w:t>
      </w:r>
      <w:r>
        <w:rPr>
          <w:rFonts w:hint="eastAsia" w:cs="宋体" w:asciiTheme="minorEastAsia" w:hAnsiTheme="minorEastAsia"/>
          <w:color w:val="auto"/>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64EA1F3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w:t>
      </w:r>
      <w:r>
        <w:rPr>
          <w:rFonts w:hint="eastAsia" w:cs="宋体" w:asciiTheme="minorEastAsia" w:hAnsiTheme="minorEastAsia"/>
          <w:color w:val="auto"/>
          <w:sz w:val="24"/>
          <w:szCs w:val="24"/>
        </w:rPr>
        <w:t>、法定代表人直接参与比选并签署响应文件时，提供法定代表人证明书原件和法定代表人身份证复印件（提供身份证有困难的，也可提供户口本或军官证或护照等身份证明材料）。</w:t>
      </w:r>
    </w:p>
    <w:p w14:paraId="20CA9AF2">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注：</w:t>
      </w:r>
    </w:p>
    <w:p w14:paraId="650DE8F7">
      <w:pPr>
        <w:spacing w:before="80" w:after="80" w:line="360" w:lineRule="auto"/>
        <w:ind w:firstLine="480" w:firstLineChars="200"/>
        <w:rPr>
          <w:rFonts w:cs="宋体" w:asciiTheme="minorEastAsia" w:hAnsiTheme="minorEastAsia"/>
          <w:color w:val="auto"/>
          <w:sz w:val="24"/>
          <w:szCs w:val="24"/>
        </w:rPr>
      </w:pPr>
      <w:r>
        <w:rPr>
          <w:rFonts w:hint="eastAsia" w:cs="宋体" w:asciiTheme="minorEastAsia" w:hAnsiTheme="minorEastAsia"/>
          <w:color w:val="auto"/>
          <w:sz w:val="24"/>
          <w:szCs w:val="24"/>
        </w:rPr>
        <w:t>1、以上要求的资料复印件均必须加盖比选申请人单位的公章（鲜章）。</w:t>
      </w:r>
    </w:p>
    <w:p w14:paraId="63F94ADD">
      <w:pPr>
        <w:spacing w:before="80" w:after="80" w:line="360" w:lineRule="auto"/>
        <w:ind w:firstLine="480" w:firstLineChars="200"/>
        <w:rPr>
          <w:rFonts w:cs="宋体" w:asciiTheme="minorEastAsia" w:hAnsiTheme="minorEastAsia"/>
          <w:color w:val="auto"/>
          <w:sz w:val="24"/>
          <w:szCs w:val="24"/>
        </w:rPr>
      </w:pPr>
    </w:p>
    <w:p w14:paraId="27B8C1F5">
      <w:pPr>
        <w:widowControl/>
        <w:jc w:val="left"/>
        <w:rPr>
          <w:rFonts w:cs="宋体" w:asciiTheme="minorEastAsia" w:hAnsiTheme="minorEastAsia"/>
          <w:color w:val="auto"/>
          <w:sz w:val="24"/>
          <w:szCs w:val="24"/>
        </w:rPr>
      </w:pPr>
      <w:r>
        <w:rPr>
          <w:rFonts w:cs="宋体" w:asciiTheme="minorEastAsia" w:hAnsiTheme="minorEastAsia"/>
          <w:color w:val="auto"/>
          <w:sz w:val="24"/>
          <w:szCs w:val="24"/>
        </w:rPr>
        <w:br w:type="page"/>
      </w:r>
    </w:p>
    <w:p w14:paraId="57BE13E2">
      <w:pPr>
        <w:pStyle w:val="3"/>
        <w:jc w:val="center"/>
        <w:rPr>
          <w:rFonts w:ascii="华文中宋" w:hAnsi="华文中宋" w:eastAsia="华文中宋" w:cs="宋体"/>
          <w:b w:val="0"/>
          <w:color w:val="auto"/>
        </w:rPr>
      </w:pPr>
      <w:bookmarkStart w:id="8" w:name="_Toc68619135"/>
      <w:bookmarkStart w:id="9" w:name="_Toc66971935"/>
      <w:r>
        <w:rPr>
          <w:rFonts w:hint="eastAsia" w:ascii="华文中宋" w:hAnsi="华文中宋" w:eastAsia="华文中宋" w:cs="宋体"/>
          <w:b w:val="0"/>
          <w:color w:val="auto"/>
        </w:rPr>
        <w:t xml:space="preserve">第四章 </w:t>
      </w:r>
      <w:r>
        <w:rPr>
          <w:rFonts w:ascii="华文中宋" w:hAnsi="华文中宋" w:eastAsia="华文中宋" w:cs="宋体"/>
          <w:b w:val="0"/>
          <w:color w:val="auto"/>
        </w:rPr>
        <w:t>比选需求</w:t>
      </w:r>
      <w:bookmarkEnd w:id="8"/>
      <w:bookmarkEnd w:id="9"/>
    </w:p>
    <w:p w14:paraId="0E3C38E2">
      <w:pPr>
        <w:spacing w:before="80" w:after="80" w:line="360" w:lineRule="auto"/>
        <w:ind w:firstLine="480" w:firstLineChars="200"/>
        <w:rPr>
          <w:rFonts w:cs="宋体" w:asciiTheme="minorEastAsia" w:hAnsiTheme="minorEastAsia"/>
          <w:b/>
          <w:bCs/>
          <w:color w:val="auto"/>
          <w:sz w:val="24"/>
          <w:szCs w:val="24"/>
        </w:rPr>
      </w:pPr>
      <w:r>
        <w:rPr>
          <w:rFonts w:hint="eastAsia" w:cs="宋体" w:asciiTheme="minorEastAsia" w:hAnsiTheme="minorEastAsia"/>
          <w:b/>
          <w:bCs/>
          <w:color w:val="auto"/>
          <w:sz w:val="24"/>
          <w:szCs w:val="24"/>
        </w:rPr>
        <w:t>前提：本章中</w:t>
      </w:r>
      <w:r>
        <w:rPr>
          <w:rFonts w:hint="eastAsia" w:cs="宋体" w:asciiTheme="minorEastAsia" w:hAnsiTheme="minorEastAsia"/>
          <w:b/>
          <w:bCs/>
          <w:color w:val="auto"/>
          <w:sz w:val="24"/>
          <w:szCs w:val="24"/>
          <w:lang w:val="en-US" w:eastAsia="zh-CN"/>
        </w:rPr>
        <w:t>标注“*”</w:t>
      </w:r>
      <w:r>
        <w:rPr>
          <w:rFonts w:hint="eastAsia" w:cs="宋体" w:asciiTheme="minorEastAsia" w:hAnsiTheme="minorEastAsia"/>
          <w:b/>
          <w:bCs/>
          <w:color w:val="auto"/>
          <w:sz w:val="24"/>
          <w:szCs w:val="24"/>
        </w:rPr>
        <w:t>内容为本项目的实质性要求条款，比选申请人不满足的，符合性审查时将不予通过，其比选申请文件将被否决。</w:t>
      </w:r>
    </w:p>
    <w:p w14:paraId="16CDE7EA">
      <w:pPr>
        <w:keepNext/>
        <w:keepLines/>
        <w:tabs>
          <w:tab w:val="left" w:pos="720"/>
        </w:tabs>
        <w:spacing w:before="260" w:after="260" w:line="360" w:lineRule="auto"/>
        <w:outlineLvl w:val="1"/>
        <w:rPr>
          <w:rFonts w:ascii="华文中宋" w:hAnsi="华文中宋" w:eastAsia="华文中宋" w:cs="宋体"/>
          <w:b/>
          <w:iCs/>
          <w:color w:val="auto"/>
          <w:sz w:val="24"/>
          <w:szCs w:val="24"/>
        </w:rPr>
      </w:pPr>
      <w:r>
        <w:rPr>
          <w:rFonts w:hint="eastAsia" w:ascii="华文中宋" w:hAnsi="华文中宋" w:eastAsia="华文中宋" w:cs="宋体"/>
          <w:b/>
          <w:iCs/>
          <w:color w:val="auto"/>
          <w:sz w:val="24"/>
          <w:szCs w:val="24"/>
        </w:rPr>
        <w:t>一、项目概述</w:t>
      </w:r>
    </w:p>
    <w:p w14:paraId="0E4414DC">
      <w:pPr>
        <w:pStyle w:val="2"/>
        <w:keepNext w:val="0"/>
        <w:keepLines w:val="0"/>
        <w:pageBreakBefore w:val="0"/>
        <w:kinsoku/>
        <w:wordWrap/>
        <w:overflowPunct/>
        <w:topLinePunct w:val="0"/>
        <w:autoSpaceDE/>
        <w:autoSpaceDN/>
        <w:bidi w:val="0"/>
        <w:spacing w:line="440" w:lineRule="exact"/>
        <w:textAlignment w:val="auto"/>
        <w:rPr>
          <w:color w:val="auto"/>
        </w:rPr>
      </w:pPr>
      <w:r>
        <w:rPr>
          <w:rFonts w:hint="eastAsia" w:ascii="仿宋" w:hAnsi="仿宋" w:eastAsia="仿宋" w:cs="仿宋"/>
          <w:color w:val="auto"/>
          <w:spacing w:val="-10"/>
          <w:kern w:val="2"/>
          <w:sz w:val="24"/>
          <w:szCs w:val="24"/>
          <w:lang w:val="en-US" w:eastAsia="zh-CN" w:bidi="ar-SA"/>
        </w:rPr>
        <w:t>负责医院污水、废水、废气、院感环境监测服务，</w:t>
      </w:r>
    </w:p>
    <w:p w14:paraId="6D38731D">
      <w:pPr>
        <w:pStyle w:val="4"/>
        <w:jc w:val="both"/>
        <w:rPr>
          <w:rFonts w:ascii="华文中宋" w:hAnsi="华文中宋" w:eastAsia="华文中宋" w:cs="宋体"/>
          <w:bCs w:val="0"/>
          <w:color w:val="auto"/>
          <w:sz w:val="24"/>
          <w:szCs w:val="24"/>
        </w:rPr>
      </w:pPr>
      <w:r>
        <w:rPr>
          <w:rFonts w:hint="eastAsia" w:ascii="华文中宋" w:hAnsi="华文中宋" w:eastAsia="华文中宋" w:cs="宋体"/>
          <w:bCs w:val="0"/>
          <w:color w:val="auto"/>
          <w:sz w:val="24"/>
          <w:szCs w:val="24"/>
          <w:lang w:val="en-US" w:eastAsia="zh-CN"/>
        </w:rPr>
        <w:t>*</w:t>
      </w:r>
      <w:r>
        <w:rPr>
          <w:rFonts w:hint="eastAsia" w:ascii="华文中宋" w:hAnsi="华文中宋" w:eastAsia="华文中宋" w:cs="宋体"/>
          <w:bCs w:val="0"/>
          <w:color w:val="auto"/>
          <w:sz w:val="24"/>
          <w:szCs w:val="24"/>
        </w:rPr>
        <w:t>二、商务要求</w:t>
      </w:r>
    </w:p>
    <w:p w14:paraId="0BE5CAE5">
      <w:pPr>
        <w:pStyle w:val="15"/>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1、服务期限：</w:t>
      </w:r>
    </w:p>
    <w:p w14:paraId="1C105CC1">
      <w:pPr>
        <w:pStyle w:val="15"/>
        <w:spacing w:line="360" w:lineRule="auto"/>
        <w:rPr>
          <w:rFonts w:hint="default" w:ascii="仿宋" w:hAnsi="仿宋" w:eastAsia="仿宋" w:cs="仿宋"/>
          <w:color w:val="auto"/>
          <w:spacing w:val="-10"/>
          <w:sz w:val="24"/>
          <w:szCs w:val="24"/>
          <w:lang w:val="en-US" w:eastAsia="zh-CN"/>
        </w:rPr>
      </w:pPr>
      <w:r>
        <w:rPr>
          <w:rFonts w:hint="eastAsia" w:ascii="仿宋" w:hAnsi="仿宋" w:eastAsia="仿宋" w:cs="仿宋"/>
          <w:color w:val="auto"/>
          <w:sz w:val="24"/>
          <w:szCs w:val="24"/>
        </w:rPr>
        <w:t>签订合同之后</w:t>
      </w:r>
      <w:r>
        <w:rPr>
          <w:rFonts w:hint="eastAsia" w:ascii="仿宋" w:hAnsi="仿宋" w:eastAsia="仿宋" w:cs="仿宋"/>
          <w:color w:val="auto"/>
          <w:sz w:val="24"/>
          <w:szCs w:val="24"/>
          <w:lang w:val="en-US" w:eastAsia="zh-CN"/>
        </w:rPr>
        <w:t>1年。</w:t>
      </w:r>
    </w:p>
    <w:p w14:paraId="54116E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lang w:val="en-US" w:eastAsia="zh-CN"/>
        </w:rPr>
      </w:pPr>
      <w:r>
        <w:rPr>
          <w:rFonts w:hint="eastAsia" w:ascii="仿宋" w:hAnsi="仿宋" w:eastAsia="仿宋" w:cs="仿宋"/>
          <w:b/>
          <w:bCs/>
          <w:color w:val="auto"/>
          <w:spacing w:val="-10"/>
          <w:sz w:val="24"/>
          <w:szCs w:val="24"/>
          <w:lang w:val="en-US" w:eastAsia="zh-CN"/>
        </w:rPr>
        <w:t>2、服务地点：</w:t>
      </w:r>
    </w:p>
    <w:p w14:paraId="25655E05">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成都市成华区长秀路133号，成都市成华区中医医院</w:t>
      </w:r>
    </w:p>
    <w:p w14:paraId="1B3897F8">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3、付款方式：</w:t>
      </w:r>
    </w:p>
    <w:p w14:paraId="73B9E5FB">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采购方通过银行转账方式向供应商支付款项。</w:t>
      </w:r>
    </w:p>
    <w:p w14:paraId="4DA9F23A">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4、付款条件：</w:t>
      </w:r>
    </w:p>
    <w:p w14:paraId="5E875E3C">
      <w:pPr>
        <w:pStyle w:val="4"/>
        <w:jc w:val="both"/>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合同签订后，成交供应商收到采购人监测通知，经验收合格后，采购人在收到成交供应商的合法有效发票后10个工作日内据实支付监测项目款项。</w:t>
      </w:r>
    </w:p>
    <w:p w14:paraId="41C80015">
      <w:pPr>
        <w:pStyle w:val="4"/>
        <w:numPr>
          <w:ilvl w:val="0"/>
          <w:numId w:val="1"/>
        </w:numPr>
        <w:ind w:left="0" w:leftChars="0" w:firstLine="482" w:firstLineChars="0"/>
        <w:jc w:val="both"/>
        <w:rPr>
          <w:rFonts w:hint="eastAsia" w:ascii="华文中宋" w:hAnsi="华文中宋" w:eastAsia="华文中宋" w:cs="宋体"/>
          <w:bCs w:val="0"/>
          <w:color w:val="auto"/>
          <w:sz w:val="22"/>
          <w:szCs w:val="24"/>
        </w:rPr>
      </w:pPr>
      <w:r>
        <w:rPr>
          <w:rFonts w:ascii="华文中宋" w:hAnsi="华文中宋" w:eastAsia="华文中宋" w:cs="宋体"/>
          <w:bCs w:val="0"/>
          <w:color w:val="auto"/>
          <w:sz w:val="24"/>
          <w:szCs w:val="24"/>
        </w:rPr>
        <w:t>技术要求</w:t>
      </w:r>
      <w:r>
        <w:rPr>
          <w:rFonts w:hint="eastAsia" w:ascii="华文中宋" w:hAnsi="华文中宋" w:eastAsia="华文中宋" w:cs="宋体"/>
          <w:bCs w:val="0"/>
          <w:color w:val="auto"/>
          <w:sz w:val="24"/>
          <w:szCs w:val="24"/>
        </w:rPr>
        <w:t xml:space="preserve"> </w:t>
      </w:r>
      <w:r>
        <w:rPr>
          <w:rFonts w:hint="eastAsia" w:ascii="华文中宋" w:hAnsi="华文中宋" w:eastAsia="华文中宋" w:cs="宋体"/>
          <w:bCs w:val="0"/>
          <w:color w:val="auto"/>
          <w:sz w:val="22"/>
          <w:szCs w:val="24"/>
        </w:rPr>
        <w:t>（参数中涉及到固定尺寸、重量、容积的允许±5%的偏差）</w:t>
      </w:r>
    </w:p>
    <w:p w14:paraId="44915784">
      <w:pPr>
        <w:numPr>
          <w:ilvl w:val="0"/>
          <w:numId w:val="0"/>
        </w:numPr>
        <w:ind w:left="482" w:leftChars="0"/>
        <w:rPr>
          <w:rFonts w:hint="default" w:eastAsiaTheme="minorEastAsia"/>
          <w:color w:val="auto"/>
          <w:lang w:val="en-US" w:eastAsia="zh-CN"/>
        </w:rPr>
      </w:pPr>
      <w:r>
        <w:rPr>
          <w:rFonts w:hint="eastAsia"/>
          <w:color w:val="auto"/>
          <w:lang w:val="en-US" w:eastAsia="zh-CN"/>
        </w:rPr>
        <w:t>*监测项目</w:t>
      </w:r>
    </w:p>
    <w:tbl>
      <w:tblPr>
        <w:tblStyle w:val="10"/>
        <w:tblpPr w:leftFromText="180" w:rightFromText="180" w:vertAnchor="text" w:horzAnchor="page" w:tblpXSpec="center" w:tblpY="31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566"/>
        <w:gridCol w:w="1326"/>
        <w:gridCol w:w="993"/>
        <w:gridCol w:w="688"/>
        <w:gridCol w:w="1025"/>
        <w:gridCol w:w="1770"/>
      </w:tblGrid>
      <w:tr w14:paraId="711B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806" w:type="dxa"/>
          </w:tcPr>
          <w:p w14:paraId="3712A504">
            <w:pPr>
              <w:rPr>
                <w:rFonts w:hint="default"/>
                <w:color w:val="auto"/>
                <w:vertAlign w:val="baseline"/>
                <w:lang w:val="en-US" w:eastAsia="zh-CN"/>
              </w:rPr>
            </w:pPr>
            <w:r>
              <w:rPr>
                <w:rFonts w:hint="eastAsia"/>
                <w:color w:val="auto"/>
                <w:vertAlign w:val="baseline"/>
                <w:lang w:val="en-US" w:eastAsia="zh-CN"/>
              </w:rPr>
              <w:t>检测项目</w:t>
            </w:r>
          </w:p>
        </w:tc>
        <w:tc>
          <w:tcPr>
            <w:tcW w:w="2442" w:type="dxa"/>
            <w:shd w:val="clear" w:color="auto" w:fill="auto"/>
            <w:vAlign w:val="center"/>
          </w:tcPr>
          <w:p w14:paraId="664C15CE">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监测内容</w:t>
            </w:r>
          </w:p>
        </w:tc>
        <w:tc>
          <w:tcPr>
            <w:tcW w:w="2176" w:type="dxa"/>
            <w:shd w:val="clear" w:color="auto" w:fill="auto"/>
            <w:vAlign w:val="center"/>
          </w:tcPr>
          <w:p w14:paraId="485FCB20">
            <w:pPr>
              <w:keepNext w:val="0"/>
              <w:keepLines w:val="0"/>
              <w:widowControl/>
              <w:suppressLineNumbers w:val="0"/>
              <w:jc w:val="center"/>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监测位置/区域</w:t>
            </w:r>
          </w:p>
        </w:tc>
        <w:tc>
          <w:tcPr>
            <w:tcW w:w="1433" w:type="dxa"/>
          </w:tcPr>
          <w:p w14:paraId="458F7D01">
            <w:pPr>
              <w:rPr>
                <w:rFonts w:hint="default"/>
                <w:color w:val="auto"/>
                <w:vertAlign w:val="baseline"/>
                <w:lang w:val="en-US" w:eastAsia="zh-CN"/>
              </w:rPr>
            </w:pPr>
            <w:r>
              <w:rPr>
                <w:rFonts w:hint="eastAsia"/>
                <w:color w:val="auto"/>
                <w:vertAlign w:val="baseline"/>
                <w:lang w:val="en-US" w:eastAsia="zh-CN"/>
              </w:rPr>
              <w:t>每次抽检数量（份/间）</w:t>
            </w:r>
          </w:p>
        </w:tc>
        <w:tc>
          <w:tcPr>
            <w:tcW w:w="1008" w:type="dxa"/>
            <w:shd w:val="clear" w:color="auto" w:fill="auto"/>
            <w:vAlign w:val="center"/>
          </w:tcPr>
          <w:p w14:paraId="74B28D3C">
            <w:pPr>
              <w:keepNext w:val="0"/>
              <w:keepLines w:val="0"/>
              <w:widowControl/>
              <w:suppressLineNumbers w:val="0"/>
              <w:jc w:val="center"/>
              <w:textAlignment w:val="center"/>
              <w:rPr>
                <w:rFonts w:hint="default"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监测次数/年</w:t>
            </w:r>
          </w:p>
        </w:tc>
        <w:tc>
          <w:tcPr>
            <w:tcW w:w="1504" w:type="dxa"/>
            <w:shd w:val="clear" w:color="auto" w:fill="auto"/>
          </w:tcPr>
          <w:p w14:paraId="7430DD8E">
            <w:pPr>
              <w:rPr>
                <w:rFonts w:hint="default"/>
                <w:color w:val="auto"/>
                <w:highlight w:val="none"/>
                <w:vertAlign w:val="baseline"/>
                <w:lang w:val="en-US" w:eastAsia="zh-CN"/>
              </w:rPr>
            </w:pPr>
            <w:r>
              <w:rPr>
                <w:rFonts w:hint="eastAsia"/>
                <w:color w:val="auto"/>
                <w:highlight w:val="none"/>
                <w:vertAlign w:val="baseline"/>
                <w:lang w:val="en-US" w:eastAsia="zh-CN"/>
              </w:rPr>
              <w:t>样品总数量（全年）</w:t>
            </w:r>
          </w:p>
        </w:tc>
        <w:tc>
          <w:tcPr>
            <w:tcW w:w="3167" w:type="dxa"/>
          </w:tcPr>
          <w:p w14:paraId="4E3ECF1B">
            <w:pPr>
              <w:rPr>
                <w:rFonts w:hint="default"/>
                <w:color w:val="auto"/>
                <w:vertAlign w:val="baseline"/>
                <w:lang w:val="en-US" w:eastAsia="zh-CN"/>
              </w:rPr>
            </w:pPr>
            <w:r>
              <w:rPr>
                <w:rFonts w:hint="eastAsia"/>
                <w:color w:val="auto"/>
                <w:vertAlign w:val="baseline"/>
                <w:lang w:val="en-US" w:eastAsia="zh-CN"/>
              </w:rPr>
              <w:t>备注</w:t>
            </w:r>
          </w:p>
        </w:tc>
      </w:tr>
      <w:tr w14:paraId="0115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top"/>
          </w:tcPr>
          <w:p w14:paraId="6FA2ADB9">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空气</w:t>
            </w:r>
          </w:p>
        </w:tc>
        <w:tc>
          <w:tcPr>
            <w:tcW w:w="2442" w:type="dxa"/>
          </w:tcPr>
          <w:p w14:paraId="4CDEF490">
            <w:pPr>
              <w:rPr>
                <w:rFonts w:hint="default"/>
                <w:color w:val="auto"/>
                <w:vertAlign w:val="baseline"/>
                <w:lang w:val="en-US" w:eastAsia="zh-CN"/>
              </w:rPr>
            </w:pPr>
            <w:r>
              <w:rPr>
                <w:rFonts w:hint="eastAsia"/>
                <w:color w:val="auto"/>
                <w:vertAlign w:val="baseline"/>
                <w:lang w:val="en-US" w:eastAsia="zh-CN"/>
              </w:rPr>
              <w:t>细菌总数</w:t>
            </w:r>
          </w:p>
        </w:tc>
        <w:tc>
          <w:tcPr>
            <w:tcW w:w="2176" w:type="dxa"/>
          </w:tcPr>
          <w:p w14:paraId="1F987A92">
            <w:pPr>
              <w:rPr>
                <w:rFonts w:hint="default"/>
                <w:color w:val="auto"/>
                <w:vertAlign w:val="baseline"/>
                <w:lang w:val="en-US" w:eastAsia="zh-CN"/>
              </w:rPr>
            </w:pPr>
            <w:r>
              <w:rPr>
                <w:rFonts w:hint="eastAsia"/>
                <w:color w:val="auto"/>
                <w:vertAlign w:val="baseline"/>
                <w:lang w:val="en-US" w:eastAsia="zh-CN"/>
              </w:rPr>
              <w:t>普通手术室</w:t>
            </w:r>
          </w:p>
        </w:tc>
        <w:tc>
          <w:tcPr>
            <w:tcW w:w="1433" w:type="dxa"/>
          </w:tcPr>
          <w:p w14:paraId="56F5437F">
            <w:pPr>
              <w:rPr>
                <w:rFonts w:hint="default"/>
                <w:color w:val="auto"/>
                <w:vertAlign w:val="baseline"/>
                <w:lang w:val="en-US" w:eastAsia="zh-CN"/>
              </w:rPr>
            </w:pPr>
            <w:r>
              <w:rPr>
                <w:rFonts w:hint="eastAsia"/>
                <w:color w:val="auto"/>
                <w:vertAlign w:val="baseline"/>
                <w:lang w:val="en-US" w:eastAsia="zh-CN"/>
              </w:rPr>
              <w:t>6</w:t>
            </w:r>
          </w:p>
        </w:tc>
        <w:tc>
          <w:tcPr>
            <w:tcW w:w="1008" w:type="dxa"/>
          </w:tcPr>
          <w:p w14:paraId="721B80DC">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55397844">
            <w:pPr>
              <w:rPr>
                <w:rFonts w:hint="default"/>
                <w:color w:val="auto"/>
                <w:highlight w:val="none"/>
                <w:vertAlign w:val="baseline"/>
                <w:lang w:val="en-US" w:eastAsia="zh-CN"/>
              </w:rPr>
            </w:pPr>
            <w:r>
              <w:rPr>
                <w:rFonts w:hint="eastAsia"/>
                <w:color w:val="auto"/>
                <w:highlight w:val="none"/>
                <w:vertAlign w:val="baseline"/>
                <w:lang w:val="en-US" w:eastAsia="zh-CN"/>
              </w:rPr>
              <w:t>24</w:t>
            </w:r>
          </w:p>
        </w:tc>
        <w:tc>
          <w:tcPr>
            <w:tcW w:w="3167" w:type="dxa"/>
          </w:tcPr>
          <w:p w14:paraId="0F8EF596">
            <w:pPr>
              <w:rPr>
                <w:rFonts w:hint="default"/>
                <w:color w:val="auto"/>
                <w:vertAlign w:val="baseline"/>
                <w:lang w:val="en-US" w:eastAsia="zh-CN"/>
              </w:rPr>
            </w:pPr>
            <w:r>
              <w:rPr>
                <w:rFonts w:hint="eastAsia"/>
                <w:color w:val="auto"/>
                <w:vertAlign w:val="baseline"/>
                <w:lang w:val="en-US" w:eastAsia="zh-CN"/>
              </w:rPr>
              <w:t>每次抽检普通手术室6间，每季度1次</w:t>
            </w:r>
          </w:p>
        </w:tc>
      </w:tr>
      <w:tr w14:paraId="75998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806" w:type="dxa"/>
            <w:shd w:val="clear" w:color="auto" w:fill="auto"/>
            <w:vAlign w:val="top"/>
          </w:tcPr>
          <w:p w14:paraId="41D02645">
            <w:pPr>
              <w:rPr>
                <w:rFonts w:hint="eastAsia" w:asciiTheme="minorHAnsi" w:hAnsiTheme="minorHAnsi" w:eastAsiaTheme="minorEastAsia" w:cstheme="minorBidi"/>
                <w:color w:val="auto"/>
                <w:kern w:val="2"/>
                <w:sz w:val="21"/>
                <w:szCs w:val="22"/>
                <w:vertAlign w:val="baseli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空气</w:t>
            </w:r>
          </w:p>
        </w:tc>
        <w:tc>
          <w:tcPr>
            <w:tcW w:w="2442" w:type="dxa"/>
          </w:tcPr>
          <w:p w14:paraId="69828AAB">
            <w:pPr>
              <w:rPr>
                <w:rFonts w:hint="eastAsia"/>
                <w:color w:val="auto"/>
                <w:vertAlign w:val="baseline"/>
                <w:lang w:val="en-US" w:eastAsia="zh-CN"/>
              </w:rPr>
            </w:pPr>
            <w:r>
              <w:rPr>
                <w:rFonts w:hint="eastAsia"/>
                <w:color w:val="auto"/>
                <w:vertAlign w:val="baseline"/>
                <w:lang w:val="en-US" w:eastAsia="zh-CN"/>
              </w:rPr>
              <w:t>细菌总数</w:t>
            </w:r>
          </w:p>
        </w:tc>
        <w:tc>
          <w:tcPr>
            <w:tcW w:w="2176" w:type="dxa"/>
          </w:tcPr>
          <w:p w14:paraId="53F9C9E7">
            <w:pPr>
              <w:rPr>
                <w:rFonts w:hint="default"/>
                <w:color w:val="auto"/>
                <w:vertAlign w:val="baseline"/>
                <w:lang w:val="en-US" w:eastAsia="zh-CN"/>
              </w:rPr>
            </w:pPr>
            <w:r>
              <w:rPr>
                <w:rFonts w:hint="eastAsia"/>
                <w:color w:val="auto"/>
                <w:vertAlign w:val="baseline"/>
                <w:lang w:val="en-US" w:eastAsia="zh-CN"/>
              </w:rPr>
              <w:t>内镜室、血透室、其他科室、临床各科室</w:t>
            </w:r>
          </w:p>
        </w:tc>
        <w:tc>
          <w:tcPr>
            <w:tcW w:w="1433" w:type="dxa"/>
          </w:tcPr>
          <w:p w14:paraId="0468DE4A">
            <w:pPr>
              <w:rPr>
                <w:rFonts w:hint="default"/>
                <w:color w:val="auto"/>
                <w:vertAlign w:val="baseline"/>
                <w:lang w:val="en-US" w:eastAsia="zh-CN"/>
              </w:rPr>
            </w:pPr>
            <w:r>
              <w:rPr>
                <w:rFonts w:hint="eastAsia"/>
                <w:color w:val="auto"/>
                <w:vertAlign w:val="baseline"/>
                <w:lang w:val="en-US" w:eastAsia="zh-CN"/>
              </w:rPr>
              <w:t>13</w:t>
            </w:r>
          </w:p>
        </w:tc>
        <w:tc>
          <w:tcPr>
            <w:tcW w:w="1008" w:type="dxa"/>
          </w:tcPr>
          <w:p w14:paraId="249825A5">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69008F7C">
            <w:pPr>
              <w:rPr>
                <w:rFonts w:hint="default"/>
                <w:color w:val="auto"/>
                <w:highlight w:val="none"/>
                <w:vertAlign w:val="baseline"/>
                <w:lang w:val="en-US" w:eastAsia="zh-CN"/>
              </w:rPr>
            </w:pPr>
            <w:r>
              <w:rPr>
                <w:rFonts w:hint="eastAsia"/>
                <w:color w:val="auto"/>
                <w:highlight w:val="none"/>
                <w:vertAlign w:val="baseline"/>
                <w:lang w:val="en-US" w:eastAsia="zh-CN"/>
              </w:rPr>
              <w:t>52</w:t>
            </w:r>
          </w:p>
        </w:tc>
        <w:tc>
          <w:tcPr>
            <w:tcW w:w="3167" w:type="dxa"/>
          </w:tcPr>
          <w:p w14:paraId="3E3D6F6B">
            <w:pPr>
              <w:rPr>
                <w:rFonts w:hint="eastAsia"/>
                <w:color w:val="auto"/>
                <w:vertAlign w:val="baseline"/>
                <w:lang w:val="en-US" w:eastAsia="zh-CN"/>
              </w:rPr>
            </w:pPr>
            <w:r>
              <w:rPr>
                <w:rFonts w:hint="eastAsia"/>
                <w:color w:val="auto"/>
                <w:vertAlign w:val="baseline"/>
                <w:lang w:val="en-US" w:eastAsia="zh-CN"/>
              </w:rPr>
              <w:t>每次抽检其他科室13间，每季度1次</w:t>
            </w:r>
          </w:p>
        </w:tc>
      </w:tr>
      <w:tr w14:paraId="1C64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top"/>
          </w:tcPr>
          <w:p w14:paraId="4EDCED52">
            <w:pP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物表</w:t>
            </w:r>
          </w:p>
        </w:tc>
        <w:tc>
          <w:tcPr>
            <w:tcW w:w="2442" w:type="dxa"/>
          </w:tcPr>
          <w:p w14:paraId="06D7ECBD">
            <w:pPr>
              <w:rPr>
                <w:rFonts w:hint="default"/>
                <w:color w:val="auto"/>
                <w:vertAlign w:val="baseline"/>
                <w:lang w:val="en-US" w:eastAsia="zh-CN"/>
              </w:rPr>
            </w:pPr>
            <w:r>
              <w:rPr>
                <w:rFonts w:hint="eastAsia"/>
                <w:color w:val="auto"/>
                <w:vertAlign w:val="baseline"/>
                <w:lang w:val="en-US" w:eastAsia="zh-CN"/>
              </w:rPr>
              <w:t>细菌总数</w:t>
            </w:r>
          </w:p>
        </w:tc>
        <w:tc>
          <w:tcPr>
            <w:tcW w:w="2176" w:type="dxa"/>
          </w:tcPr>
          <w:p w14:paraId="7D67C615">
            <w:pPr>
              <w:rPr>
                <w:rFonts w:hint="default"/>
                <w:color w:val="auto"/>
                <w:vertAlign w:val="baseline"/>
                <w:lang w:val="en-US" w:eastAsia="zh-CN"/>
              </w:rPr>
            </w:pPr>
            <w:r>
              <w:rPr>
                <w:rFonts w:hint="eastAsia"/>
                <w:color w:val="auto"/>
                <w:vertAlign w:val="baseline"/>
                <w:lang w:val="en-US" w:eastAsia="zh-CN"/>
              </w:rPr>
              <w:t>各科室</w:t>
            </w:r>
          </w:p>
        </w:tc>
        <w:tc>
          <w:tcPr>
            <w:tcW w:w="1433" w:type="dxa"/>
          </w:tcPr>
          <w:p w14:paraId="6FB0B267">
            <w:pPr>
              <w:rPr>
                <w:rFonts w:hint="default"/>
                <w:color w:val="auto"/>
                <w:vertAlign w:val="baseline"/>
                <w:lang w:val="en-US" w:eastAsia="zh-CN"/>
              </w:rPr>
            </w:pPr>
            <w:r>
              <w:rPr>
                <w:rFonts w:hint="eastAsia"/>
                <w:color w:val="auto"/>
                <w:vertAlign w:val="baseline"/>
                <w:lang w:val="en-US" w:eastAsia="zh-CN"/>
              </w:rPr>
              <w:t>16</w:t>
            </w:r>
          </w:p>
        </w:tc>
        <w:tc>
          <w:tcPr>
            <w:tcW w:w="1008" w:type="dxa"/>
          </w:tcPr>
          <w:p w14:paraId="14FECB3A">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2CAECF63">
            <w:pPr>
              <w:rPr>
                <w:rFonts w:hint="default"/>
                <w:color w:val="auto"/>
                <w:highlight w:val="none"/>
                <w:vertAlign w:val="baseline"/>
                <w:lang w:val="en-US" w:eastAsia="zh-CN"/>
              </w:rPr>
            </w:pPr>
            <w:r>
              <w:rPr>
                <w:rFonts w:hint="eastAsia"/>
                <w:color w:val="auto"/>
                <w:highlight w:val="none"/>
                <w:vertAlign w:val="baseline"/>
                <w:lang w:val="en-US" w:eastAsia="zh-CN"/>
              </w:rPr>
              <w:t>64</w:t>
            </w:r>
          </w:p>
        </w:tc>
        <w:tc>
          <w:tcPr>
            <w:tcW w:w="3167" w:type="dxa"/>
          </w:tcPr>
          <w:p w14:paraId="62E70FAC">
            <w:pPr>
              <w:rPr>
                <w:rFonts w:hint="eastAsia"/>
                <w:color w:val="auto"/>
                <w:vertAlign w:val="baseline"/>
                <w:lang w:val="en-US" w:eastAsia="zh-CN"/>
              </w:rPr>
            </w:pPr>
            <w:r>
              <w:rPr>
                <w:rFonts w:hint="eastAsia"/>
                <w:color w:val="auto"/>
                <w:vertAlign w:val="baseline"/>
                <w:lang w:val="en-US" w:eastAsia="zh-CN"/>
              </w:rPr>
              <w:t>每次抽检物表16件，每季度1次</w:t>
            </w:r>
          </w:p>
        </w:tc>
      </w:tr>
      <w:tr w14:paraId="155E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top"/>
          </w:tcPr>
          <w:p w14:paraId="3BC58A46">
            <w:pP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手卫生</w:t>
            </w:r>
          </w:p>
        </w:tc>
        <w:tc>
          <w:tcPr>
            <w:tcW w:w="2442" w:type="dxa"/>
          </w:tcPr>
          <w:p w14:paraId="2DC9E820">
            <w:pPr>
              <w:rPr>
                <w:rFonts w:hint="default"/>
                <w:color w:val="auto"/>
                <w:vertAlign w:val="baseline"/>
                <w:lang w:val="en-US" w:eastAsia="zh-CN"/>
              </w:rPr>
            </w:pPr>
            <w:r>
              <w:rPr>
                <w:rFonts w:hint="eastAsia"/>
                <w:color w:val="auto"/>
                <w:vertAlign w:val="baseline"/>
                <w:lang w:val="en-US" w:eastAsia="zh-CN"/>
              </w:rPr>
              <w:t>细菌总数</w:t>
            </w:r>
          </w:p>
        </w:tc>
        <w:tc>
          <w:tcPr>
            <w:tcW w:w="2176" w:type="dxa"/>
          </w:tcPr>
          <w:p w14:paraId="4E013942">
            <w:pPr>
              <w:rPr>
                <w:rFonts w:hint="eastAsia"/>
                <w:color w:val="auto"/>
                <w:vertAlign w:val="baseline"/>
                <w:lang w:val="en-US" w:eastAsia="zh-CN"/>
              </w:rPr>
            </w:pPr>
            <w:r>
              <w:rPr>
                <w:rFonts w:hint="eastAsia"/>
                <w:color w:val="auto"/>
                <w:vertAlign w:val="baseline"/>
                <w:lang w:val="en-US" w:eastAsia="zh-CN"/>
              </w:rPr>
              <w:t>各科室</w:t>
            </w:r>
          </w:p>
        </w:tc>
        <w:tc>
          <w:tcPr>
            <w:tcW w:w="1433" w:type="dxa"/>
          </w:tcPr>
          <w:p w14:paraId="1AD0644E">
            <w:pPr>
              <w:rPr>
                <w:rFonts w:hint="default"/>
                <w:color w:val="auto"/>
                <w:vertAlign w:val="baseline"/>
                <w:lang w:val="en-US" w:eastAsia="zh-CN"/>
              </w:rPr>
            </w:pPr>
            <w:r>
              <w:rPr>
                <w:rFonts w:hint="eastAsia"/>
                <w:color w:val="auto"/>
                <w:vertAlign w:val="baseline"/>
                <w:lang w:val="en-US" w:eastAsia="zh-CN"/>
              </w:rPr>
              <w:t>16</w:t>
            </w:r>
          </w:p>
        </w:tc>
        <w:tc>
          <w:tcPr>
            <w:tcW w:w="1008" w:type="dxa"/>
          </w:tcPr>
          <w:p w14:paraId="0E50692B">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6E00AD4C">
            <w:pPr>
              <w:rPr>
                <w:rFonts w:hint="default"/>
                <w:color w:val="auto"/>
                <w:highlight w:val="none"/>
                <w:vertAlign w:val="baseline"/>
                <w:lang w:val="en-US" w:eastAsia="zh-CN"/>
              </w:rPr>
            </w:pPr>
            <w:r>
              <w:rPr>
                <w:rFonts w:hint="eastAsia"/>
                <w:color w:val="auto"/>
                <w:highlight w:val="none"/>
                <w:vertAlign w:val="baseline"/>
                <w:lang w:val="en-US" w:eastAsia="zh-CN"/>
              </w:rPr>
              <w:t>64</w:t>
            </w:r>
          </w:p>
        </w:tc>
        <w:tc>
          <w:tcPr>
            <w:tcW w:w="3167" w:type="dxa"/>
            <w:shd w:val="clear" w:color="auto" w:fill="auto"/>
            <w:vAlign w:val="top"/>
          </w:tcPr>
          <w:p w14:paraId="16C866F5">
            <w:pP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每次抽检手卫生16人，每季度1次</w:t>
            </w:r>
          </w:p>
        </w:tc>
      </w:tr>
      <w:tr w14:paraId="084D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top"/>
          </w:tcPr>
          <w:p w14:paraId="6CE42153">
            <w:pP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消毒液</w:t>
            </w:r>
          </w:p>
        </w:tc>
        <w:tc>
          <w:tcPr>
            <w:tcW w:w="2442" w:type="dxa"/>
          </w:tcPr>
          <w:p w14:paraId="4F23FC3C">
            <w:pPr>
              <w:rPr>
                <w:rFonts w:hint="default"/>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金黄色葡萄球菌;染菌量</w:t>
            </w:r>
          </w:p>
        </w:tc>
        <w:tc>
          <w:tcPr>
            <w:tcW w:w="2176" w:type="dxa"/>
          </w:tcPr>
          <w:p w14:paraId="2ED911E0">
            <w:pPr>
              <w:rPr>
                <w:rFonts w:hint="eastAsia"/>
                <w:color w:val="auto"/>
                <w:vertAlign w:val="baseline"/>
                <w:lang w:val="en-US" w:eastAsia="zh-CN"/>
              </w:rPr>
            </w:pPr>
            <w:r>
              <w:rPr>
                <w:rFonts w:hint="eastAsia"/>
                <w:color w:val="auto"/>
                <w:vertAlign w:val="baseline"/>
                <w:lang w:val="en-US" w:eastAsia="zh-CN"/>
              </w:rPr>
              <w:t>各科室</w:t>
            </w:r>
          </w:p>
        </w:tc>
        <w:tc>
          <w:tcPr>
            <w:tcW w:w="1433" w:type="dxa"/>
          </w:tcPr>
          <w:p w14:paraId="618E5CB2">
            <w:pPr>
              <w:rPr>
                <w:rFonts w:hint="default"/>
                <w:color w:val="auto"/>
                <w:vertAlign w:val="baseline"/>
                <w:lang w:val="en-US" w:eastAsia="zh-CN"/>
              </w:rPr>
            </w:pPr>
            <w:r>
              <w:rPr>
                <w:rFonts w:hint="eastAsia"/>
                <w:color w:val="auto"/>
                <w:vertAlign w:val="baseline"/>
                <w:lang w:val="en-US" w:eastAsia="zh-CN"/>
              </w:rPr>
              <w:t>4</w:t>
            </w:r>
          </w:p>
        </w:tc>
        <w:tc>
          <w:tcPr>
            <w:tcW w:w="1008" w:type="dxa"/>
          </w:tcPr>
          <w:p w14:paraId="56A0D1A8">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036032CB">
            <w:pP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3167" w:type="dxa"/>
            <w:shd w:val="clear" w:color="auto" w:fill="auto"/>
            <w:vAlign w:val="top"/>
          </w:tcPr>
          <w:p w14:paraId="7FEF28A0">
            <w:pP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每次抽检消毒液4件，每季度1次</w:t>
            </w:r>
          </w:p>
        </w:tc>
      </w:tr>
      <w:tr w14:paraId="586E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top"/>
          </w:tcPr>
          <w:p w14:paraId="7CC6266F">
            <w:pP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内镜、肠镜</w:t>
            </w:r>
          </w:p>
        </w:tc>
        <w:tc>
          <w:tcPr>
            <w:tcW w:w="2442" w:type="dxa"/>
          </w:tcPr>
          <w:p w14:paraId="60FE572F">
            <w:pPr>
              <w:rPr>
                <w:rFonts w:hint="default"/>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菌落总数;金黄色葡萄球菌</w:t>
            </w:r>
          </w:p>
        </w:tc>
        <w:tc>
          <w:tcPr>
            <w:tcW w:w="2176" w:type="dxa"/>
          </w:tcPr>
          <w:p w14:paraId="26A8C274">
            <w:pPr>
              <w:rPr>
                <w:rFonts w:hint="default"/>
                <w:color w:val="auto"/>
                <w:vertAlign w:val="baseline"/>
                <w:lang w:val="en-US" w:eastAsia="zh-CN"/>
              </w:rPr>
            </w:pPr>
            <w:r>
              <w:rPr>
                <w:rFonts w:hint="eastAsia"/>
                <w:color w:val="auto"/>
                <w:vertAlign w:val="baseline"/>
                <w:lang w:val="en-US" w:eastAsia="zh-CN"/>
              </w:rPr>
              <w:t>内镜室</w:t>
            </w:r>
          </w:p>
        </w:tc>
        <w:tc>
          <w:tcPr>
            <w:tcW w:w="1433" w:type="dxa"/>
          </w:tcPr>
          <w:p w14:paraId="65E04A3A">
            <w:pPr>
              <w:rPr>
                <w:rFonts w:hint="default"/>
                <w:color w:val="auto"/>
                <w:vertAlign w:val="baseline"/>
                <w:lang w:val="en-US" w:eastAsia="zh-CN"/>
              </w:rPr>
            </w:pPr>
            <w:r>
              <w:rPr>
                <w:rFonts w:hint="eastAsia"/>
                <w:color w:val="auto"/>
                <w:vertAlign w:val="baseline"/>
                <w:lang w:val="en-US" w:eastAsia="zh-CN"/>
              </w:rPr>
              <w:t>8</w:t>
            </w:r>
          </w:p>
        </w:tc>
        <w:tc>
          <w:tcPr>
            <w:tcW w:w="1008" w:type="dxa"/>
          </w:tcPr>
          <w:p w14:paraId="3A9D6845">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6107684E">
            <w:pPr>
              <w:rPr>
                <w:rFonts w:hint="default"/>
                <w:color w:val="auto"/>
                <w:highlight w:val="none"/>
                <w:vertAlign w:val="baseline"/>
                <w:lang w:val="en-US" w:eastAsia="zh-CN"/>
              </w:rPr>
            </w:pPr>
            <w:r>
              <w:rPr>
                <w:rFonts w:hint="eastAsia"/>
                <w:color w:val="auto"/>
                <w:highlight w:val="none"/>
                <w:vertAlign w:val="baseline"/>
                <w:lang w:val="en-US" w:eastAsia="zh-CN"/>
              </w:rPr>
              <w:t>32</w:t>
            </w:r>
          </w:p>
        </w:tc>
        <w:tc>
          <w:tcPr>
            <w:tcW w:w="3167" w:type="dxa"/>
          </w:tcPr>
          <w:p w14:paraId="2CC33726">
            <w:pPr>
              <w:rPr>
                <w:rFonts w:hint="eastAsia"/>
                <w:color w:val="auto"/>
                <w:vertAlign w:val="baseline"/>
                <w:lang w:val="en-US" w:eastAsia="zh-CN"/>
              </w:rPr>
            </w:pPr>
            <w:r>
              <w:rPr>
                <w:rFonts w:hint="eastAsia"/>
                <w:color w:val="auto"/>
                <w:vertAlign w:val="baseline"/>
                <w:lang w:val="en-US" w:eastAsia="zh-CN"/>
              </w:rPr>
              <w:t>每次抽检内镜8件，每季度1次</w:t>
            </w:r>
          </w:p>
        </w:tc>
      </w:tr>
      <w:tr w14:paraId="1344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tcPr>
          <w:p w14:paraId="6F4BE25D">
            <w:pPr>
              <w:rPr>
                <w:rFonts w:hint="default"/>
                <w:color w:val="auto"/>
                <w:vertAlign w:val="baseline"/>
                <w:lang w:val="en-US" w:eastAsia="zh-CN"/>
              </w:rPr>
            </w:pPr>
            <w:r>
              <w:rPr>
                <w:rFonts w:hint="eastAsia"/>
                <w:color w:val="auto"/>
                <w:vertAlign w:val="baseline"/>
                <w:lang w:val="en-US" w:eastAsia="zh-CN"/>
              </w:rPr>
              <w:t>牙科用水</w:t>
            </w:r>
          </w:p>
        </w:tc>
        <w:tc>
          <w:tcPr>
            <w:tcW w:w="2442" w:type="dxa"/>
          </w:tcPr>
          <w:p w14:paraId="771624BC">
            <w:pP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rPr>
              <w:t>总大肠菌群;大肠埃希氏菌;菌落总数</w:t>
            </w:r>
          </w:p>
        </w:tc>
        <w:tc>
          <w:tcPr>
            <w:tcW w:w="2176" w:type="dxa"/>
          </w:tcPr>
          <w:p w14:paraId="1D840C7B">
            <w:pPr>
              <w:rPr>
                <w:rFonts w:hint="default"/>
                <w:color w:val="auto"/>
                <w:vertAlign w:val="baseline"/>
                <w:lang w:val="en-US" w:eastAsia="zh-CN"/>
              </w:rPr>
            </w:pPr>
            <w:r>
              <w:rPr>
                <w:rFonts w:hint="eastAsia"/>
                <w:color w:val="auto"/>
                <w:vertAlign w:val="baseline"/>
                <w:lang w:val="en-US" w:eastAsia="zh-CN"/>
              </w:rPr>
              <w:t>口腔科</w:t>
            </w:r>
          </w:p>
        </w:tc>
        <w:tc>
          <w:tcPr>
            <w:tcW w:w="1433" w:type="dxa"/>
          </w:tcPr>
          <w:p w14:paraId="2EFDC07D">
            <w:pPr>
              <w:rPr>
                <w:rFonts w:hint="default"/>
                <w:color w:val="auto"/>
                <w:vertAlign w:val="baseline"/>
                <w:lang w:val="en-US" w:eastAsia="zh-CN"/>
              </w:rPr>
            </w:pPr>
            <w:r>
              <w:rPr>
                <w:rFonts w:hint="eastAsia"/>
                <w:color w:val="auto"/>
                <w:vertAlign w:val="baseline"/>
                <w:lang w:val="en-US" w:eastAsia="zh-CN"/>
              </w:rPr>
              <w:t>4</w:t>
            </w:r>
          </w:p>
        </w:tc>
        <w:tc>
          <w:tcPr>
            <w:tcW w:w="1008" w:type="dxa"/>
          </w:tcPr>
          <w:p w14:paraId="01E4FCCD">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2D341555">
            <w:pP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3167" w:type="dxa"/>
          </w:tcPr>
          <w:p w14:paraId="1A7CB09D">
            <w:pPr>
              <w:rPr>
                <w:rFonts w:hint="default"/>
                <w:color w:val="auto"/>
                <w:vertAlign w:val="baseline"/>
                <w:lang w:val="en-US" w:eastAsia="zh-CN"/>
              </w:rPr>
            </w:pPr>
            <w:r>
              <w:rPr>
                <w:rFonts w:hint="eastAsia"/>
                <w:color w:val="auto"/>
                <w:vertAlign w:val="baseline"/>
                <w:lang w:val="en-US" w:eastAsia="zh-CN"/>
              </w:rPr>
              <w:t>抽检牙科水路用水4份，每季度1次</w:t>
            </w:r>
          </w:p>
        </w:tc>
      </w:tr>
      <w:tr w14:paraId="1E92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06" w:type="dxa"/>
          </w:tcPr>
          <w:p w14:paraId="00AF87DB">
            <w:pPr>
              <w:rPr>
                <w:rFonts w:hint="default"/>
                <w:color w:val="auto"/>
                <w:vertAlign w:val="baseline"/>
                <w:lang w:val="en-US" w:eastAsia="zh-CN"/>
              </w:rPr>
            </w:pPr>
            <w:r>
              <w:rPr>
                <w:rFonts w:hint="eastAsia"/>
                <w:color w:val="auto"/>
                <w:vertAlign w:val="baseline"/>
                <w:lang w:val="en-US" w:eastAsia="zh-CN"/>
              </w:rPr>
              <w:t>洁净手术室</w:t>
            </w:r>
          </w:p>
        </w:tc>
        <w:tc>
          <w:tcPr>
            <w:tcW w:w="2442" w:type="dxa"/>
          </w:tcPr>
          <w:p w14:paraId="0B0238AD">
            <w:pP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2176" w:type="dxa"/>
          </w:tcPr>
          <w:p w14:paraId="2019C320">
            <w:pPr>
              <w:rPr>
                <w:rFonts w:hint="default"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百级</w:t>
            </w:r>
          </w:p>
        </w:tc>
        <w:tc>
          <w:tcPr>
            <w:tcW w:w="1433" w:type="dxa"/>
          </w:tcPr>
          <w:p w14:paraId="21D021CC">
            <w:pPr>
              <w:rPr>
                <w:rFonts w:hint="default"/>
                <w:color w:val="auto"/>
                <w:vertAlign w:val="baseline"/>
                <w:lang w:val="en-US" w:eastAsia="zh-CN"/>
              </w:rPr>
            </w:pPr>
            <w:r>
              <w:rPr>
                <w:rFonts w:hint="eastAsia"/>
                <w:color w:val="auto"/>
                <w:vertAlign w:val="baseline"/>
                <w:lang w:val="en-US" w:eastAsia="zh-CN"/>
              </w:rPr>
              <w:t>1</w:t>
            </w:r>
          </w:p>
        </w:tc>
        <w:tc>
          <w:tcPr>
            <w:tcW w:w="1008" w:type="dxa"/>
          </w:tcPr>
          <w:p w14:paraId="69C935B8">
            <w:pPr>
              <w:rPr>
                <w:rFonts w:hint="default"/>
                <w:color w:val="auto"/>
                <w:vertAlign w:val="baseline"/>
                <w:lang w:val="en-US" w:eastAsia="zh-CN"/>
              </w:rPr>
            </w:pPr>
            <w:r>
              <w:rPr>
                <w:rFonts w:hint="eastAsia"/>
                <w:color w:val="auto"/>
                <w:vertAlign w:val="baseline"/>
                <w:lang w:val="en-US" w:eastAsia="zh-CN"/>
              </w:rPr>
              <w:t>2</w:t>
            </w:r>
          </w:p>
        </w:tc>
        <w:tc>
          <w:tcPr>
            <w:tcW w:w="1504" w:type="dxa"/>
            <w:shd w:val="clear" w:color="auto" w:fill="auto"/>
          </w:tcPr>
          <w:p w14:paraId="0F7BC2D8">
            <w:pP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3167" w:type="dxa"/>
          </w:tcPr>
          <w:p w14:paraId="63981F2D">
            <w:pPr>
              <w:rPr>
                <w:rFonts w:hint="eastAsia"/>
                <w:color w:val="auto"/>
                <w:vertAlign w:val="baseline"/>
                <w:lang w:val="en-US" w:eastAsia="zh-CN"/>
              </w:rPr>
            </w:pPr>
            <w:r>
              <w:rPr>
                <w:rFonts w:hint="eastAsia"/>
                <w:color w:val="auto"/>
                <w:vertAlign w:val="baseline"/>
                <w:lang w:val="en-US" w:eastAsia="zh-CN"/>
              </w:rPr>
              <w:t>抽检百级手术室1间，半年检测1次</w:t>
            </w:r>
          </w:p>
        </w:tc>
      </w:tr>
      <w:tr w14:paraId="1959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806" w:type="dxa"/>
          </w:tcPr>
          <w:p w14:paraId="493819C3">
            <w:pPr>
              <w:rPr>
                <w:rFonts w:hint="eastAsia"/>
                <w:color w:val="auto"/>
                <w:vertAlign w:val="baseline"/>
                <w:lang w:val="en-US" w:eastAsia="zh-CN"/>
              </w:rPr>
            </w:pPr>
            <w:r>
              <w:rPr>
                <w:rFonts w:hint="eastAsia"/>
                <w:color w:val="auto"/>
                <w:vertAlign w:val="baseline"/>
                <w:lang w:val="en-US" w:eastAsia="zh-CN"/>
              </w:rPr>
              <w:t>洁净手术室</w:t>
            </w:r>
          </w:p>
        </w:tc>
        <w:tc>
          <w:tcPr>
            <w:tcW w:w="2442" w:type="dxa"/>
          </w:tcPr>
          <w:p w14:paraId="154BEAEF">
            <w:pP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2176" w:type="dxa"/>
          </w:tcPr>
          <w:p w14:paraId="477AB4BC">
            <w:pPr>
              <w:rPr>
                <w:rFonts w:hint="default"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万级</w:t>
            </w:r>
          </w:p>
        </w:tc>
        <w:tc>
          <w:tcPr>
            <w:tcW w:w="1433" w:type="dxa"/>
          </w:tcPr>
          <w:p w14:paraId="79D279F8">
            <w:pPr>
              <w:rPr>
                <w:rFonts w:hint="default"/>
                <w:color w:val="auto"/>
                <w:vertAlign w:val="baseline"/>
                <w:lang w:val="en-US" w:eastAsia="zh-CN"/>
              </w:rPr>
            </w:pPr>
            <w:r>
              <w:rPr>
                <w:rFonts w:hint="eastAsia"/>
                <w:color w:val="auto"/>
                <w:vertAlign w:val="baseline"/>
                <w:lang w:val="en-US" w:eastAsia="zh-CN"/>
              </w:rPr>
              <w:t>1</w:t>
            </w:r>
          </w:p>
        </w:tc>
        <w:tc>
          <w:tcPr>
            <w:tcW w:w="1008" w:type="dxa"/>
          </w:tcPr>
          <w:p w14:paraId="36EB1427">
            <w:pPr>
              <w:rPr>
                <w:rFonts w:hint="default"/>
                <w:color w:val="auto"/>
                <w:vertAlign w:val="baseline"/>
                <w:lang w:val="en-US" w:eastAsia="zh-CN"/>
              </w:rPr>
            </w:pPr>
            <w:r>
              <w:rPr>
                <w:rFonts w:hint="eastAsia"/>
                <w:color w:val="auto"/>
                <w:vertAlign w:val="baseline"/>
                <w:lang w:val="en-US" w:eastAsia="zh-CN"/>
              </w:rPr>
              <w:t>2</w:t>
            </w:r>
          </w:p>
        </w:tc>
        <w:tc>
          <w:tcPr>
            <w:tcW w:w="1504" w:type="dxa"/>
            <w:shd w:val="clear" w:color="auto" w:fill="auto"/>
          </w:tcPr>
          <w:p w14:paraId="0591055F">
            <w:pPr>
              <w:rPr>
                <w:rFonts w:hint="default"/>
                <w:color w:val="auto"/>
                <w:highlight w:val="none"/>
                <w:vertAlign w:val="baseline"/>
                <w:lang w:val="en-US" w:eastAsia="zh-CN"/>
              </w:rPr>
            </w:pPr>
            <w:r>
              <w:rPr>
                <w:rFonts w:hint="eastAsia"/>
                <w:color w:val="auto"/>
                <w:highlight w:val="none"/>
                <w:vertAlign w:val="baseline"/>
                <w:lang w:val="en-US" w:eastAsia="zh-CN"/>
              </w:rPr>
              <w:t>2</w:t>
            </w:r>
          </w:p>
        </w:tc>
        <w:tc>
          <w:tcPr>
            <w:tcW w:w="3167" w:type="dxa"/>
          </w:tcPr>
          <w:p w14:paraId="6731332A">
            <w:pPr>
              <w:rPr>
                <w:rFonts w:hint="default"/>
                <w:color w:val="auto"/>
                <w:vertAlign w:val="baseline"/>
                <w:lang w:val="en-US" w:eastAsia="zh-CN"/>
              </w:rPr>
            </w:pPr>
            <w:r>
              <w:rPr>
                <w:rFonts w:hint="eastAsia"/>
                <w:color w:val="auto"/>
                <w:vertAlign w:val="baseline"/>
                <w:lang w:val="en-US" w:eastAsia="zh-CN"/>
              </w:rPr>
              <w:t>抽检万级手术室1间，半年检测1次</w:t>
            </w:r>
          </w:p>
        </w:tc>
      </w:tr>
      <w:tr w14:paraId="1887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06" w:type="dxa"/>
          </w:tcPr>
          <w:p w14:paraId="2B7D9302">
            <w:pPr>
              <w:rPr>
                <w:rFonts w:hint="default"/>
                <w:color w:val="auto"/>
                <w:vertAlign w:val="baseline"/>
                <w:lang w:val="en-US" w:eastAsia="zh-CN"/>
              </w:rPr>
            </w:pPr>
            <w:r>
              <w:rPr>
                <w:rFonts w:hint="eastAsia"/>
                <w:color w:val="auto"/>
                <w:vertAlign w:val="baseline"/>
                <w:lang w:val="en-US" w:eastAsia="zh-CN"/>
              </w:rPr>
              <w:t>洁净辅助用房</w:t>
            </w:r>
          </w:p>
        </w:tc>
        <w:tc>
          <w:tcPr>
            <w:tcW w:w="2442" w:type="dxa"/>
          </w:tcPr>
          <w:p w14:paraId="7C9E2A73">
            <w:pP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2176" w:type="dxa"/>
          </w:tcPr>
          <w:p w14:paraId="75D9C2D6">
            <w:pPr>
              <w:rPr>
                <w:rFonts w:hint="eastAsia" w:ascii="宋体" w:hAnsi="宋体" w:eastAsia="宋体" w:cs="宋体"/>
                <w:i w:val="0"/>
                <w:iCs w:val="0"/>
                <w:caps w:val="0"/>
                <w:color w:val="auto"/>
                <w:spacing w:val="0"/>
                <w:sz w:val="18"/>
                <w:szCs w:val="18"/>
                <w:shd w:val="clear" w:fill="FFFFFF"/>
                <w:lang w:val="en-US" w:eastAsia="zh-CN"/>
              </w:rPr>
            </w:pPr>
            <w:r>
              <w:rPr>
                <w:rFonts w:hint="eastAsia" w:ascii="宋体" w:hAnsi="宋体" w:eastAsia="宋体" w:cs="宋体"/>
                <w:i w:val="0"/>
                <w:iCs w:val="0"/>
                <w:caps w:val="0"/>
                <w:color w:val="auto"/>
                <w:spacing w:val="0"/>
                <w:sz w:val="18"/>
                <w:szCs w:val="18"/>
                <w:shd w:val="clear" w:fill="FFFFFF"/>
                <w:lang w:val="en-US" w:eastAsia="zh-CN"/>
              </w:rPr>
              <w:t>百级前室、C臂间、控制室、无菌库、清洁走廊、麻醉复苏室</w:t>
            </w:r>
          </w:p>
        </w:tc>
        <w:tc>
          <w:tcPr>
            <w:tcW w:w="1433" w:type="dxa"/>
          </w:tcPr>
          <w:p w14:paraId="6C39FDD5">
            <w:pPr>
              <w:rPr>
                <w:rFonts w:hint="default"/>
                <w:color w:val="auto"/>
                <w:vertAlign w:val="baseline"/>
                <w:lang w:val="en-US" w:eastAsia="zh-CN"/>
              </w:rPr>
            </w:pPr>
            <w:r>
              <w:rPr>
                <w:rFonts w:hint="eastAsia"/>
                <w:color w:val="auto"/>
                <w:vertAlign w:val="baseline"/>
                <w:lang w:val="en-US" w:eastAsia="zh-CN"/>
              </w:rPr>
              <w:t>5</w:t>
            </w:r>
          </w:p>
        </w:tc>
        <w:tc>
          <w:tcPr>
            <w:tcW w:w="1008" w:type="dxa"/>
          </w:tcPr>
          <w:p w14:paraId="6DB026BB">
            <w:pP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286AA10C">
            <w:pP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3167" w:type="dxa"/>
          </w:tcPr>
          <w:p w14:paraId="168E9AAE">
            <w:pPr>
              <w:rPr>
                <w:rFonts w:hint="default"/>
                <w:color w:val="auto"/>
                <w:vertAlign w:val="baseline"/>
                <w:lang w:val="en-US" w:eastAsia="zh-CN"/>
              </w:rPr>
            </w:pPr>
            <w:r>
              <w:rPr>
                <w:rFonts w:hint="eastAsia"/>
                <w:color w:val="auto"/>
                <w:vertAlign w:val="baseline"/>
                <w:lang w:val="en-US" w:eastAsia="zh-CN"/>
              </w:rPr>
              <w:t>每次抽检辅助用房5间，每季度检测1次</w:t>
            </w:r>
          </w:p>
        </w:tc>
      </w:tr>
      <w:tr w14:paraId="64B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tcPr>
          <w:p w14:paraId="6B5F3DC5">
            <w:pPr>
              <w:rPr>
                <w:rFonts w:hint="default"/>
                <w:color w:val="auto"/>
                <w:vertAlign w:val="baseline"/>
                <w:lang w:val="en-US" w:eastAsia="zh-CN"/>
              </w:rPr>
            </w:pPr>
            <w:r>
              <w:rPr>
                <w:rFonts w:hint="eastAsia"/>
                <w:color w:val="auto"/>
                <w:vertAlign w:val="baseline"/>
                <w:lang w:val="en-US" w:eastAsia="zh-CN"/>
              </w:rPr>
              <w:t>透析用水</w:t>
            </w:r>
          </w:p>
        </w:tc>
        <w:tc>
          <w:tcPr>
            <w:tcW w:w="2442" w:type="dxa"/>
            <w:shd w:val="clear" w:color="auto" w:fill="auto"/>
          </w:tcPr>
          <w:p w14:paraId="6ECE779E">
            <w:pPr>
              <w:rPr>
                <w:rFonts w:hint="eastAsia"/>
                <w:color w:val="auto"/>
                <w:vertAlign w:val="baseline"/>
                <w:lang w:val="en-US" w:eastAsia="zh-CN"/>
              </w:rPr>
            </w:pPr>
            <w:r>
              <w:rPr>
                <w:rFonts w:hint="eastAsia"/>
                <w:color w:val="auto"/>
                <w:vertAlign w:val="baseline"/>
                <w:lang w:val="en-US" w:eastAsia="zh-CN"/>
              </w:rPr>
              <w:t>化学污染物监测</w:t>
            </w:r>
          </w:p>
        </w:tc>
        <w:tc>
          <w:tcPr>
            <w:tcW w:w="2176" w:type="dxa"/>
            <w:shd w:val="clear" w:color="auto" w:fill="auto"/>
          </w:tcPr>
          <w:p w14:paraId="7604C89C">
            <w:pPr>
              <w:rPr>
                <w:rFonts w:hint="default"/>
                <w:color w:val="auto"/>
                <w:vertAlign w:val="baseline"/>
                <w:lang w:val="en-US" w:eastAsia="zh-CN"/>
              </w:rPr>
            </w:pPr>
            <w:r>
              <w:rPr>
                <w:rFonts w:hint="eastAsia"/>
                <w:color w:val="auto"/>
                <w:vertAlign w:val="baseline"/>
                <w:lang w:val="en-US" w:eastAsia="zh-CN"/>
              </w:rPr>
              <w:t>血透室</w:t>
            </w:r>
          </w:p>
        </w:tc>
        <w:tc>
          <w:tcPr>
            <w:tcW w:w="1433" w:type="dxa"/>
            <w:shd w:val="clear" w:color="auto" w:fill="auto"/>
          </w:tcPr>
          <w:p w14:paraId="5CD89900">
            <w:pP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1CC7A84F">
            <w:pPr>
              <w:rPr>
                <w:rFonts w:hint="default"/>
                <w:color w:val="auto"/>
                <w:vertAlign w:val="baseline"/>
                <w:lang w:val="en-US" w:eastAsia="zh-CN"/>
              </w:rPr>
            </w:pPr>
            <w:r>
              <w:rPr>
                <w:rFonts w:hint="eastAsia"/>
                <w:color w:val="auto"/>
                <w:vertAlign w:val="baseline"/>
                <w:lang w:val="en-US" w:eastAsia="zh-CN"/>
              </w:rPr>
              <w:t>1</w:t>
            </w:r>
          </w:p>
        </w:tc>
        <w:tc>
          <w:tcPr>
            <w:tcW w:w="1504" w:type="dxa"/>
            <w:shd w:val="clear" w:color="auto" w:fill="auto"/>
          </w:tcPr>
          <w:p w14:paraId="1926F239">
            <w:pP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3167" w:type="dxa"/>
            <w:shd w:val="clear" w:color="auto" w:fill="auto"/>
          </w:tcPr>
          <w:p w14:paraId="14C0E412">
            <w:pPr>
              <w:rPr>
                <w:rFonts w:hint="default"/>
                <w:color w:val="auto"/>
                <w:vertAlign w:val="baseline"/>
                <w:lang w:val="en-US" w:eastAsia="zh-CN"/>
              </w:rPr>
            </w:pPr>
            <w:r>
              <w:rPr>
                <w:rFonts w:hint="eastAsia"/>
                <w:color w:val="auto"/>
                <w:vertAlign w:val="baseline"/>
                <w:lang w:val="en-US" w:eastAsia="zh-CN"/>
              </w:rPr>
              <w:t>抽检透析用水1份，每年一次</w:t>
            </w:r>
          </w:p>
        </w:tc>
      </w:tr>
      <w:tr w14:paraId="3C1D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6" w:type="dxa"/>
            <w:shd w:val="clear" w:color="auto" w:fill="auto"/>
          </w:tcPr>
          <w:p w14:paraId="7694CC45">
            <w:pPr>
              <w:shd w:val="clear"/>
              <w:rPr>
                <w:rFonts w:hint="default"/>
                <w:color w:val="auto"/>
                <w:vertAlign w:val="baseline"/>
                <w:lang w:val="en-US" w:eastAsia="zh-CN"/>
              </w:rPr>
            </w:pPr>
            <w:r>
              <w:rPr>
                <w:rFonts w:hint="eastAsia"/>
                <w:color w:val="auto"/>
                <w:vertAlign w:val="baseline"/>
                <w:lang w:val="en-US" w:eastAsia="zh-CN"/>
              </w:rPr>
              <w:t>透析液</w:t>
            </w:r>
          </w:p>
        </w:tc>
        <w:tc>
          <w:tcPr>
            <w:tcW w:w="2442" w:type="dxa"/>
            <w:shd w:val="clear" w:color="auto" w:fill="auto"/>
          </w:tcPr>
          <w:p w14:paraId="219F38AB">
            <w:pPr>
              <w:shd w:val="clear"/>
              <w:rPr>
                <w:rFonts w:hint="default"/>
                <w:color w:val="auto"/>
                <w:vertAlign w:val="baseline"/>
                <w:lang w:val="en-US" w:eastAsia="zh-CN"/>
              </w:rPr>
            </w:pPr>
            <w:r>
              <w:rPr>
                <w:rFonts w:hint="eastAsia"/>
                <w:color w:val="auto"/>
                <w:vertAlign w:val="baseline"/>
                <w:lang w:val="en-US" w:eastAsia="zh-CN"/>
              </w:rPr>
              <w:t>细菌总数</w:t>
            </w:r>
          </w:p>
        </w:tc>
        <w:tc>
          <w:tcPr>
            <w:tcW w:w="2176" w:type="dxa"/>
            <w:shd w:val="clear" w:color="auto" w:fill="auto"/>
          </w:tcPr>
          <w:p w14:paraId="22F80E14">
            <w:pPr>
              <w:shd w:val="clear"/>
              <w:rPr>
                <w:rFonts w:hint="default"/>
                <w:color w:val="auto"/>
                <w:vertAlign w:val="baseline"/>
                <w:lang w:val="en-US" w:eastAsia="zh-CN"/>
              </w:rPr>
            </w:pPr>
            <w:r>
              <w:rPr>
                <w:rFonts w:hint="eastAsia"/>
                <w:color w:val="auto"/>
                <w:vertAlign w:val="baseline"/>
                <w:lang w:val="en-US" w:eastAsia="zh-CN"/>
              </w:rPr>
              <w:t>血透室</w:t>
            </w:r>
          </w:p>
        </w:tc>
        <w:tc>
          <w:tcPr>
            <w:tcW w:w="1433" w:type="dxa"/>
            <w:shd w:val="clear" w:color="auto" w:fill="auto"/>
          </w:tcPr>
          <w:p w14:paraId="0EE5D228">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2DDE6627">
            <w:pPr>
              <w:shd w:val="clear"/>
              <w:rPr>
                <w:rFonts w:hint="default"/>
                <w:color w:val="auto"/>
                <w:vertAlign w:val="baseline"/>
                <w:lang w:val="en-US" w:eastAsia="zh-CN"/>
              </w:rPr>
            </w:pPr>
            <w:r>
              <w:rPr>
                <w:rFonts w:hint="eastAsia"/>
                <w:color w:val="auto"/>
                <w:vertAlign w:val="baseline"/>
                <w:lang w:val="en-US" w:eastAsia="zh-CN"/>
              </w:rPr>
              <w:t>12</w:t>
            </w:r>
          </w:p>
        </w:tc>
        <w:tc>
          <w:tcPr>
            <w:tcW w:w="1504" w:type="dxa"/>
            <w:shd w:val="clear" w:color="auto" w:fill="auto"/>
          </w:tcPr>
          <w:p w14:paraId="5D8F8E55">
            <w:pPr>
              <w:shd w:val="clea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3167" w:type="dxa"/>
            <w:shd w:val="clear" w:color="auto" w:fill="auto"/>
          </w:tcPr>
          <w:p w14:paraId="5A1CB5FB">
            <w:pPr>
              <w:shd w:val="clear"/>
              <w:rPr>
                <w:rFonts w:hint="default"/>
                <w:color w:val="auto"/>
                <w:vertAlign w:val="baseline"/>
                <w:lang w:val="en-US" w:eastAsia="zh-CN"/>
              </w:rPr>
            </w:pPr>
            <w:r>
              <w:rPr>
                <w:rFonts w:hint="eastAsia"/>
                <w:color w:val="auto"/>
                <w:vertAlign w:val="baseline"/>
                <w:lang w:val="en-US" w:eastAsia="zh-CN"/>
              </w:rPr>
              <w:t>抽检透析液1份，每月一次</w:t>
            </w:r>
          </w:p>
        </w:tc>
      </w:tr>
      <w:tr w14:paraId="0CBC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1806" w:type="dxa"/>
            <w:shd w:val="clear" w:color="auto" w:fill="auto"/>
          </w:tcPr>
          <w:p w14:paraId="646860A0">
            <w:pPr>
              <w:shd w:val="clear"/>
              <w:rPr>
                <w:rFonts w:hint="eastAsia"/>
                <w:color w:val="auto"/>
                <w:vertAlign w:val="baseline"/>
                <w:lang w:val="en-US" w:eastAsia="zh-CN"/>
              </w:rPr>
            </w:pPr>
            <w:r>
              <w:rPr>
                <w:rFonts w:hint="eastAsia"/>
                <w:color w:val="auto"/>
                <w:vertAlign w:val="baseline"/>
                <w:lang w:val="en-US" w:eastAsia="zh-CN"/>
              </w:rPr>
              <w:t>透析液</w:t>
            </w:r>
          </w:p>
        </w:tc>
        <w:tc>
          <w:tcPr>
            <w:tcW w:w="2442" w:type="dxa"/>
            <w:shd w:val="clear" w:color="auto" w:fill="auto"/>
          </w:tcPr>
          <w:p w14:paraId="69C2A110">
            <w:pPr>
              <w:shd w:val="clear"/>
              <w:rPr>
                <w:rFonts w:hint="default"/>
                <w:color w:val="auto"/>
                <w:vertAlign w:val="baseline"/>
                <w:lang w:val="en-US" w:eastAsia="zh-CN"/>
              </w:rPr>
            </w:pPr>
            <w:r>
              <w:rPr>
                <w:rFonts w:hint="eastAsia"/>
                <w:color w:val="auto"/>
                <w:vertAlign w:val="baseline"/>
                <w:lang w:val="en-US" w:eastAsia="zh-CN"/>
              </w:rPr>
              <w:t>内毒素</w:t>
            </w:r>
          </w:p>
        </w:tc>
        <w:tc>
          <w:tcPr>
            <w:tcW w:w="2176" w:type="dxa"/>
            <w:shd w:val="clear" w:color="auto" w:fill="auto"/>
          </w:tcPr>
          <w:p w14:paraId="3C91D110">
            <w:pPr>
              <w:shd w:val="clear"/>
              <w:rPr>
                <w:rFonts w:hint="eastAsia"/>
                <w:color w:val="auto"/>
                <w:vertAlign w:val="baseline"/>
                <w:lang w:val="en-US" w:eastAsia="zh-CN"/>
              </w:rPr>
            </w:pPr>
            <w:r>
              <w:rPr>
                <w:rFonts w:hint="eastAsia"/>
                <w:color w:val="auto"/>
                <w:vertAlign w:val="baseline"/>
                <w:lang w:val="en-US" w:eastAsia="zh-CN"/>
              </w:rPr>
              <w:t>血透室</w:t>
            </w:r>
          </w:p>
        </w:tc>
        <w:tc>
          <w:tcPr>
            <w:tcW w:w="1433" w:type="dxa"/>
            <w:shd w:val="clear" w:color="auto" w:fill="auto"/>
          </w:tcPr>
          <w:p w14:paraId="683371B0">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79D848B1">
            <w:pPr>
              <w:shd w:val="clea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61EF2AA5">
            <w:pPr>
              <w:shd w:val="clea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3167" w:type="dxa"/>
            <w:shd w:val="clear" w:color="auto" w:fill="auto"/>
            <w:vAlign w:val="top"/>
          </w:tcPr>
          <w:p w14:paraId="6B279AF2">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抽检透析液1份，每季度一次</w:t>
            </w:r>
          </w:p>
        </w:tc>
      </w:tr>
      <w:tr w14:paraId="41DD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06" w:type="dxa"/>
            <w:shd w:val="clear" w:color="auto" w:fill="auto"/>
          </w:tcPr>
          <w:p w14:paraId="19F7F5C8">
            <w:pPr>
              <w:shd w:val="clear"/>
              <w:rPr>
                <w:rFonts w:hint="default"/>
                <w:color w:val="auto"/>
                <w:vertAlign w:val="baseline"/>
                <w:lang w:val="en-US" w:eastAsia="zh-CN"/>
              </w:rPr>
            </w:pPr>
            <w:r>
              <w:rPr>
                <w:rFonts w:hint="eastAsia"/>
                <w:color w:val="auto"/>
                <w:vertAlign w:val="baseline"/>
                <w:lang w:val="en-US" w:eastAsia="zh-CN"/>
              </w:rPr>
              <w:t>耗材间</w:t>
            </w:r>
          </w:p>
        </w:tc>
        <w:tc>
          <w:tcPr>
            <w:tcW w:w="2442" w:type="dxa"/>
            <w:shd w:val="clear" w:color="auto" w:fill="auto"/>
          </w:tcPr>
          <w:p w14:paraId="1FB63153">
            <w:pPr>
              <w:shd w:val="clea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2176" w:type="dxa"/>
            <w:shd w:val="clear" w:color="auto" w:fill="auto"/>
          </w:tcPr>
          <w:p w14:paraId="75930F96">
            <w:pPr>
              <w:shd w:val="clear"/>
              <w:rPr>
                <w:rFonts w:hint="default"/>
                <w:color w:val="auto"/>
                <w:vertAlign w:val="baseline"/>
                <w:lang w:val="en-US" w:eastAsia="zh-CN"/>
              </w:rPr>
            </w:pPr>
            <w:r>
              <w:rPr>
                <w:rFonts w:hint="eastAsia"/>
                <w:color w:val="auto"/>
                <w:vertAlign w:val="baseline"/>
                <w:lang w:val="en-US" w:eastAsia="zh-CN"/>
              </w:rPr>
              <w:t>洁净手术室辅助用房</w:t>
            </w:r>
          </w:p>
        </w:tc>
        <w:tc>
          <w:tcPr>
            <w:tcW w:w="1433" w:type="dxa"/>
            <w:shd w:val="clear" w:color="auto" w:fill="auto"/>
          </w:tcPr>
          <w:p w14:paraId="21AE958A">
            <w:pPr>
              <w:shd w:val="clear"/>
              <w:rPr>
                <w:rFonts w:hint="default"/>
                <w:color w:val="auto"/>
                <w:vertAlign w:val="baseline"/>
                <w:lang w:val="en-US" w:eastAsia="zh-CN"/>
              </w:rPr>
            </w:pPr>
            <w:r>
              <w:rPr>
                <w:rFonts w:hint="eastAsia"/>
                <w:color w:val="auto"/>
                <w:vertAlign w:val="baseline"/>
                <w:lang w:val="en-US" w:eastAsia="zh-CN"/>
              </w:rPr>
              <w:t>5</w:t>
            </w:r>
          </w:p>
        </w:tc>
        <w:tc>
          <w:tcPr>
            <w:tcW w:w="1008" w:type="dxa"/>
            <w:shd w:val="clear" w:color="auto" w:fill="auto"/>
          </w:tcPr>
          <w:p w14:paraId="4944BE77">
            <w:pPr>
              <w:shd w:val="clea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2A353958">
            <w:pPr>
              <w:shd w:val="clea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3167" w:type="dxa"/>
            <w:shd w:val="clear" w:color="auto" w:fill="auto"/>
            <w:vAlign w:val="top"/>
          </w:tcPr>
          <w:p w14:paraId="083B3642">
            <w:pPr>
              <w:shd w:val="clear"/>
              <w:rPr>
                <w:rFonts w:hint="eastAsia"/>
                <w:color w:val="auto"/>
                <w:vertAlign w:val="baseline"/>
                <w:lang w:val="en-US" w:eastAsia="zh-CN"/>
              </w:rPr>
            </w:pPr>
            <w:r>
              <w:rPr>
                <w:rFonts w:hint="eastAsia"/>
                <w:color w:val="auto"/>
                <w:vertAlign w:val="baseline"/>
                <w:lang w:val="en-US" w:eastAsia="zh-CN"/>
              </w:rPr>
              <w:t>每次抽耗材间5间，每季度检测1次</w:t>
            </w:r>
          </w:p>
        </w:tc>
      </w:tr>
      <w:tr w14:paraId="75C4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1806" w:type="dxa"/>
            <w:shd w:val="clear" w:color="auto" w:fill="auto"/>
          </w:tcPr>
          <w:p w14:paraId="3B0BFBC0">
            <w:pPr>
              <w:shd w:val="clear"/>
              <w:rPr>
                <w:rFonts w:hint="default"/>
                <w:color w:val="auto"/>
                <w:vertAlign w:val="baseline"/>
                <w:lang w:val="en-US" w:eastAsia="zh-CN"/>
              </w:rPr>
            </w:pPr>
            <w:r>
              <w:rPr>
                <w:rFonts w:hint="eastAsia"/>
                <w:color w:val="auto"/>
                <w:vertAlign w:val="baseline"/>
                <w:lang w:val="en-US" w:eastAsia="zh-CN"/>
              </w:rPr>
              <w:t>麻醉复苏间</w:t>
            </w:r>
          </w:p>
        </w:tc>
        <w:tc>
          <w:tcPr>
            <w:tcW w:w="2442" w:type="dxa"/>
            <w:shd w:val="clear" w:color="auto" w:fill="auto"/>
          </w:tcPr>
          <w:p w14:paraId="25264089">
            <w:pPr>
              <w:shd w:val="clear"/>
              <w:rPr>
                <w:rFonts w:hint="eastAsia"/>
                <w:color w:val="auto"/>
                <w:vertAlign w:val="baseline"/>
                <w:lang w:val="en-US" w:eastAsia="zh-CN"/>
              </w:rPr>
            </w:pPr>
            <w:r>
              <w:rPr>
                <w:rFonts w:hint="eastAsia" w:ascii="宋体" w:hAnsi="宋体" w:eastAsia="宋体" w:cs="宋体"/>
                <w:i w:val="0"/>
                <w:iCs w:val="0"/>
                <w:caps w:val="0"/>
                <w:color w:val="auto"/>
                <w:spacing w:val="0"/>
                <w:sz w:val="18"/>
                <w:szCs w:val="18"/>
                <w:shd w:val="clear" w:fill="FFFFFF"/>
                <w:lang w:val="en-US" w:eastAsia="zh-CN"/>
              </w:rPr>
              <w:t>空气洁净度、温度、相对湿度、照度、噪声、风速风量、静压差、换气次数</w:t>
            </w:r>
          </w:p>
        </w:tc>
        <w:tc>
          <w:tcPr>
            <w:tcW w:w="2176" w:type="dxa"/>
            <w:shd w:val="clear" w:color="auto" w:fill="auto"/>
          </w:tcPr>
          <w:p w14:paraId="44E520FE">
            <w:pPr>
              <w:shd w:val="clear"/>
              <w:rPr>
                <w:rFonts w:hint="eastAsia"/>
                <w:color w:val="auto"/>
                <w:vertAlign w:val="baseline"/>
                <w:lang w:val="en-US" w:eastAsia="zh-CN"/>
              </w:rPr>
            </w:pPr>
            <w:r>
              <w:rPr>
                <w:rFonts w:hint="eastAsia"/>
                <w:color w:val="auto"/>
                <w:vertAlign w:val="baseline"/>
                <w:lang w:val="en-US" w:eastAsia="zh-CN"/>
              </w:rPr>
              <w:t>洁净手术室辅助用房</w:t>
            </w:r>
          </w:p>
        </w:tc>
        <w:tc>
          <w:tcPr>
            <w:tcW w:w="1433" w:type="dxa"/>
            <w:shd w:val="clear" w:color="auto" w:fill="auto"/>
          </w:tcPr>
          <w:p w14:paraId="7D2400BB">
            <w:pPr>
              <w:shd w:val="clear"/>
              <w:rPr>
                <w:rFonts w:hint="default"/>
                <w:color w:val="auto"/>
                <w:vertAlign w:val="baseline"/>
                <w:lang w:val="en-US" w:eastAsia="zh-CN"/>
              </w:rPr>
            </w:pPr>
            <w:r>
              <w:rPr>
                <w:rFonts w:hint="eastAsia"/>
                <w:color w:val="auto"/>
                <w:vertAlign w:val="baseline"/>
                <w:lang w:val="en-US" w:eastAsia="zh-CN"/>
              </w:rPr>
              <w:t>5</w:t>
            </w:r>
          </w:p>
        </w:tc>
        <w:tc>
          <w:tcPr>
            <w:tcW w:w="1008" w:type="dxa"/>
            <w:shd w:val="clear" w:color="auto" w:fill="auto"/>
          </w:tcPr>
          <w:p w14:paraId="236EC7CF">
            <w:pPr>
              <w:shd w:val="clea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6F295120">
            <w:pPr>
              <w:shd w:val="clea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3167" w:type="dxa"/>
            <w:shd w:val="clear" w:color="auto" w:fill="auto"/>
            <w:vAlign w:val="top"/>
          </w:tcPr>
          <w:p w14:paraId="446BC609">
            <w:pPr>
              <w:shd w:val="clear"/>
              <w:rPr>
                <w:rFonts w:hint="eastAsia"/>
                <w:color w:val="auto"/>
                <w:vertAlign w:val="baseline"/>
                <w:lang w:val="en-US" w:eastAsia="zh-CN"/>
              </w:rPr>
            </w:pPr>
            <w:r>
              <w:rPr>
                <w:rFonts w:hint="eastAsia"/>
                <w:color w:val="auto"/>
                <w:vertAlign w:val="baseline"/>
                <w:lang w:val="en-US" w:eastAsia="zh-CN"/>
              </w:rPr>
              <w:t>每次抽麻醉复苏间5间，每季度检测1次</w:t>
            </w:r>
          </w:p>
        </w:tc>
      </w:tr>
      <w:tr w14:paraId="5CB6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1806" w:type="dxa"/>
            <w:shd w:val="clear" w:color="auto" w:fill="auto"/>
          </w:tcPr>
          <w:p w14:paraId="0959A588">
            <w:pPr>
              <w:shd w:val="clear"/>
              <w:rPr>
                <w:rFonts w:hint="eastAsia"/>
                <w:color w:val="auto"/>
                <w:vertAlign w:val="baseline"/>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2442" w:type="dxa"/>
            <w:shd w:val="clear" w:color="auto" w:fill="auto"/>
          </w:tcPr>
          <w:p w14:paraId="205E8BD1">
            <w:pPr>
              <w:shd w:val="clear"/>
              <w:rPr>
                <w:rFonts w:hint="eastAsia" w:ascii="宋体" w:hAnsi="宋体" w:eastAsia="宋体" w:cs="宋体"/>
                <w:i w:val="0"/>
                <w:iCs w:val="0"/>
                <w:caps w:val="0"/>
                <w:color w:val="auto"/>
                <w:spacing w:val="0"/>
                <w:sz w:val="18"/>
                <w:szCs w:val="18"/>
                <w:shd w:val="clear" w:fill="FFFFFF"/>
                <w:lang w:val="en-US" w:eastAsia="zh-CN"/>
              </w:rPr>
            </w:pPr>
            <w:r>
              <w:rPr>
                <w:rFonts w:hint="eastAsia" w:ascii="方正仿宋简体" w:hAnsi="方正仿宋简体" w:eastAsia="方正仿宋简体" w:cs="方正仿宋简体"/>
                <w:i w:val="0"/>
                <w:color w:val="auto"/>
                <w:kern w:val="0"/>
                <w:sz w:val="20"/>
                <w:szCs w:val="20"/>
                <w:u w:val="none"/>
                <w:lang w:val="en-US" w:eastAsia="zh-CN" w:bidi="ar"/>
              </w:rPr>
              <w:t>PH、色度、悬浮物、化学需氧量、五日生化需氧量、氨氮、总氯、总氰化物、挥发酚、阴离子表面活性剂、石油类、动植物油、汞、粪大肠菌群、沙门氏菌、志贺氏菌</w:t>
            </w:r>
          </w:p>
        </w:tc>
        <w:tc>
          <w:tcPr>
            <w:tcW w:w="2176" w:type="dxa"/>
            <w:shd w:val="clear" w:color="auto" w:fill="auto"/>
          </w:tcPr>
          <w:p w14:paraId="1D8F8DB9">
            <w:pPr>
              <w:shd w:val="clear"/>
              <w:rPr>
                <w:rFonts w:hint="eastAsia"/>
                <w:color w:val="auto"/>
                <w:vertAlign w:val="baseline"/>
                <w:lang w:val="en-US" w:eastAsia="zh-CN"/>
              </w:rPr>
            </w:pPr>
          </w:p>
        </w:tc>
        <w:tc>
          <w:tcPr>
            <w:tcW w:w="1433" w:type="dxa"/>
            <w:shd w:val="clear" w:color="auto" w:fill="auto"/>
          </w:tcPr>
          <w:p w14:paraId="4128CCF1">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2FA3B8B8">
            <w:pPr>
              <w:shd w:val="clea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34F2C8BD">
            <w:pPr>
              <w:shd w:val="clea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3167" w:type="dxa"/>
            <w:shd w:val="clear" w:color="auto" w:fill="auto"/>
            <w:vAlign w:val="top"/>
          </w:tcPr>
          <w:p w14:paraId="6AC518FB">
            <w:pPr>
              <w:shd w:val="clear"/>
              <w:rPr>
                <w:rFonts w:hint="eastAsia"/>
                <w:color w:val="auto"/>
                <w:vertAlign w:val="baseline"/>
                <w:lang w:val="en-US" w:eastAsia="zh-CN"/>
              </w:rPr>
            </w:pPr>
          </w:p>
        </w:tc>
      </w:tr>
      <w:tr w14:paraId="05A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6" w:type="dxa"/>
            <w:shd w:val="clear" w:color="auto" w:fill="auto"/>
          </w:tcPr>
          <w:p w14:paraId="3BC224B7">
            <w:pPr>
              <w:shd w:val="clea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2442" w:type="dxa"/>
            <w:shd w:val="clear" w:color="auto" w:fill="auto"/>
          </w:tcPr>
          <w:p w14:paraId="27F2DC29">
            <w:pPr>
              <w:shd w:val="clea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粪大肠杆菌</w:t>
            </w:r>
          </w:p>
        </w:tc>
        <w:tc>
          <w:tcPr>
            <w:tcW w:w="2176" w:type="dxa"/>
            <w:shd w:val="clear" w:color="auto" w:fill="auto"/>
          </w:tcPr>
          <w:p w14:paraId="7CF81D22">
            <w:pPr>
              <w:shd w:val="clear"/>
              <w:rPr>
                <w:rFonts w:hint="eastAsia"/>
                <w:color w:val="auto"/>
                <w:vertAlign w:val="baseline"/>
                <w:lang w:val="en-US" w:eastAsia="zh-CN"/>
              </w:rPr>
            </w:pPr>
          </w:p>
        </w:tc>
        <w:tc>
          <w:tcPr>
            <w:tcW w:w="1433" w:type="dxa"/>
            <w:shd w:val="clear" w:color="auto" w:fill="auto"/>
          </w:tcPr>
          <w:p w14:paraId="5B998F99">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63A47D88">
            <w:pPr>
              <w:shd w:val="clear"/>
              <w:rPr>
                <w:rFonts w:hint="default"/>
                <w:color w:val="auto"/>
                <w:vertAlign w:val="baseline"/>
                <w:lang w:val="en-US" w:eastAsia="zh-CN"/>
              </w:rPr>
            </w:pPr>
            <w:r>
              <w:rPr>
                <w:rFonts w:hint="eastAsia"/>
                <w:color w:val="auto"/>
                <w:vertAlign w:val="baseline"/>
                <w:lang w:val="en-US" w:eastAsia="zh-CN"/>
              </w:rPr>
              <w:t>12</w:t>
            </w:r>
          </w:p>
        </w:tc>
        <w:tc>
          <w:tcPr>
            <w:tcW w:w="1504" w:type="dxa"/>
            <w:shd w:val="clear" w:color="auto" w:fill="auto"/>
          </w:tcPr>
          <w:p w14:paraId="70B80E51">
            <w:pPr>
              <w:shd w:val="clea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3167" w:type="dxa"/>
            <w:shd w:val="clear" w:color="auto" w:fill="auto"/>
            <w:vAlign w:val="top"/>
          </w:tcPr>
          <w:p w14:paraId="0DF6D855">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每月一次</w:t>
            </w:r>
          </w:p>
        </w:tc>
      </w:tr>
      <w:tr w14:paraId="5385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6" w:type="dxa"/>
            <w:shd w:val="clear" w:color="auto" w:fill="auto"/>
          </w:tcPr>
          <w:p w14:paraId="5E2B2A57">
            <w:pPr>
              <w:shd w:val="clea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医院污水</w:t>
            </w:r>
          </w:p>
        </w:tc>
        <w:tc>
          <w:tcPr>
            <w:tcW w:w="2442" w:type="dxa"/>
            <w:shd w:val="clear" w:color="auto" w:fill="auto"/>
          </w:tcPr>
          <w:p w14:paraId="56DDAA0A">
            <w:pPr>
              <w:shd w:val="clea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悬浮物</w:t>
            </w:r>
          </w:p>
        </w:tc>
        <w:tc>
          <w:tcPr>
            <w:tcW w:w="2176" w:type="dxa"/>
            <w:shd w:val="clear" w:color="auto" w:fill="auto"/>
          </w:tcPr>
          <w:p w14:paraId="073F4330">
            <w:pPr>
              <w:shd w:val="clear"/>
              <w:rPr>
                <w:rFonts w:hint="eastAsia"/>
                <w:color w:val="auto"/>
                <w:vertAlign w:val="baseline"/>
                <w:lang w:val="en-US" w:eastAsia="zh-CN"/>
              </w:rPr>
            </w:pPr>
          </w:p>
        </w:tc>
        <w:tc>
          <w:tcPr>
            <w:tcW w:w="1433" w:type="dxa"/>
            <w:shd w:val="clear" w:color="auto" w:fill="auto"/>
          </w:tcPr>
          <w:p w14:paraId="16AC624C">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0DA1C207">
            <w:pPr>
              <w:shd w:val="clear"/>
              <w:rPr>
                <w:rFonts w:hint="default"/>
                <w:color w:val="auto"/>
                <w:vertAlign w:val="baseline"/>
                <w:lang w:val="en-US" w:eastAsia="zh-CN"/>
              </w:rPr>
            </w:pPr>
            <w:r>
              <w:rPr>
                <w:rFonts w:hint="eastAsia"/>
                <w:color w:val="auto"/>
                <w:vertAlign w:val="baseline"/>
                <w:lang w:val="en-US" w:eastAsia="zh-CN"/>
              </w:rPr>
              <w:t>48</w:t>
            </w:r>
          </w:p>
        </w:tc>
        <w:tc>
          <w:tcPr>
            <w:tcW w:w="1504" w:type="dxa"/>
            <w:shd w:val="clear" w:color="auto" w:fill="auto"/>
          </w:tcPr>
          <w:p w14:paraId="07CD6601">
            <w:pPr>
              <w:shd w:val="clear"/>
              <w:rPr>
                <w:rFonts w:hint="default"/>
                <w:color w:val="auto"/>
                <w:highlight w:val="none"/>
                <w:vertAlign w:val="baseline"/>
                <w:lang w:val="en-US" w:eastAsia="zh-CN"/>
              </w:rPr>
            </w:pPr>
            <w:r>
              <w:rPr>
                <w:rFonts w:hint="eastAsia"/>
                <w:color w:val="auto"/>
                <w:highlight w:val="none"/>
                <w:vertAlign w:val="baseline"/>
                <w:lang w:val="en-US" w:eastAsia="zh-CN"/>
              </w:rPr>
              <w:t>48</w:t>
            </w:r>
          </w:p>
        </w:tc>
        <w:tc>
          <w:tcPr>
            <w:tcW w:w="3167" w:type="dxa"/>
            <w:shd w:val="clear" w:color="auto" w:fill="auto"/>
            <w:vAlign w:val="top"/>
          </w:tcPr>
          <w:p w14:paraId="7DA7E3FB">
            <w:pPr>
              <w:keepNext w:val="0"/>
              <w:keepLines w:val="0"/>
              <w:widowControl/>
              <w:suppressLineNumbers w:val="0"/>
              <w:jc w:val="left"/>
              <w:textAlignment w:val="center"/>
              <w:rPr>
                <w:rFonts w:hint="default" w:ascii="方正仿宋简体" w:hAnsi="方正仿宋简体" w:eastAsia="方正仿宋简体" w:cs="方正仿宋简体"/>
                <w:i w:val="0"/>
                <w:color w:val="auto"/>
                <w:kern w:val="0"/>
                <w:sz w:val="20"/>
                <w:szCs w:val="20"/>
                <w:u w:val="none"/>
                <w:lang w:val="en-US" w:eastAsia="zh-CN" w:bidi="ar"/>
              </w:rPr>
            </w:pPr>
            <w:r>
              <w:rPr>
                <w:rFonts w:hint="eastAsia" w:ascii="方正仿宋简体" w:hAnsi="方正仿宋简体" w:eastAsia="方正仿宋简体" w:cs="方正仿宋简体"/>
                <w:i w:val="0"/>
                <w:color w:val="auto"/>
                <w:kern w:val="0"/>
                <w:sz w:val="20"/>
                <w:szCs w:val="20"/>
                <w:u w:val="none"/>
                <w:lang w:val="en-US" w:eastAsia="zh-CN" w:bidi="ar"/>
              </w:rPr>
              <w:t>每周一次</w:t>
            </w:r>
          </w:p>
        </w:tc>
      </w:tr>
      <w:tr w14:paraId="4C8D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center"/>
          </w:tcPr>
          <w:p w14:paraId="3675D4D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候诊大厅</w:t>
            </w:r>
          </w:p>
        </w:tc>
        <w:tc>
          <w:tcPr>
            <w:tcW w:w="2442" w:type="dxa"/>
            <w:shd w:val="clear" w:color="auto" w:fill="auto"/>
            <w:vAlign w:val="center"/>
          </w:tcPr>
          <w:p w14:paraId="52EEB133">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苯、甲苯、二甲苯、氨</w:t>
            </w:r>
          </w:p>
        </w:tc>
        <w:tc>
          <w:tcPr>
            <w:tcW w:w="2176" w:type="dxa"/>
            <w:shd w:val="clear" w:color="auto" w:fill="auto"/>
            <w:vAlign w:val="center"/>
          </w:tcPr>
          <w:p w14:paraId="7FBEB4F5">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大厅</w:t>
            </w:r>
          </w:p>
        </w:tc>
        <w:tc>
          <w:tcPr>
            <w:tcW w:w="1433" w:type="dxa"/>
            <w:shd w:val="clear" w:color="auto" w:fill="auto"/>
          </w:tcPr>
          <w:p w14:paraId="1DB852B9">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59422F42">
            <w:pPr>
              <w:shd w:val="clear"/>
              <w:rPr>
                <w:rFonts w:hint="default"/>
                <w:color w:val="auto"/>
                <w:vertAlign w:val="baseline"/>
                <w:lang w:val="en-US" w:eastAsia="zh-CN"/>
              </w:rPr>
            </w:pPr>
            <w:r>
              <w:rPr>
                <w:rFonts w:hint="eastAsia"/>
                <w:color w:val="auto"/>
                <w:vertAlign w:val="baseline"/>
                <w:lang w:val="en-US" w:eastAsia="zh-CN"/>
              </w:rPr>
              <w:t>1</w:t>
            </w:r>
          </w:p>
        </w:tc>
        <w:tc>
          <w:tcPr>
            <w:tcW w:w="1504" w:type="dxa"/>
            <w:shd w:val="clear" w:color="auto" w:fill="auto"/>
          </w:tcPr>
          <w:p w14:paraId="4E04A447">
            <w:pPr>
              <w:shd w:val="clear"/>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3167" w:type="dxa"/>
            <w:shd w:val="clear" w:color="auto" w:fill="auto"/>
            <w:vAlign w:val="center"/>
          </w:tcPr>
          <w:p w14:paraId="76E9F674">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每年一次</w:t>
            </w:r>
          </w:p>
        </w:tc>
      </w:tr>
      <w:tr w14:paraId="3D10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806" w:type="dxa"/>
            <w:shd w:val="clear" w:color="auto" w:fill="auto"/>
            <w:vAlign w:val="center"/>
          </w:tcPr>
          <w:p w14:paraId="0B90DE6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集中空调</w:t>
            </w:r>
          </w:p>
        </w:tc>
        <w:tc>
          <w:tcPr>
            <w:tcW w:w="2442" w:type="dxa"/>
            <w:shd w:val="clear" w:color="auto" w:fill="auto"/>
            <w:vAlign w:val="center"/>
          </w:tcPr>
          <w:p w14:paraId="07AC156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送风中细菌总数、送风中真菌总数、送风中PM10、送风中B-溶血性链球菌、风管内积尘量、风管内细菌总数、风管内真菌总数</w:t>
            </w:r>
          </w:p>
        </w:tc>
        <w:tc>
          <w:tcPr>
            <w:tcW w:w="2176" w:type="dxa"/>
            <w:shd w:val="clear" w:color="auto" w:fill="auto"/>
            <w:vAlign w:val="center"/>
          </w:tcPr>
          <w:p w14:paraId="67482A2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中央空调</w:t>
            </w:r>
          </w:p>
        </w:tc>
        <w:tc>
          <w:tcPr>
            <w:tcW w:w="1433" w:type="dxa"/>
            <w:shd w:val="clear" w:color="auto" w:fill="auto"/>
          </w:tcPr>
          <w:p w14:paraId="7F3178AD">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tcPr>
          <w:p w14:paraId="3D804D4B">
            <w:pPr>
              <w:shd w:val="clear"/>
              <w:rPr>
                <w:rFonts w:hint="default"/>
                <w:color w:val="auto"/>
                <w:vertAlign w:val="baseline"/>
                <w:lang w:val="en-US" w:eastAsia="zh-CN"/>
              </w:rPr>
            </w:pPr>
            <w:r>
              <w:rPr>
                <w:rFonts w:hint="eastAsia"/>
                <w:color w:val="auto"/>
                <w:vertAlign w:val="baseline"/>
                <w:lang w:val="en-US" w:eastAsia="zh-CN"/>
              </w:rPr>
              <w:t>4</w:t>
            </w:r>
          </w:p>
        </w:tc>
        <w:tc>
          <w:tcPr>
            <w:tcW w:w="1504" w:type="dxa"/>
            <w:shd w:val="clear" w:color="auto" w:fill="auto"/>
          </w:tcPr>
          <w:p w14:paraId="0A172821">
            <w:pPr>
              <w:shd w:val="clea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3167" w:type="dxa"/>
            <w:shd w:val="clear" w:color="auto" w:fill="auto"/>
            <w:vAlign w:val="center"/>
          </w:tcPr>
          <w:p w14:paraId="1D623C1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r>
      <w:tr w14:paraId="08E2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center"/>
          </w:tcPr>
          <w:p w14:paraId="77E36D4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污水处理站废气</w:t>
            </w:r>
          </w:p>
        </w:tc>
        <w:tc>
          <w:tcPr>
            <w:tcW w:w="2442" w:type="dxa"/>
            <w:shd w:val="clear" w:color="auto" w:fill="auto"/>
            <w:vAlign w:val="center"/>
          </w:tcPr>
          <w:p w14:paraId="5827CAF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硫化氢、氨、臭气浓度</w:t>
            </w:r>
          </w:p>
        </w:tc>
        <w:tc>
          <w:tcPr>
            <w:tcW w:w="2176" w:type="dxa"/>
            <w:shd w:val="clear" w:color="auto" w:fill="auto"/>
            <w:vAlign w:val="center"/>
          </w:tcPr>
          <w:p w14:paraId="597241FE">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污水处理站</w:t>
            </w:r>
          </w:p>
        </w:tc>
        <w:tc>
          <w:tcPr>
            <w:tcW w:w="1433" w:type="dxa"/>
            <w:shd w:val="clear" w:color="auto" w:fill="auto"/>
          </w:tcPr>
          <w:p w14:paraId="259E0BD9">
            <w:pPr>
              <w:shd w:val="clear"/>
              <w:rPr>
                <w:rFonts w:hint="default"/>
                <w:color w:val="auto"/>
                <w:vertAlign w:val="baseline"/>
                <w:lang w:val="en-US" w:eastAsia="zh-CN"/>
              </w:rPr>
            </w:pPr>
            <w:r>
              <w:rPr>
                <w:rFonts w:hint="eastAsia"/>
                <w:color w:val="auto"/>
                <w:vertAlign w:val="baseline"/>
                <w:lang w:val="en-US" w:eastAsia="zh-CN"/>
              </w:rPr>
              <w:t>1</w:t>
            </w:r>
          </w:p>
        </w:tc>
        <w:tc>
          <w:tcPr>
            <w:tcW w:w="1008" w:type="dxa"/>
            <w:shd w:val="clear" w:color="auto" w:fill="auto"/>
            <w:vAlign w:val="top"/>
          </w:tcPr>
          <w:p w14:paraId="685D72BC">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04" w:type="dxa"/>
            <w:shd w:val="clear" w:color="auto" w:fill="auto"/>
            <w:vAlign w:val="top"/>
          </w:tcPr>
          <w:p w14:paraId="49E3DBA4">
            <w:pPr>
              <w:shd w:val="clea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3167" w:type="dxa"/>
            <w:shd w:val="clear" w:color="auto" w:fill="auto"/>
            <w:vAlign w:val="center"/>
          </w:tcPr>
          <w:p w14:paraId="1BAD7F60">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r>
      <w:tr w14:paraId="01C8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806" w:type="dxa"/>
            <w:shd w:val="clear" w:color="auto" w:fill="auto"/>
            <w:vAlign w:val="center"/>
          </w:tcPr>
          <w:p w14:paraId="6C71E98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饮食业油烟</w:t>
            </w:r>
          </w:p>
        </w:tc>
        <w:tc>
          <w:tcPr>
            <w:tcW w:w="2442" w:type="dxa"/>
            <w:shd w:val="clear" w:color="auto" w:fill="auto"/>
            <w:vAlign w:val="center"/>
          </w:tcPr>
          <w:p w14:paraId="2773FED7">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油烟</w:t>
            </w:r>
          </w:p>
        </w:tc>
        <w:tc>
          <w:tcPr>
            <w:tcW w:w="2176" w:type="dxa"/>
            <w:shd w:val="clear" w:color="auto" w:fill="auto"/>
            <w:vAlign w:val="center"/>
          </w:tcPr>
          <w:p w14:paraId="232ADE9C">
            <w:pPr>
              <w:rPr>
                <w:rFonts w:hint="eastAsia" w:ascii="方正仿宋简体" w:hAnsi="方正仿宋简体" w:eastAsia="方正仿宋简体" w:cs="方正仿宋简体"/>
                <w:i w:val="0"/>
                <w:color w:val="auto"/>
                <w:kern w:val="2"/>
                <w:sz w:val="20"/>
                <w:szCs w:val="20"/>
                <w:u w:val="none"/>
                <w:lang w:val="en-US" w:eastAsia="zh-CN" w:bidi="ar-SA"/>
              </w:rPr>
            </w:pPr>
          </w:p>
        </w:tc>
        <w:tc>
          <w:tcPr>
            <w:tcW w:w="1433" w:type="dxa"/>
            <w:shd w:val="clear" w:color="auto" w:fill="auto"/>
            <w:vAlign w:val="top"/>
          </w:tcPr>
          <w:p w14:paraId="3352BB11">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008" w:type="dxa"/>
            <w:shd w:val="clear" w:color="auto" w:fill="auto"/>
            <w:vAlign w:val="top"/>
          </w:tcPr>
          <w:p w14:paraId="6D174FA6">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04" w:type="dxa"/>
            <w:shd w:val="clear" w:color="auto" w:fill="auto"/>
            <w:vAlign w:val="top"/>
          </w:tcPr>
          <w:p w14:paraId="359F5BC5">
            <w:pPr>
              <w:shd w:val="clea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3167" w:type="dxa"/>
            <w:shd w:val="clear" w:color="auto" w:fill="auto"/>
            <w:vAlign w:val="center"/>
          </w:tcPr>
          <w:p w14:paraId="786470E6">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r>
      <w:tr w14:paraId="34FE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806" w:type="dxa"/>
            <w:shd w:val="clear" w:color="auto" w:fill="auto"/>
            <w:vAlign w:val="center"/>
          </w:tcPr>
          <w:p w14:paraId="5E5AF571">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工业企业厂界环境噪声</w:t>
            </w:r>
          </w:p>
        </w:tc>
        <w:tc>
          <w:tcPr>
            <w:tcW w:w="2442" w:type="dxa"/>
            <w:shd w:val="clear" w:color="auto" w:fill="auto"/>
            <w:vAlign w:val="center"/>
          </w:tcPr>
          <w:p w14:paraId="491CE38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噪声</w:t>
            </w:r>
          </w:p>
        </w:tc>
        <w:tc>
          <w:tcPr>
            <w:tcW w:w="2176" w:type="dxa"/>
            <w:shd w:val="clear" w:color="auto" w:fill="auto"/>
          </w:tcPr>
          <w:p w14:paraId="5921F08A">
            <w:pPr>
              <w:shd w:val="clear"/>
              <w:rPr>
                <w:rFonts w:hint="eastAsia"/>
                <w:color w:val="auto"/>
                <w:vertAlign w:val="baseline"/>
                <w:lang w:val="en-US" w:eastAsia="zh-CN"/>
              </w:rPr>
            </w:pPr>
          </w:p>
        </w:tc>
        <w:tc>
          <w:tcPr>
            <w:tcW w:w="1433" w:type="dxa"/>
            <w:shd w:val="clear" w:color="auto" w:fill="auto"/>
            <w:vAlign w:val="top"/>
          </w:tcPr>
          <w:p w14:paraId="2C365E9B">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008" w:type="dxa"/>
            <w:shd w:val="clear" w:color="auto" w:fill="auto"/>
            <w:vAlign w:val="top"/>
          </w:tcPr>
          <w:p w14:paraId="58BE9F94">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04" w:type="dxa"/>
            <w:shd w:val="clear" w:color="auto" w:fill="auto"/>
            <w:vAlign w:val="top"/>
          </w:tcPr>
          <w:p w14:paraId="7F1C023A">
            <w:pPr>
              <w:shd w:val="clea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3167" w:type="dxa"/>
            <w:shd w:val="clear" w:color="auto" w:fill="auto"/>
            <w:vAlign w:val="center"/>
          </w:tcPr>
          <w:p w14:paraId="40E6517C">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r>
      <w:tr w14:paraId="41D2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806" w:type="dxa"/>
            <w:shd w:val="clear" w:color="auto" w:fill="auto"/>
            <w:vAlign w:val="center"/>
          </w:tcPr>
          <w:p w14:paraId="17E27BF9">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二次供水水质监测</w:t>
            </w:r>
          </w:p>
        </w:tc>
        <w:tc>
          <w:tcPr>
            <w:tcW w:w="2442" w:type="dxa"/>
            <w:shd w:val="clear" w:color="auto" w:fill="auto"/>
            <w:vAlign w:val="center"/>
          </w:tcPr>
          <w:p w14:paraId="7BECFECA">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水质监测</w:t>
            </w:r>
          </w:p>
        </w:tc>
        <w:tc>
          <w:tcPr>
            <w:tcW w:w="2176" w:type="dxa"/>
            <w:shd w:val="clear" w:color="auto" w:fill="auto"/>
          </w:tcPr>
          <w:p w14:paraId="042B7A30">
            <w:pPr>
              <w:shd w:val="clear"/>
              <w:rPr>
                <w:rFonts w:hint="eastAsia"/>
                <w:color w:val="auto"/>
                <w:vertAlign w:val="baseline"/>
                <w:lang w:val="en-US" w:eastAsia="zh-CN"/>
              </w:rPr>
            </w:pPr>
          </w:p>
        </w:tc>
        <w:tc>
          <w:tcPr>
            <w:tcW w:w="1433" w:type="dxa"/>
            <w:shd w:val="clear" w:color="auto" w:fill="auto"/>
            <w:vAlign w:val="top"/>
          </w:tcPr>
          <w:p w14:paraId="42E12746">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008" w:type="dxa"/>
            <w:shd w:val="clear" w:color="auto" w:fill="auto"/>
            <w:vAlign w:val="top"/>
          </w:tcPr>
          <w:p w14:paraId="1E83581B">
            <w:pPr>
              <w:shd w:val="clear"/>
              <w:rPr>
                <w:rFonts w:hint="eastAsia"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04" w:type="dxa"/>
            <w:shd w:val="clear" w:color="auto" w:fill="auto"/>
            <w:vAlign w:val="top"/>
          </w:tcPr>
          <w:p w14:paraId="4831BBA9">
            <w:pPr>
              <w:shd w:val="clea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4</w:t>
            </w:r>
          </w:p>
        </w:tc>
        <w:tc>
          <w:tcPr>
            <w:tcW w:w="3167" w:type="dxa"/>
            <w:shd w:val="clear" w:color="auto" w:fill="auto"/>
            <w:vAlign w:val="center"/>
          </w:tcPr>
          <w:p w14:paraId="6EA8221B">
            <w:pPr>
              <w:keepNext w:val="0"/>
              <w:keepLines w:val="0"/>
              <w:widowControl/>
              <w:suppressLineNumbers w:val="0"/>
              <w:jc w:val="left"/>
              <w:textAlignment w:val="center"/>
              <w:rPr>
                <w:rFonts w:hint="eastAsia" w:ascii="方正仿宋简体" w:hAnsi="方正仿宋简体" w:eastAsia="方正仿宋简体" w:cs="方正仿宋简体"/>
                <w:i w:val="0"/>
                <w:color w:val="auto"/>
                <w:kern w:val="2"/>
                <w:sz w:val="20"/>
                <w:szCs w:val="20"/>
                <w:u w:val="none"/>
                <w:lang w:val="en-US" w:eastAsia="zh-CN" w:bidi="ar-SA"/>
              </w:rPr>
            </w:pPr>
            <w:r>
              <w:rPr>
                <w:rFonts w:hint="eastAsia" w:ascii="方正仿宋简体" w:hAnsi="方正仿宋简体" w:eastAsia="方正仿宋简体" w:cs="方正仿宋简体"/>
                <w:i w:val="0"/>
                <w:color w:val="auto"/>
                <w:kern w:val="0"/>
                <w:sz w:val="20"/>
                <w:szCs w:val="20"/>
                <w:u w:val="none"/>
                <w:lang w:val="en-US" w:eastAsia="zh-CN" w:bidi="ar"/>
              </w:rPr>
              <w:t>每季度一次</w:t>
            </w:r>
          </w:p>
        </w:tc>
      </w:tr>
    </w:tbl>
    <w:p w14:paraId="45CBB27E">
      <w:pPr>
        <w:adjustRightInd w:val="0"/>
        <w:snapToGrid w:val="0"/>
        <w:spacing w:line="400" w:lineRule="exact"/>
        <w:ind w:firstLine="0"/>
        <w:outlineLvl w:val="1"/>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提供检测报告：</w:t>
      </w:r>
    </w:p>
    <w:p w14:paraId="5A4373BC">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1.1交付方式：快递</w:t>
      </w:r>
    </w:p>
    <w:p w14:paraId="6F98ED73">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cs="宋体"/>
          <w:bCs w:val="0"/>
          <w:color w:val="auto"/>
          <w:sz w:val="21"/>
          <w:szCs w:val="21"/>
          <w:lang w:val="en-US" w:eastAsia="zh-CN"/>
        </w:rPr>
        <w:t>*1.2报告份数：每次检测报告壹式叁份，采购人贰份，成交供应商壹份。</w:t>
      </w:r>
    </w:p>
    <w:p w14:paraId="33EFC9F6">
      <w:pPr>
        <w:adjustRightInd w:val="0"/>
        <w:snapToGrid w:val="0"/>
        <w:spacing w:line="400" w:lineRule="exact"/>
        <w:ind w:firstLine="0"/>
        <w:rPr>
          <w:rFonts w:hint="eastAsia" w:ascii="宋体" w:hAnsi="宋体" w:cs="宋体"/>
          <w:bCs w:val="0"/>
          <w:color w:val="auto"/>
          <w:sz w:val="21"/>
          <w:szCs w:val="21"/>
          <w:lang w:val="en-US" w:eastAsia="zh-CN"/>
        </w:rPr>
      </w:pPr>
      <w:r>
        <w:rPr>
          <w:rFonts w:hint="eastAsia" w:ascii="宋体" w:hAnsi="宋体" w:eastAsia="宋体" w:cs="宋体"/>
          <w:color w:val="auto"/>
          <w:szCs w:val="21"/>
          <w:u w:val="none" w:color="auto"/>
          <w:shd w:val="clear"/>
          <w:lang w:val="en-US" w:eastAsia="zh-CN"/>
        </w:rPr>
        <w:t>*</w:t>
      </w:r>
      <w:r>
        <w:rPr>
          <w:rFonts w:hint="eastAsia" w:ascii="宋体" w:hAnsi="宋体" w:cs="宋体"/>
          <w:bCs w:val="0"/>
          <w:color w:val="auto"/>
          <w:sz w:val="21"/>
          <w:szCs w:val="21"/>
          <w:lang w:val="en-US" w:eastAsia="zh-CN"/>
        </w:rPr>
        <w:t>1.3交付期限：由甲方确定现场检测时间，乙方现场检测完成后 7个工作日向甲方提交检测报告。</w:t>
      </w:r>
    </w:p>
    <w:p w14:paraId="114BEB0B">
      <w:pPr>
        <w:spacing w:before="80" w:after="80" w:line="360" w:lineRule="auto"/>
        <w:ind w:firstLine="480" w:firstLineChars="200"/>
        <w:rPr>
          <w:rFonts w:ascii="宋体" w:hAnsi="宋体" w:eastAsia="宋体"/>
          <w:color w:val="auto"/>
          <w:sz w:val="24"/>
          <w:szCs w:val="24"/>
        </w:rPr>
      </w:pPr>
    </w:p>
    <w:p w14:paraId="70DD3920">
      <w:pPr>
        <w:widowControl/>
        <w:jc w:val="left"/>
        <w:rPr>
          <w:rFonts w:ascii="宋体" w:hAnsi="宋体" w:eastAsia="宋体"/>
          <w:color w:val="auto"/>
          <w:sz w:val="24"/>
          <w:szCs w:val="24"/>
        </w:rPr>
      </w:pPr>
      <w:r>
        <w:rPr>
          <w:rFonts w:ascii="宋体" w:hAnsi="宋体" w:eastAsia="宋体"/>
          <w:color w:val="auto"/>
          <w:sz w:val="24"/>
          <w:szCs w:val="24"/>
        </w:rPr>
        <w:br w:type="page"/>
      </w:r>
    </w:p>
    <w:p w14:paraId="24B1545D">
      <w:pPr>
        <w:pStyle w:val="3"/>
        <w:jc w:val="center"/>
        <w:rPr>
          <w:rFonts w:ascii="华文中宋" w:hAnsi="华文中宋" w:eastAsia="华文中宋" w:cs="宋体"/>
          <w:b w:val="0"/>
          <w:color w:val="auto"/>
        </w:rPr>
      </w:pPr>
      <w:bookmarkStart w:id="10" w:name="_Toc66971936"/>
      <w:bookmarkStart w:id="11" w:name="_Toc68619136"/>
      <w:r>
        <w:rPr>
          <w:rFonts w:ascii="华文中宋" w:hAnsi="华文中宋" w:eastAsia="华文中宋" w:cs="宋体"/>
          <w:b w:val="0"/>
          <w:color w:val="auto"/>
        </w:rPr>
        <w:t>第</w:t>
      </w:r>
      <w:r>
        <w:rPr>
          <w:rFonts w:hint="eastAsia" w:ascii="华文中宋" w:hAnsi="华文中宋" w:eastAsia="华文中宋" w:cs="宋体"/>
          <w:b w:val="0"/>
          <w:color w:val="auto"/>
        </w:rPr>
        <w:t>五</w:t>
      </w:r>
      <w:r>
        <w:rPr>
          <w:rFonts w:ascii="华文中宋" w:hAnsi="华文中宋" w:eastAsia="华文中宋" w:cs="宋体"/>
          <w:b w:val="0"/>
          <w:color w:val="auto"/>
        </w:rPr>
        <w:t>章</w:t>
      </w:r>
      <w:r>
        <w:rPr>
          <w:rFonts w:hint="eastAsia" w:ascii="华文中宋" w:hAnsi="华文中宋" w:eastAsia="华文中宋" w:cs="宋体"/>
          <w:b w:val="0"/>
          <w:color w:val="auto"/>
        </w:rPr>
        <w:t xml:space="preserve"> </w:t>
      </w:r>
      <w:r>
        <w:rPr>
          <w:rFonts w:ascii="华文中宋" w:hAnsi="华文中宋" w:eastAsia="华文中宋" w:cs="宋体"/>
          <w:b w:val="0"/>
          <w:color w:val="auto"/>
        </w:rPr>
        <w:t>评审办法</w:t>
      </w:r>
      <w:bookmarkEnd w:id="10"/>
      <w:bookmarkEnd w:id="11"/>
    </w:p>
    <w:p w14:paraId="2279DE4B">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1</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总则</w:t>
      </w:r>
    </w:p>
    <w:p w14:paraId="45B7FC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1.1比选人将根据比选特点组建评审委员会，采取</w:t>
      </w:r>
      <w:r>
        <w:rPr>
          <w:rFonts w:hint="eastAsia" w:cs="宋体" w:asciiTheme="minorEastAsia" w:hAnsiTheme="minorEastAsia"/>
          <w:color w:val="auto"/>
          <w:sz w:val="24"/>
          <w:szCs w:val="24"/>
        </w:rPr>
        <w:t>综合评分法</w:t>
      </w:r>
      <w:r>
        <w:rPr>
          <w:rFonts w:cs="宋体" w:asciiTheme="minorEastAsia" w:hAnsiTheme="minorEastAsia"/>
          <w:color w:val="auto"/>
          <w:sz w:val="24"/>
          <w:szCs w:val="24"/>
        </w:rPr>
        <w:t>。</w:t>
      </w:r>
    </w:p>
    <w:p w14:paraId="5265DB1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1.2 评审工作应遵循公平、公正、科学及择优的原则，并以相同的评审程序和标准对待所有的比选申请人。</w:t>
      </w:r>
    </w:p>
    <w:p w14:paraId="14697023">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1.3 评审委员会按照比选文件规定的评审方法和标准进行评审，并独立履行下列职责：</w:t>
      </w:r>
    </w:p>
    <w:p w14:paraId="6D88EE1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（1）审查比选申请文件是否符合比选文件要求，并作出评价；</w:t>
      </w:r>
    </w:p>
    <w:p w14:paraId="1A88D4A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（2）要求比选申请人对比选申请文件有关事项作出解释或者澄清；</w:t>
      </w:r>
    </w:p>
    <w:p w14:paraId="3937C50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（3）推荐中选候选人名单；</w:t>
      </w:r>
    </w:p>
    <w:p w14:paraId="682A0A6B">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（4）向比选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或者有关部门报告非法干预评审工作的行为。</w:t>
      </w:r>
    </w:p>
    <w:p w14:paraId="22E57D8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2</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评审程序</w:t>
      </w:r>
    </w:p>
    <w:p w14:paraId="7664011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2.1比选申请文件初审。初审分为资格性检查和符合性检查。</w:t>
      </w:r>
    </w:p>
    <w:p w14:paraId="1DE2AD0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2.1.1资格性检查。依据法律法规和比选文件的规定，对比选申请文件中的第三章资格证明进行审查，以确定比选申请人具备比选资格。</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703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0BA1CE2">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75248B13">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资格性检查内容</w:t>
            </w:r>
          </w:p>
        </w:tc>
        <w:tc>
          <w:tcPr>
            <w:tcW w:w="1922" w:type="dxa"/>
            <w:vAlign w:val="center"/>
          </w:tcPr>
          <w:p w14:paraId="6EAAF451">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3D0C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DEB913C">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2FF452F9">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在中华人民共和国境内依法注册的法人或者其他组织的证明材料</w:t>
            </w:r>
          </w:p>
        </w:tc>
        <w:tc>
          <w:tcPr>
            <w:tcW w:w="1922" w:type="dxa"/>
            <w:vAlign w:val="center"/>
          </w:tcPr>
          <w:p w14:paraId="0B395D0B">
            <w:pPr>
              <w:spacing w:before="80" w:after="80" w:line="360" w:lineRule="auto"/>
              <w:jc w:val="center"/>
              <w:rPr>
                <w:rFonts w:cs="宋体" w:asciiTheme="minorEastAsia" w:hAnsiTheme="minorEastAsia"/>
                <w:color w:val="auto"/>
                <w:sz w:val="24"/>
                <w:szCs w:val="24"/>
              </w:rPr>
            </w:pPr>
          </w:p>
        </w:tc>
      </w:tr>
      <w:tr w14:paraId="0DA0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352F3E3">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520FFB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具有良好的商业信誉和健全的财务会计制度的证明材料</w:t>
            </w:r>
          </w:p>
        </w:tc>
        <w:tc>
          <w:tcPr>
            <w:tcW w:w="1922" w:type="dxa"/>
            <w:vAlign w:val="center"/>
          </w:tcPr>
          <w:p w14:paraId="035484CE">
            <w:pPr>
              <w:spacing w:before="80" w:after="80" w:line="360" w:lineRule="auto"/>
              <w:jc w:val="center"/>
              <w:rPr>
                <w:rFonts w:cs="宋体" w:asciiTheme="minorEastAsia" w:hAnsiTheme="minorEastAsia"/>
                <w:color w:val="auto"/>
                <w:sz w:val="24"/>
                <w:szCs w:val="24"/>
              </w:rPr>
            </w:pPr>
          </w:p>
        </w:tc>
      </w:tr>
      <w:tr w14:paraId="78C3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9B1A9C9">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860EF6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具有依法缴纳税收和社会保障资金的良好记录的证明材料</w:t>
            </w:r>
          </w:p>
        </w:tc>
        <w:tc>
          <w:tcPr>
            <w:tcW w:w="1922" w:type="dxa"/>
            <w:vAlign w:val="center"/>
          </w:tcPr>
          <w:p w14:paraId="3BA65668">
            <w:pPr>
              <w:spacing w:before="80" w:after="80" w:line="360" w:lineRule="auto"/>
              <w:jc w:val="center"/>
              <w:rPr>
                <w:rFonts w:cs="宋体" w:asciiTheme="minorEastAsia" w:hAnsiTheme="minorEastAsia"/>
                <w:color w:val="auto"/>
                <w:sz w:val="24"/>
                <w:szCs w:val="24"/>
              </w:rPr>
            </w:pPr>
          </w:p>
        </w:tc>
      </w:tr>
      <w:tr w14:paraId="1ECC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5F40ED9">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A0C60A6">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具备履行合同所必需的设备和专业技术能力的证明材料</w:t>
            </w:r>
          </w:p>
        </w:tc>
        <w:tc>
          <w:tcPr>
            <w:tcW w:w="1922" w:type="dxa"/>
            <w:vAlign w:val="center"/>
          </w:tcPr>
          <w:p w14:paraId="0FEAF0F9">
            <w:pPr>
              <w:spacing w:before="80" w:after="80" w:line="360" w:lineRule="auto"/>
              <w:jc w:val="center"/>
              <w:rPr>
                <w:rFonts w:cs="宋体" w:asciiTheme="minorEastAsia" w:hAnsiTheme="minorEastAsia"/>
                <w:color w:val="auto"/>
                <w:sz w:val="24"/>
                <w:szCs w:val="24"/>
              </w:rPr>
            </w:pPr>
          </w:p>
        </w:tc>
      </w:tr>
      <w:tr w14:paraId="60C2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347371C3">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36F7BD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参加比选活动前三年内在经营活动中没有重大违法记录的证明材料</w:t>
            </w:r>
          </w:p>
        </w:tc>
        <w:tc>
          <w:tcPr>
            <w:tcW w:w="1922" w:type="dxa"/>
            <w:vAlign w:val="center"/>
          </w:tcPr>
          <w:p w14:paraId="454903ED">
            <w:pPr>
              <w:spacing w:before="80" w:after="80" w:line="360" w:lineRule="auto"/>
              <w:jc w:val="center"/>
              <w:rPr>
                <w:rFonts w:cs="宋体" w:asciiTheme="minorEastAsia" w:hAnsiTheme="minorEastAsia"/>
                <w:color w:val="auto"/>
                <w:sz w:val="24"/>
                <w:szCs w:val="24"/>
              </w:rPr>
            </w:pPr>
          </w:p>
        </w:tc>
      </w:tr>
      <w:tr w14:paraId="0024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B6AA5EB">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2FC9ED9">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比选申请人还符合法律、行政法规规定的其他强制性条件</w:t>
            </w:r>
          </w:p>
        </w:tc>
        <w:tc>
          <w:tcPr>
            <w:tcW w:w="1922" w:type="dxa"/>
            <w:vAlign w:val="center"/>
          </w:tcPr>
          <w:p w14:paraId="2FA44A6F">
            <w:pPr>
              <w:spacing w:before="80" w:after="80" w:line="360" w:lineRule="auto"/>
              <w:jc w:val="center"/>
              <w:rPr>
                <w:rFonts w:cs="宋体" w:asciiTheme="minorEastAsia" w:hAnsiTheme="minorEastAsia"/>
                <w:color w:val="auto"/>
                <w:sz w:val="24"/>
                <w:szCs w:val="24"/>
              </w:rPr>
            </w:pPr>
          </w:p>
        </w:tc>
      </w:tr>
      <w:tr w14:paraId="4F3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611524A5">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51E9F710">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非法定代表人参与比选并签署响应文件时，提供法定代表人授权书原件以及法定代表人和授权代表的身份证复印件</w:t>
            </w:r>
          </w:p>
        </w:tc>
        <w:tc>
          <w:tcPr>
            <w:tcW w:w="1922" w:type="dxa"/>
            <w:vAlign w:val="center"/>
          </w:tcPr>
          <w:p w14:paraId="1EBBE23D">
            <w:pPr>
              <w:spacing w:before="80" w:after="80" w:line="360" w:lineRule="auto"/>
              <w:jc w:val="center"/>
              <w:rPr>
                <w:rFonts w:cs="宋体" w:asciiTheme="minorEastAsia" w:hAnsiTheme="minorEastAsia"/>
                <w:color w:val="auto"/>
                <w:sz w:val="24"/>
                <w:szCs w:val="24"/>
              </w:rPr>
            </w:pPr>
          </w:p>
        </w:tc>
      </w:tr>
      <w:tr w14:paraId="41E8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5248760">
            <w:pPr>
              <w:pStyle w:val="14"/>
              <w:numPr>
                <w:ilvl w:val="0"/>
                <w:numId w:val="2"/>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1BF98EFE">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法定代表人直接参与比选并签署响应文件时，提供法定代表人证明书原件和法定代表人身份证复印件</w:t>
            </w:r>
          </w:p>
        </w:tc>
        <w:tc>
          <w:tcPr>
            <w:tcW w:w="1922" w:type="dxa"/>
            <w:vAlign w:val="center"/>
          </w:tcPr>
          <w:p w14:paraId="6A84179B">
            <w:pPr>
              <w:spacing w:before="80" w:after="80" w:line="360" w:lineRule="auto"/>
              <w:jc w:val="center"/>
              <w:rPr>
                <w:rFonts w:cs="宋体" w:asciiTheme="minorEastAsia" w:hAnsiTheme="minorEastAsia"/>
                <w:color w:val="auto"/>
                <w:sz w:val="24"/>
                <w:szCs w:val="24"/>
              </w:rPr>
            </w:pPr>
          </w:p>
        </w:tc>
      </w:tr>
    </w:tbl>
    <w:p w14:paraId="73EC4F34">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2.1.2符合性检查。从比选申请文件的有效性、完整性和对比选文件的响应程度进行审查，以确定是否对比选文件的实质性要求作出响应</w:t>
      </w:r>
      <w:r>
        <w:rPr>
          <w:rFonts w:hint="eastAsia" w:cs="宋体" w:asciiTheme="minorEastAsia" w:hAnsiTheme="minorEastAsia"/>
          <w:color w:val="auto"/>
          <w:sz w:val="24"/>
          <w:szCs w:val="24"/>
        </w:rPr>
        <w:t>，不满足的作无效响应处理</w:t>
      </w:r>
      <w:r>
        <w:rPr>
          <w:rFonts w:cs="宋体" w:asciiTheme="minorEastAsia" w:hAnsiTheme="minorEastAsia"/>
          <w:color w:val="auto"/>
          <w:sz w:val="24"/>
          <w:szCs w:val="24"/>
        </w:rPr>
        <w:t>。</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14:paraId="275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5705894F">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序号</w:t>
            </w:r>
          </w:p>
        </w:tc>
        <w:tc>
          <w:tcPr>
            <w:tcW w:w="6821" w:type="dxa"/>
            <w:vAlign w:val="center"/>
          </w:tcPr>
          <w:p w14:paraId="01884994">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符合性检查内容</w:t>
            </w:r>
          </w:p>
        </w:tc>
        <w:tc>
          <w:tcPr>
            <w:tcW w:w="1922" w:type="dxa"/>
            <w:vAlign w:val="center"/>
          </w:tcPr>
          <w:p w14:paraId="3379752C">
            <w:pPr>
              <w:spacing w:before="80" w:after="80" w:line="360" w:lineRule="auto"/>
              <w:jc w:val="center"/>
              <w:rPr>
                <w:rFonts w:cs="宋体" w:asciiTheme="minorEastAsia" w:hAnsiTheme="minorEastAsia"/>
                <w:color w:val="auto"/>
                <w:sz w:val="24"/>
                <w:szCs w:val="24"/>
              </w:rPr>
            </w:pPr>
            <w:r>
              <w:rPr>
                <w:rFonts w:hint="eastAsia" w:cs="宋体" w:asciiTheme="minorEastAsia" w:hAnsiTheme="minorEastAsia"/>
                <w:color w:val="auto"/>
                <w:sz w:val="24"/>
                <w:szCs w:val="24"/>
              </w:rPr>
              <w:t>通过/不通过</w:t>
            </w:r>
          </w:p>
        </w:tc>
      </w:tr>
      <w:tr w14:paraId="5288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6A98BA3">
            <w:pPr>
              <w:pStyle w:val="14"/>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EEC8090">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未按比选文件规定盖章或签字的</w:t>
            </w:r>
          </w:p>
        </w:tc>
        <w:tc>
          <w:tcPr>
            <w:tcW w:w="1922" w:type="dxa"/>
            <w:vAlign w:val="center"/>
          </w:tcPr>
          <w:p w14:paraId="5669F94A">
            <w:pPr>
              <w:spacing w:before="80" w:after="80" w:line="360" w:lineRule="auto"/>
              <w:jc w:val="center"/>
              <w:rPr>
                <w:rFonts w:cs="宋体" w:asciiTheme="minorEastAsia" w:hAnsiTheme="minorEastAsia"/>
                <w:color w:val="auto"/>
                <w:sz w:val="24"/>
                <w:szCs w:val="24"/>
              </w:rPr>
            </w:pPr>
          </w:p>
        </w:tc>
      </w:tr>
      <w:tr w14:paraId="47F2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BEF4155">
            <w:pPr>
              <w:pStyle w:val="14"/>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39AD7777">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比选申请文件中的报价高于本项目预算或最高限价或未按比选文件规定进行报价的</w:t>
            </w:r>
          </w:p>
        </w:tc>
        <w:tc>
          <w:tcPr>
            <w:tcW w:w="1922" w:type="dxa"/>
            <w:vAlign w:val="center"/>
          </w:tcPr>
          <w:p w14:paraId="1E6A1766">
            <w:pPr>
              <w:spacing w:before="80" w:after="80" w:line="360" w:lineRule="auto"/>
              <w:jc w:val="center"/>
              <w:rPr>
                <w:rFonts w:cs="宋体" w:asciiTheme="minorEastAsia" w:hAnsiTheme="minorEastAsia"/>
                <w:color w:val="auto"/>
                <w:sz w:val="24"/>
                <w:szCs w:val="24"/>
              </w:rPr>
            </w:pPr>
          </w:p>
        </w:tc>
      </w:tr>
      <w:tr w14:paraId="1B81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4F730BD5">
            <w:pPr>
              <w:pStyle w:val="14"/>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65BB86E5">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比选申请文件不满足本项目实质性要求的</w:t>
            </w:r>
          </w:p>
        </w:tc>
        <w:tc>
          <w:tcPr>
            <w:tcW w:w="1922" w:type="dxa"/>
            <w:vAlign w:val="center"/>
          </w:tcPr>
          <w:p w14:paraId="005037E3">
            <w:pPr>
              <w:spacing w:before="80" w:after="80" w:line="360" w:lineRule="auto"/>
              <w:jc w:val="center"/>
              <w:rPr>
                <w:rFonts w:cs="宋体" w:asciiTheme="minorEastAsia" w:hAnsiTheme="minorEastAsia"/>
                <w:color w:val="auto"/>
                <w:sz w:val="24"/>
                <w:szCs w:val="24"/>
              </w:rPr>
            </w:pPr>
          </w:p>
        </w:tc>
      </w:tr>
      <w:tr w14:paraId="5758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087893B">
            <w:pPr>
              <w:pStyle w:val="14"/>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7559020D">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发现在比选过程中有弄虚作假情形的</w:t>
            </w:r>
          </w:p>
        </w:tc>
        <w:tc>
          <w:tcPr>
            <w:tcW w:w="1922" w:type="dxa"/>
            <w:vAlign w:val="center"/>
          </w:tcPr>
          <w:p w14:paraId="7970AD08">
            <w:pPr>
              <w:spacing w:before="80" w:after="80" w:line="360" w:lineRule="auto"/>
              <w:jc w:val="center"/>
              <w:rPr>
                <w:rFonts w:cs="宋体" w:asciiTheme="minorEastAsia" w:hAnsiTheme="minorEastAsia"/>
                <w:color w:val="auto"/>
                <w:sz w:val="24"/>
                <w:szCs w:val="24"/>
              </w:rPr>
            </w:pPr>
          </w:p>
        </w:tc>
      </w:tr>
      <w:tr w14:paraId="7FA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14:paraId="71112C4C">
            <w:pPr>
              <w:pStyle w:val="14"/>
              <w:numPr>
                <w:ilvl w:val="0"/>
                <w:numId w:val="3"/>
              </w:numPr>
              <w:spacing w:before="80" w:after="80" w:line="360" w:lineRule="auto"/>
              <w:ind w:left="0" w:firstLine="0" w:firstLineChars="0"/>
              <w:jc w:val="center"/>
              <w:rPr>
                <w:rFonts w:cs="宋体" w:asciiTheme="minorEastAsia" w:hAnsiTheme="minorEastAsia"/>
                <w:color w:val="auto"/>
                <w:sz w:val="24"/>
                <w:szCs w:val="24"/>
              </w:rPr>
            </w:pPr>
          </w:p>
        </w:tc>
        <w:tc>
          <w:tcPr>
            <w:tcW w:w="6821" w:type="dxa"/>
            <w:vAlign w:val="center"/>
          </w:tcPr>
          <w:p w14:paraId="41D9531F">
            <w:pPr>
              <w:spacing w:before="80" w:after="80" w:line="360" w:lineRule="auto"/>
              <w:jc w:val="center"/>
              <w:rPr>
                <w:rFonts w:cs="宋体" w:asciiTheme="minorEastAsia" w:hAnsiTheme="minorEastAsia"/>
                <w:color w:val="auto"/>
                <w:sz w:val="22"/>
              </w:rPr>
            </w:pPr>
            <w:r>
              <w:rPr>
                <w:rFonts w:hint="eastAsia" w:cs="宋体" w:asciiTheme="minorEastAsia" w:hAnsiTheme="minorEastAsia"/>
                <w:color w:val="auto"/>
                <w:sz w:val="22"/>
              </w:rPr>
              <w:t>按照要求报名登记并购买比选文件</w:t>
            </w:r>
          </w:p>
        </w:tc>
        <w:tc>
          <w:tcPr>
            <w:tcW w:w="1922" w:type="dxa"/>
            <w:vAlign w:val="center"/>
          </w:tcPr>
          <w:p w14:paraId="4E538529">
            <w:pPr>
              <w:spacing w:before="80" w:after="80" w:line="360" w:lineRule="auto"/>
              <w:jc w:val="center"/>
              <w:rPr>
                <w:rFonts w:cs="宋体" w:asciiTheme="minorEastAsia" w:hAnsiTheme="minorEastAsia"/>
                <w:color w:val="auto"/>
                <w:sz w:val="24"/>
                <w:szCs w:val="24"/>
              </w:rPr>
            </w:pPr>
          </w:p>
        </w:tc>
      </w:tr>
    </w:tbl>
    <w:p w14:paraId="3C3F603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2.2澄清有关问题。对比选申请文件中含义不明确、同类问题表述不一致或者有明显文字和计算错误的内容，评审委员会可以书面形式（应当由评审委员会专家签字）要求比选申请人作出必要的澄清、说明或者纠正。比选申请人的澄清、说明或者补正应当采用书面形式，由其授权的代表签字，并不得超出比选申请文件的范围或者改变比选申请文件的实质性内容。</w:t>
      </w:r>
    </w:p>
    <w:p w14:paraId="244211D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2.3比较与评价。按比选文件中规定的评审方法和标准，对资格性检查和符合性检查合格的比选申请文件进行商务和技术评估，综合比较与评价。</w:t>
      </w:r>
    </w:p>
    <w:p w14:paraId="06874A6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2.4推荐中选候选人名单。中选候选人</w:t>
      </w:r>
      <w:r>
        <w:rPr>
          <w:rFonts w:hint="eastAsia" w:cs="宋体" w:asciiTheme="minorEastAsia" w:hAnsiTheme="minorEastAsia"/>
          <w:color w:val="auto"/>
          <w:sz w:val="24"/>
          <w:szCs w:val="24"/>
        </w:rPr>
        <w:t>比选人</w:t>
      </w:r>
      <w:r>
        <w:rPr>
          <w:rFonts w:cs="宋体" w:asciiTheme="minorEastAsia" w:hAnsiTheme="minorEastAsia"/>
          <w:color w:val="auto"/>
          <w:sz w:val="24"/>
          <w:szCs w:val="24"/>
        </w:rPr>
        <w:t>需要确定，但必须按顺序排列中选候选人。</w:t>
      </w:r>
    </w:p>
    <w:p w14:paraId="138CB286">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2.5编写评审报告。评审报告是评审委员会根据全体评审成员签字的原始评审记录和评审结果编写的报告。</w:t>
      </w:r>
    </w:p>
    <w:p w14:paraId="7D6B043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3</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定标及定标程序</w:t>
      </w:r>
    </w:p>
    <w:p w14:paraId="764020B1">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3.1 评委会将评审情况写出书面报告，并按比选申请人</w:t>
      </w:r>
      <w:r>
        <w:rPr>
          <w:rFonts w:hint="eastAsia" w:cs="宋体" w:asciiTheme="minorEastAsia" w:hAnsiTheme="minorEastAsia"/>
          <w:color w:val="auto"/>
          <w:sz w:val="24"/>
          <w:szCs w:val="24"/>
        </w:rPr>
        <w:t>综合得分由高到低的</w:t>
      </w:r>
      <w:r>
        <w:rPr>
          <w:rFonts w:cs="宋体" w:asciiTheme="minorEastAsia" w:hAnsiTheme="minorEastAsia"/>
          <w:color w:val="auto"/>
          <w:sz w:val="24"/>
          <w:szCs w:val="24"/>
        </w:rPr>
        <w:t>顺序推荐</w:t>
      </w:r>
      <w:r>
        <w:rPr>
          <w:rFonts w:hint="eastAsia" w:cs="宋体" w:asciiTheme="minorEastAsia" w:hAnsiTheme="minorEastAsia"/>
          <w:color w:val="auto"/>
          <w:sz w:val="24"/>
          <w:szCs w:val="24"/>
        </w:rPr>
        <w:t>不少于</w:t>
      </w:r>
      <w:r>
        <w:rPr>
          <w:rFonts w:cs="宋体" w:asciiTheme="minorEastAsia" w:hAnsiTheme="minorEastAsia"/>
          <w:color w:val="auto"/>
          <w:sz w:val="24"/>
          <w:szCs w:val="24"/>
        </w:rPr>
        <w:t>3</w:t>
      </w:r>
      <w:r>
        <w:rPr>
          <w:rFonts w:hint="eastAsia" w:cs="宋体" w:asciiTheme="minorEastAsia" w:hAnsiTheme="minorEastAsia"/>
          <w:color w:val="auto"/>
          <w:sz w:val="24"/>
          <w:szCs w:val="24"/>
        </w:rPr>
        <w:t>家（含3家）</w:t>
      </w:r>
      <w:r>
        <w:rPr>
          <w:rFonts w:cs="宋体" w:asciiTheme="minorEastAsia" w:hAnsiTheme="minorEastAsia"/>
          <w:color w:val="auto"/>
          <w:sz w:val="24"/>
          <w:szCs w:val="24"/>
        </w:rPr>
        <w:t>中选候选人。</w:t>
      </w:r>
    </w:p>
    <w:p w14:paraId="42829512">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3.2 比选人按照推荐的中选候选人顺序确定中选人，不能认为比选人只能确定第一中选候选人为中选人，比选人有正当理由的，可以确定后一顺序中选候选人为中选人，依次类推。</w:t>
      </w:r>
    </w:p>
    <w:p w14:paraId="7CE4CD0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3.3 根据比选人确定的中选人，向中选人发出中选通知书。</w:t>
      </w:r>
    </w:p>
    <w:p w14:paraId="74A4B46F">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3.4 比选</w:t>
      </w:r>
      <w:r>
        <w:rPr>
          <w:rFonts w:hint="eastAsia" w:cs="宋体" w:asciiTheme="minorEastAsia" w:hAnsiTheme="minorEastAsia"/>
          <w:color w:val="auto"/>
          <w:sz w:val="24"/>
          <w:szCs w:val="24"/>
        </w:rPr>
        <w:t>人</w:t>
      </w:r>
      <w:r>
        <w:rPr>
          <w:rFonts w:cs="宋体" w:asciiTheme="minorEastAsia" w:hAnsiTheme="minorEastAsia"/>
          <w:color w:val="auto"/>
          <w:sz w:val="24"/>
          <w:szCs w:val="24"/>
        </w:rPr>
        <w:t>不解释中选或落选原因，不退回比选申请文件和其他资料。</w:t>
      </w:r>
    </w:p>
    <w:p w14:paraId="113345F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4</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评审细则及标准（</w:t>
      </w:r>
      <w:r>
        <w:rPr>
          <w:rFonts w:hint="eastAsia" w:ascii="华文中宋" w:hAnsi="华文中宋" w:eastAsia="华文中宋" w:cs="宋体"/>
          <w:bCs w:val="0"/>
          <w:color w:val="auto"/>
          <w:sz w:val="24"/>
          <w:szCs w:val="24"/>
        </w:rPr>
        <w:t>综合评分法</w:t>
      </w:r>
      <w:r>
        <w:rPr>
          <w:rFonts w:ascii="华文中宋" w:hAnsi="华文中宋" w:eastAsia="华文中宋" w:cs="宋体"/>
          <w:bCs w:val="0"/>
          <w:color w:val="auto"/>
          <w:sz w:val="24"/>
          <w:szCs w:val="24"/>
        </w:rPr>
        <w:t>）</w:t>
      </w:r>
    </w:p>
    <w:p w14:paraId="2634901B">
      <w:pPr>
        <w:spacing w:before="80" w:after="80"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4.1 综合评分明细表</w:t>
      </w:r>
    </w:p>
    <w:tbl>
      <w:tblPr>
        <w:tblStyle w:val="9"/>
        <w:tblpPr w:leftFromText="180" w:rightFromText="180" w:vertAnchor="text" w:horzAnchor="margin" w:tblpXSpec="center" w:tblpY="437"/>
        <w:tblOverlap w:val="never"/>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29"/>
        <w:gridCol w:w="1301"/>
        <w:gridCol w:w="754"/>
        <w:gridCol w:w="6345"/>
      </w:tblGrid>
      <w:tr w14:paraId="4BCE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5" w:type="dxa"/>
            <w:noWrap w:val="0"/>
            <w:vAlign w:val="center"/>
          </w:tcPr>
          <w:p w14:paraId="4DAFA3CC">
            <w:pPr>
              <w:spacing w:line="240" w:lineRule="auto"/>
              <w:jc w:val="center"/>
              <w:rPr>
                <w:rFonts w:hint="eastAsia" w:ascii="宋体" w:hAnsi="宋体" w:cs="宋体"/>
                <w:color w:val="auto"/>
                <w:szCs w:val="21"/>
              </w:rPr>
            </w:pPr>
            <w:r>
              <w:rPr>
                <w:rFonts w:hint="eastAsia" w:ascii="宋体" w:hAnsi="宋体" w:cs="宋体"/>
                <w:color w:val="auto"/>
                <w:szCs w:val="21"/>
              </w:rPr>
              <w:t>序号</w:t>
            </w:r>
          </w:p>
        </w:tc>
        <w:tc>
          <w:tcPr>
            <w:tcW w:w="1129" w:type="dxa"/>
            <w:noWrap w:val="0"/>
            <w:vAlign w:val="center"/>
          </w:tcPr>
          <w:p w14:paraId="23DC385A">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分值构成</w:t>
            </w:r>
          </w:p>
        </w:tc>
        <w:tc>
          <w:tcPr>
            <w:tcW w:w="1301" w:type="dxa"/>
            <w:noWrap w:val="0"/>
            <w:vAlign w:val="center"/>
          </w:tcPr>
          <w:p w14:paraId="64731254">
            <w:pPr>
              <w:spacing w:line="240" w:lineRule="auto"/>
              <w:jc w:val="center"/>
              <w:rPr>
                <w:rFonts w:hint="eastAsia" w:ascii="宋体" w:hAnsi="宋体" w:cs="宋体"/>
                <w:color w:val="auto"/>
                <w:szCs w:val="21"/>
              </w:rPr>
            </w:pPr>
            <w:r>
              <w:rPr>
                <w:rFonts w:hint="eastAsia" w:ascii="宋体" w:hAnsi="宋体" w:cs="宋体"/>
                <w:color w:val="auto"/>
                <w:szCs w:val="21"/>
              </w:rPr>
              <w:t>评分因素及权值</w:t>
            </w:r>
          </w:p>
        </w:tc>
        <w:tc>
          <w:tcPr>
            <w:tcW w:w="754" w:type="dxa"/>
            <w:noWrap w:val="0"/>
            <w:vAlign w:val="center"/>
          </w:tcPr>
          <w:p w14:paraId="15E2A443">
            <w:pPr>
              <w:spacing w:line="240" w:lineRule="auto"/>
              <w:jc w:val="center"/>
              <w:rPr>
                <w:rFonts w:hint="eastAsia" w:ascii="宋体" w:hAnsi="宋体" w:cs="宋体"/>
                <w:color w:val="auto"/>
                <w:szCs w:val="21"/>
              </w:rPr>
            </w:pPr>
            <w:r>
              <w:rPr>
                <w:rFonts w:hint="eastAsia" w:ascii="宋体" w:hAnsi="宋体" w:cs="宋体"/>
                <w:color w:val="auto"/>
                <w:szCs w:val="21"/>
              </w:rPr>
              <w:t>分值</w:t>
            </w:r>
          </w:p>
        </w:tc>
        <w:tc>
          <w:tcPr>
            <w:tcW w:w="6345" w:type="dxa"/>
            <w:noWrap w:val="0"/>
            <w:vAlign w:val="center"/>
          </w:tcPr>
          <w:p w14:paraId="24A0E0EE">
            <w:pPr>
              <w:spacing w:line="240" w:lineRule="auto"/>
              <w:jc w:val="center"/>
              <w:rPr>
                <w:rFonts w:hint="eastAsia" w:ascii="宋体" w:hAnsi="宋体" w:cs="宋体"/>
                <w:color w:val="auto"/>
                <w:szCs w:val="21"/>
              </w:rPr>
            </w:pPr>
            <w:r>
              <w:rPr>
                <w:rFonts w:hint="eastAsia" w:ascii="宋体" w:hAnsi="宋体" w:cs="宋体"/>
                <w:color w:val="auto"/>
                <w:szCs w:val="21"/>
              </w:rPr>
              <w:t>评分标准</w:t>
            </w:r>
          </w:p>
        </w:tc>
      </w:tr>
      <w:tr w14:paraId="53D9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665" w:type="dxa"/>
            <w:noWrap w:val="0"/>
            <w:vAlign w:val="center"/>
          </w:tcPr>
          <w:p w14:paraId="7DE4FB19">
            <w:pPr>
              <w:spacing w:line="400" w:lineRule="exact"/>
              <w:ind w:firstLine="0" w:firstLineChars="0"/>
              <w:jc w:val="center"/>
              <w:rPr>
                <w:rFonts w:hint="eastAsia" w:ascii="宋体" w:hAnsi="宋体" w:cs="宋体"/>
                <w:color w:val="auto"/>
                <w:szCs w:val="21"/>
              </w:rPr>
            </w:pPr>
            <w:r>
              <w:rPr>
                <w:rFonts w:hint="eastAsia" w:ascii="宋体" w:hAnsi="宋体" w:eastAsia="宋体" w:cs="宋体"/>
                <w:color w:val="auto"/>
                <w:spacing w:val="0"/>
                <w:sz w:val="21"/>
                <w:szCs w:val="21"/>
              </w:rPr>
              <w:t>1</w:t>
            </w:r>
          </w:p>
        </w:tc>
        <w:tc>
          <w:tcPr>
            <w:tcW w:w="1129" w:type="dxa"/>
            <w:noWrap w:val="0"/>
            <w:vAlign w:val="center"/>
          </w:tcPr>
          <w:p w14:paraId="47010DC4">
            <w:pPr>
              <w:spacing w:line="400" w:lineRule="exact"/>
              <w:ind w:firstLine="0" w:firstLineChars="0"/>
              <w:jc w:val="center"/>
              <w:rPr>
                <w:rFonts w:hint="eastAsia"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价格部分</w:t>
            </w:r>
          </w:p>
          <w:p w14:paraId="6C932FA8">
            <w:pPr>
              <w:spacing w:line="400" w:lineRule="exact"/>
              <w:ind w:firstLine="0" w:firstLineChars="0"/>
              <w:jc w:val="center"/>
              <w:rPr>
                <w:rFonts w:hint="default" w:ascii="宋体" w:hAnsi="宋体" w:eastAsia="宋体" w:cs="宋体"/>
                <w:color w:val="auto"/>
                <w:spacing w:val="0"/>
                <w:sz w:val="21"/>
                <w:szCs w:val="21"/>
                <w:lang w:val="en-US" w:eastAsia="zh-CN"/>
              </w:rPr>
            </w:pPr>
            <w:r>
              <w:rPr>
                <w:rFonts w:hint="eastAsia" w:ascii="宋体" w:hAnsi="宋体" w:cs="宋体"/>
                <w:color w:val="auto"/>
                <w:spacing w:val="0"/>
                <w:sz w:val="21"/>
                <w:szCs w:val="21"/>
                <w:lang w:val="en-US" w:eastAsia="zh-CN"/>
              </w:rPr>
              <w:t>（50分）</w:t>
            </w:r>
          </w:p>
        </w:tc>
        <w:tc>
          <w:tcPr>
            <w:tcW w:w="1301" w:type="dxa"/>
            <w:noWrap w:val="0"/>
            <w:vAlign w:val="center"/>
          </w:tcPr>
          <w:p w14:paraId="07CCE080">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72F639DE">
            <w:pPr>
              <w:spacing w:line="400" w:lineRule="exact"/>
              <w:jc w:val="center"/>
              <w:rPr>
                <w:rFonts w:hint="eastAsia" w:ascii="宋体" w:hAnsi="宋体" w:cs="宋体"/>
                <w:color w:val="auto"/>
                <w:szCs w:val="21"/>
              </w:rPr>
            </w:pP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w:t>
            </w:r>
          </w:p>
        </w:tc>
        <w:tc>
          <w:tcPr>
            <w:tcW w:w="754" w:type="dxa"/>
            <w:noWrap w:val="0"/>
            <w:vAlign w:val="center"/>
          </w:tcPr>
          <w:p w14:paraId="67593304">
            <w:pPr>
              <w:spacing w:line="400" w:lineRule="exact"/>
              <w:jc w:val="center"/>
              <w:rPr>
                <w:rFonts w:hint="default" w:ascii="宋体" w:hAnsi="宋体" w:cs="宋体"/>
                <w:color w:val="auto"/>
                <w:szCs w:val="21"/>
                <w:lang w:val="en-US"/>
              </w:rPr>
            </w:pPr>
            <w:r>
              <w:rPr>
                <w:rFonts w:hint="eastAsia" w:ascii="宋体" w:hAnsi="宋体" w:cs="宋体"/>
                <w:color w:val="auto"/>
                <w:sz w:val="21"/>
                <w:szCs w:val="21"/>
                <w:lang w:val="en-US" w:eastAsia="zh-CN"/>
              </w:rPr>
              <w:t>50</w:t>
            </w:r>
          </w:p>
        </w:tc>
        <w:tc>
          <w:tcPr>
            <w:tcW w:w="6345" w:type="dxa"/>
            <w:noWrap w:val="0"/>
            <w:vAlign w:val="center"/>
          </w:tcPr>
          <w:p w14:paraId="6C43B426">
            <w:pPr>
              <w:spacing w:line="400" w:lineRule="exact"/>
              <w:jc w:val="left"/>
              <w:rPr>
                <w:rFonts w:hint="eastAsia"/>
                <w:color w:val="auto"/>
              </w:rPr>
            </w:pPr>
            <w:r>
              <w:rPr>
                <w:rFonts w:hint="eastAsia"/>
                <w:color w:val="auto"/>
              </w:rPr>
              <w:t>满足</w:t>
            </w:r>
            <w:r>
              <w:rPr>
                <w:rFonts w:hint="eastAsia"/>
                <w:color w:val="auto"/>
                <w:lang w:val="en-US" w:eastAsia="zh-CN"/>
              </w:rPr>
              <w:t>采购</w:t>
            </w:r>
            <w:r>
              <w:rPr>
                <w:rFonts w:hint="eastAsia"/>
                <w:color w:val="auto"/>
              </w:rPr>
              <w:t>文件要求且最后报价最</w:t>
            </w:r>
            <w:r>
              <w:rPr>
                <w:rFonts w:hint="eastAsia"/>
                <w:color w:val="auto"/>
                <w:lang w:val="en-US" w:eastAsia="zh-CN"/>
              </w:rPr>
              <w:t>低</w:t>
            </w:r>
            <w:r>
              <w:rPr>
                <w:rFonts w:hint="eastAsia"/>
                <w:color w:val="auto"/>
              </w:rPr>
              <w:t>的</w:t>
            </w:r>
            <w:r>
              <w:rPr>
                <w:rFonts w:hint="eastAsia"/>
                <w:color w:val="auto"/>
                <w:lang w:eastAsia="zh-CN"/>
              </w:rPr>
              <w:t>供应商</w:t>
            </w:r>
            <w:r>
              <w:rPr>
                <w:rFonts w:hint="eastAsia"/>
                <w:color w:val="auto"/>
              </w:rPr>
              <w:t>的价格为</w:t>
            </w:r>
            <w:r>
              <w:rPr>
                <w:rFonts w:hint="eastAsia"/>
                <w:color w:val="auto"/>
                <w:lang w:eastAsia="zh-CN"/>
              </w:rPr>
              <w:t>谈判</w:t>
            </w:r>
            <w:r>
              <w:rPr>
                <w:rFonts w:hint="eastAsia"/>
                <w:color w:val="auto"/>
              </w:rPr>
              <w:t>基准价，其价格分为满分。其他</w:t>
            </w:r>
            <w:r>
              <w:rPr>
                <w:rFonts w:hint="eastAsia"/>
                <w:color w:val="auto"/>
                <w:lang w:eastAsia="zh-CN"/>
              </w:rPr>
              <w:t>供应商</w:t>
            </w:r>
            <w:r>
              <w:rPr>
                <w:rFonts w:hint="eastAsia"/>
                <w:color w:val="auto"/>
              </w:rPr>
              <w:t>的价格分统一按照下列公式计算：</w:t>
            </w:r>
          </w:p>
          <w:p w14:paraId="19D729B5">
            <w:pPr>
              <w:spacing w:line="400" w:lineRule="exact"/>
              <w:rPr>
                <w:rFonts w:hint="default" w:eastAsia="宋体"/>
                <w:color w:val="auto"/>
                <w:lang w:val="en-US" w:eastAsia="zh-CN"/>
              </w:rPr>
            </w:pPr>
            <w:r>
              <w:rPr>
                <w:rFonts w:hint="eastAsia"/>
                <w:color w:val="auto"/>
                <w:lang w:eastAsia="zh-CN"/>
              </w:rPr>
              <w:t>谈判</w:t>
            </w:r>
            <w:r>
              <w:rPr>
                <w:rFonts w:hint="eastAsia"/>
                <w:color w:val="auto"/>
              </w:rPr>
              <w:t>报价得分</w:t>
            </w:r>
            <w:r>
              <w:rPr>
                <w:rFonts w:hint="eastAsia"/>
                <w:color w:val="auto"/>
                <w:lang w:val="en-US" w:eastAsia="zh-CN"/>
              </w:rPr>
              <w:t>=</w:t>
            </w:r>
            <w:r>
              <w:rPr>
                <w:rFonts w:hint="eastAsia"/>
                <w:color w:val="auto"/>
              </w:rPr>
              <w:t>（</w:t>
            </w:r>
            <w:r>
              <w:rPr>
                <w:rFonts w:hint="eastAsia"/>
                <w:color w:val="auto"/>
                <w:lang w:eastAsia="zh-CN"/>
              </w:rPr>
              <w:t>谈判</w:t>
            </w:r>
            <w:r>
              <w:rPr>
                <w:rFonts w:hint="eastAsia"/>
                <w:color w:val="auto"/>
              </w:rPr>
              <w:t>基准价/</w:t>
            </w:r>
            <w:r>
              <w:rPr>
                <w:rFonts w:hint="eastAsia"/>
                <w:color w:val="auto"/>
                <w:lang w:eastAsia="zh-CN"/>
              </w:rPr>
              <w:t>谈判</w:t>
            </w:r>
            <w:r>
              <w:rPr>
                <w:rFonts w:hint="eastAsia"/>
                <w:color w:val="auto"/>
              </w:rPr>
              <w:t>报价）×</w:t>
            </w:r>
            <w:r>
              <w:rPr>
                <w:rFonts w:hint="eastAsia" w:ascii="宋体" w:hAnsi="宋体" w:eastAsia="宋体" w:cs="宋体"/>
                <w:color w:val="auto"/>
                <w:lang w:val="en-US" w:eastAsia="zh-CN"/>
              </w:rPr>
              <w:t>40</w:t>
            </w:r>
          </w:p>
        </w:tc>
      </w:tr>
      <w:tr w14:paraId="7D00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665" w:type="dxa"/>
            <w:noWrap w:val="0"/>
            <w:vAlign w:val="center"/>
          </w:tcPr>
          <w:p w14:paraId="49115377">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129" w:type="dxa"/>
            <w:noWrap w:val="0"/>
            <w:vAlign w:val="center"/>
          </w:tcPr>
          <w:p w14:paraId="1D047536">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技术服务部分</w:t>
            </w:r>
          </w:p>
        </w:tc>
        <w:tc>
          <w:tcPr>
            <w:tcW w:w="1301" w:type="dxa"/>
            <w:noWrap w:val="0"/>
            <w:vAlign w:val="center"/>
          </w:tcPr>
          <w:p w14:paraId="33D1F670">
            <w:pPr>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实施方案40</w:t>
            </w:r>
            <w:r>
              <w:rPr>
                <w:rFonts w:hint="eastAsia" w:ascii="宋体" w:hAnsi="宋体" w:cs="宋体"/>
                <w:color w:val="auto"/>
                <w:sz w:val="21"/>
                <w:szCs w:val="21"/>
              </w:rPr>
              <w:t>%</w:t>
            </w:r>
          </w:p>
        </w:tc>
        <w:tc>
          <w:tcPr>
            <w:tcW w:w="754" w:type="dxa"/>
            <w:noWrap w:val="0"/>
            <w:vAlign w:val="center"/>
          </w:tcPr>
          <w:p w14:paraId="18B2D9A7">
            <w:pPr>
              <w:jc w:val="center"/>
              <w:rPr>
                <w:rFonts w:hint="default" w:ascii="宋体" w:hAnsi="宋体" w:cs="微软雅黑"/>
                <w:color w:val="auto"/>
                <w:sz w:val="21"/>
                <w:szCs w:val="21"/>
                <w:lang w:val="en-US" w:eastAsia="zh-CN"/>
              </w:rPr>
            </w:pPr>
            <w:r>
              <w:rPr>
                <w:rFonts w:hint="eastAsia" w:ascii="宋体" w:hAnsi="宋体" w:cs="微软雅黑"/>
                <w:color w:val="auto"/>
                <w:sz w:val="21"/>
                <w:szCs w:val="21"/>
                <w:lang w:val="en-US" w:eastAsia="zh-CN"/>
              </w:rPr>
              <w:t>40</w:t>
            </w:r>
          </w:p>
        </w:tc>
        <w:tc>
          <w:tcPr>
            <w:tcW w:w="6345" w:type="dxa"/>
            <w:noWrap w:val="0"/>
            <w:vAlign w:val="center"/>
          </w:tcPr>
          <w:p w14:paraId="69185148">
            <w:pPr>
              <w:spacing w:line="400" w:lineRule="exact"/>
              <w:jc w:val="left"/>
              <w:rPr>
                <w:rFonts w:hint="eastAsia"/>
                <w:color w:val="auto"/>
                <w:lang w:val="en-US" w:eastAsia="zh-CN"/>
              </w:rPr>
            </w:pPr>
            <w:r>
              <w:rPr>
                <w:rFonts w:hint="eastAsia"/>
                <w:color w:val="auto"/>
                <w:lang w:val="en-US" w:eastAsia="zh-CN"/>
              </w:rPr>
              <w:t>供应商提供的项目实施方案应包含：</w:t>
            </w:r>
          </w:p>
          <w:p w14:paraId="2E163C72">
            <w:pPr>
              <w:spacing w:line="400" w:lineRule="exact"/>
              <w:jc w:val="left"/>
              <w:rPr>
                <w:rFonts w:hint="eastAsia" w:ascii="宋体" w:hAnsi="宋体" w:cs="宋体"/>
                <w:color w:val="auto"/>
                <w:sz w:val="21"/>
                <w:szCs w:val="21"/>
                <w:lang w:val="en-US" w:eastAsia="zh-CN"/>
              </w:rPr>
            </w:pPr>
            <w:r>
              <w:rPr>
                <w:rFonts w:hint="eastAsia"/>
                <w:color w:val="auto"/>
                <w:lang w:val="en-US" w:eastAsia="zh-CN"/>
              </w:rPr>
              <w:t>①管理实施团队及健全的组织架构图；②实施计划；③</w:t>
            </w:r>
            <w:r>
              <w:rPr>
                <w:rFonts w:hint="eastAsia" w:ascii="宋体" w:hAnsi="宋体" w:cs="宋体"/>
                <w:color w:val="auto"/>
                <w:szCs w:val="21"/>
              </w:rPr>
              <w:t>应急保障方案</w:t>
            </w:r>
            <w:r>
              <w:rPr>
                <w:rFonts w:hint="eastAsia"/>
                <w:color w:val="auto"/>
                <w:lang w:val="en-US" w:eastAsia="zh-CN"/>
              </w:rPr>
              <w:t>；④</w:t>
            </w:r>
            <w:r>
              <w:rPr>
                <w:rFonts w:hint="eastAsia" w:ascii="宋体" w:hAnsi="宋体" w:eastAsia="宋体" w:cs="宋体"/>
                <w:color w:val="auto"/>
                <w:sz w:val="21"/>
                <w:szCs w:val="21"/>
                <w:lang w:val="en-US" w:eastAsia="zh-CN"/>
              </w:rPr>
              <w:t>安全措施</w:t>
            </w:r>
            <w:r>
              <w:rPr>
                <w:rFonts w:hint="eastAsia" w:ascii="宋体" w:hAnsi="宋体" w:cs="宋体"/>
                <w:color w:val="auto"/>
                <w:sz w:val="21"/>
                <w:szCs w:val="21"/>
                <w:lang w:val="en-US" w:eastAsia="zh-CN"/>
              </w:rPr>
              <w:t>；⑤规范的作业流程</w:t>
            </w:r>
            <w:r>
              <w:rPr>
                <w:rFonts w:hint="eastAsia" w:ascii="宋体" w:hAnsi="宋体" w:eastAsia="宋体" w:cs="宋体"/>
                <w:color w:val="auto"/>
                <w:sz w:val="21"/>
                <w:szCs w:val="21"/>
                <w:lang w:val="en-US" w:eastAsia="zh-CN"/>
              </w:rPr>
              <w:t>内容</w:t>
            </w:r>
            <w:r>
              <w:rPr>
                <w:rFonts w:hint="eastAsia" w:ascii="宋体" w:hAnsi="宋体" w:cs="宋体"/>
                <w:color w:val="auto"/>
                <w:sz w:val="21"/>
                <w:szCs w:val="21"/>
                <w:lang w:val="en-US" w:eastAsia="zh-CN"/>
              </w:rPr>
              <w:t>；单项内容完善且合理的，得8分；单项内容不健全的，得2分；单项内容缺失的，</w:t>
            </w:r>
            <w:r>
              <w:rPr>
                <w:rFonts w:hint="eastAsia" w:ascii="宋体" w:hAnsi="宋体" w:cs="宋体"/>
                <w:color w:val="auto"/>
                <w:szCs w:val="21"/>
                <w:lang w:val="en-US" w:eastAsia="zh-CN"/>
              </w:rPr>
              <w:t>得0分</w:t>
            </w:r>
            <w:r>
              <w:rPr>
                <w:rFonts w:hint="eastAsia" w:ascii="宋体" w:hAnsi="宋体" w:cs="宋体"/>
                <w:color w:val="auto"/>
                <w:sz w:val="21"/>
                <w:szCs w:val="21"/>
                <w:lang w:val="en-US" w:eastAsia="zh-CN"/>
              </w:rPr>
              <w:t>。</w:t>
            </w:r>
          </w:p>
          <w:p w14:paraId="1332B4E8">
            <w:pPr>
              <w:spacing w:line="400" w:lineRule="exact"/>
              <w:jc w:val="left"/>
              <w:rPr>
                <w:rFonts w:hint="eastAsia" w:ascii="宋体" w:hAnsi="宋体" w:cs="宋体"/>
                <w:color w:val="auto"/>
                <w:sz w:val="21"/>
                <w:szCs w:val="21"/>
              </w:rPr>
            </w:pPr>
            <w:r>
              <w:rPr>
                <w:rFonts w:hint="eastAsia" w:ascii="宋体" w:hAnsi="宋体" w:eastAsia="宋体" w:cs="宋体"/>
                <w:color w:val="auto"/>
                <w:sz w:val="21"/>
                <w:szCs w:val="21"/>
                <w:lang w:val="en-US" w:eastAsia="zh-CN"/>
              </w:rPr>
              <w:t>无项目实施方案不得分</w:t>
            </w:r>
            <w:r>
              <w:rPr>
                <w:rFonts w:hint="eastAsia" w:ascii="宋体" w:hAnsi="宋体" w:cs="宋体"/>
                <w:color w:val="auto"/>
                <w:sz w:val="21"/>
                <w:szCs w:val="21"/>
                <w:lang w:val="en-US" w:eastAsia="zh-CN"/>
              </w:rPr>
              <w:t>。</w:t>
            </w:r>
          </w:p>
        </w:tc>
      </w:tr>
      <w:tr w14:paraId="294C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65" w:type="dxa"/>
            <w:noWrap w:val="0"/>
            <w:vAlign w:val="center"/>
          </w:tcPr>
          <w:p w14:paraId="55C49A56">
            <w:pPr>
              <w:spacing w:line="360" w:lineRule="auto"/>
              <w:jc w:val="center"/>
              <w:rPr>
                <w:rFonts w:hint="eastAsia" w:ascii="宋体" w:hAnsi="宋体" w:eastAsia="宋体" w:cs="宋体"/>
                <w:color w:val="auto"/>
                <w:szCs w:val="21"/>
                <w:lang w:val="en-US" w:eastAsia="zh-CN"/>
              </w:rPr>
            </w:pPr>
          </w:p>
          <w:p w14:paraId="6F2912B0">
            <w:pPr>
              <w:spacing w:line="360" w:lineRule="auto"/>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p w14:paraId="092EA060">
            <w:pPr>
              <w:spacing w:line="400" w:lineRule="exact"/>
              <w:jc w:val="center"/>
              <w:rPr>
                <w:rFonts w:hint="eastAsia" w:ascii="宋体" w:hAnsi="宋体" w:eastAsia="宋体" w:cs="宋体"/>
                <w:color w:val="auto"/>
                <w:szCs w:val="21"/>
                <w:lang w:val="en-US" w:eastAsia="zh-CN"/>
              </w:rPr>
            </w:pPr>
          </w:p>
        </w:tc>
        <w:tc>
          <w:tcPr>
            <w:tcW w:w="1129" w:type="dxa"/>
            <w:noWrap w:val="0"/>
            <w:vAlign w:val="center"/>
          </w:tcPr>
          <w:p w14:paraId="54519D75">
            <w:pPr>
              <w:pStyle w:val="2"/>
              <w:rPr>
                <w:rFonts w:hint="default"/>
                <w:color w:val="auto"/>
                <w:lang w:val="en-US" w:eastAsia="zh-CN"/>
              </w:rPr>
            </w:pPr>
            <w:r>
              <w:rPr>
                <w:rFonts w:hint="eastAsia"/>
                <w:color w:val="auto"/>
                <w:lang w:val="en-US" w:eastAsia="zh-CN"/>
              </w:rPr>
              <w:t>业绩部分</w:t>
            </w:r>
            <w:r>
              <w:rPr>
                <w:rFonts w:hint="eastAsia" w:ascii="宋体" w:hAnsi="宋体" w:cs="宋体"/>
                <w:color w:val="auto"/>
                <w:szCs w:val="21"/>
                <w:lang w:val="en-US" w:eastAsia="zh-CN"/>
              </w:rPr>
              <w:t>（10分）</w:t>
            </w:r>
          </w:p>
        </w:tc>
        <w:tc>
          <w:tcPr>
            <w:tcW w:w="1301" w:type="dxa"/>
            <w:noWrap w:val="0"/>
            <w:vAlign w:val="center"/>
          </w:tcPr>
          <w:p w14:paraId="467B4B80">
            <w:pPr>
              <w:spacing w:line="240" w:lineRule="auto"/>
              <w:jc w:val="center"/>
              <w:rPr>
                <w:rFonts w:hint="eastAsia" w:ascii="宋体" w:hAnsi="宋体" w:cs="宋体"/>
                <w:color w:val="auto"/>
                <w:sz w:val="21"/>
                <w:szCs w:val="21"/>
              </w:rPr>
            </w:pPr>
            <w:r>
              <w:rPr>
                <w:rFonts w:hint="eastAsia" w:ascii="宋体" w:hAnsi="宋体" w:cs="宋体"/>
                <w:color w:val="auto"/>
                <w:sz w:val="21"/>
                <w:szCs w:val="21"/>
              </w:rPr>
              <w:t>业绩</w:t>
            </w:r>
          </w:p>
          <w:p w14:paraId="1AFC333D">
            <w:pPr>
              <w:spacing w:line="240" w:lineRule="auto"/>
              <w:jc w:val="center"/>
              <w:rPr>
                <w:rFonts w:hint="eastAsia" w:ascii="宋体" w:hAnsi="宋体" w:eastAsia="宋体" w:cs="宋体"/>
                <w:color w:val="auto"/>
                <w:szCs w:val="21"/>
                <w:lang w:val="en-US" w:eastAsia="zh-CN"/>
              </w:rPr>
            </w:pPr>
            <w:r>
              <w:rPr>
                <w:rFonts w:hint="eastAsia" w:ascii="宋体" w:hAnsi="宋体" w:cs="宋体"/>
                <w:color w:val="auto"/>
                <w:sz w:val="21"/>
                <w:szCs w:val="21"/>
                <w:lang w:val="en-US" w:eastAsia="zh-CN"/>
              </w:rPr>
              <w:t>10</w:t>
            </w:r>
            <w:r>
              <w:rPr>
                <w:rFonts w:hint="eastAsia" w:ascii="宋体" w:hAnsi="宋体" w:cs="宋体"/>
                <w:color w:val="auto"/>
                <w:sz w:val="21"/>
                <w:szCs w:val="21"/>
              </w:rPr>
              <w:t>%</w:t>
            </w:r>
          </w:p>
        </w:tc>
        <w:tc>
          <w:tcPr>
            <w:tcW w:w="754" w:type="dxa"/>
            <w:noWrap w:val="0"/>
            <w:vAlign w:val="center"/>
          </w:tcPr>
          <w:p w14:paraId="02E185BE">
            <w:pPr>
              <w:spacing w:line="400" w:lineRule="exact"/>
              <w:jc w:val="center"/>
              <w:rPr>
                <w:rFonts w:hint="default" w:ascii="宋体" w:hAnsi="宋体" w:eastAsia="宋体" w:cs="宋体"/>
                <w:color w:val="auto"/>
                <w:szCs w:val="21"/>
                <w:lang w:val="en-US" w:eastAsia="zh-CN"/>
              </w:rPr>
            </w:pPr>
            <w:r>
              <w:rPr>
                <w:rFonts w:hint="eastAsia" w:ascii="宋体" w:hAnsi="宋体" w:cs="宋体"/>
                <w:color w:val="auto"/>
                <w:sz w:val="21"/>
                <w:szCs w:val="21"/>
                <w:lang w:val="en-US" w:eastAsia="zh-CN"/>
              </w:rPr>
              <w:t>10</w:t>
            </w:r>
          </w:p>
        </w:tc>
        <w:tc>
          <w:tcPr>
            <w:tcW w:w="6345" w:type="dxa"/>
            <w:noWrap w:val="0"/>
            <w:vAlign w:val="center"/>
          </w:tcPr>
          <w:p w14:paraId="63B8E285">
            <w:pPr>
              <w:spacing w:line="400" w:lineRule="exact"/>
              <w:rPr>
                <w:rFonts w:hint="default"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cs="宋体"/>
                <w:color w:val="auto"/>
                <w:sz w:val="21"/>
                <w:szCs w:val="21"/>
                <w:lang w:val="en-US" w:eastAsia="zh-CN"/>
              </w:rPr>
              <w:t>2021年（含）以来</w:t>
            </w:r>
            <w:r>
              <w:rPr>
                <w:rFonts w:hint="eastAsia" w:ascii="宋体" w:hAnsi="宋体" w:eastAsia="宋体" w:cs="宋体"/>
                <w:color w:val="auto"/>
                <w:sz w:val="21"/>
                <w:szCs w:val="21"/>
                <w:lang w:val="en-US" w:eastAsia="zh-CN"/>
              </w:rPr>
              <w:t>，本供应商类似项目业绩证明材料（</w:t>
            </w:r>
            <w:r>
              <w:rPr>
                <w:rFonts w:hint="eastAsia" w:ascii="宋体" w:hAnsi="宋体" w:eastAsia="宋体" w:cs="宋体"/>
                <w:b w:val="0"/>
                <w:bCs w:val="0"/>
                <w:color w:val="auto"/>
                <w:sz w:val="21"/>
                <w:szCs w:val="21"/>
                <w:u w:val="none"/>
              </w:rPr>
              <w:t>合同</w:t>
            </w:r>
            <w:r>
              <w:rPr>
                <w:rFonts w:hint="eastAsia" w:ascii="宋体" w:hAnsi="宋体" w:eastAsia="宋体" w:cs="宋体"/>
                <w:b w:val="0"/>
                <w:bCs w:val="0"/>
                <w:color w:val="auto"/>
                <w:sz w:val="21"/>
                <w:szCs w:val="21"/>
                <w:u w:val="none"/>
                <w:lang w:val="en-US" w:eastAsia="zh-CN"/>
              </w:rPr>
              <w:t>复印件</w:t>
            </w:r>
            <w:r>
              <w:rPr>
                <w:rFonts w:hint="eastAsia" w:ascii="宋体" w:hAnsi="宋体" w:eastAsia="宋体" w:cs="宋体"/>
                <w:color w:val="auto"/>
                <w:sz w:val="21"/>
                <w:szCs w:val="21"/>
                <w:lang w:val="en-US" w:eastAsia="zh-CN"/>
              </w:rPr>
              <w:t>，每有一个得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分，最多得</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分，不提供不得分。</w:t>
            </w:r>
          </w:p>
        </w:tc>
      </w:tr>
    </w:tbl>
    <w:p w14:paraId="66998A84">
      <w:pPr>
        <w:spacing w:before="80" w:after="80" w:line="360" w:lineRule="auto"/>
        <w:ind w:firstLine="480" w:firstLineChars="200"/>
        <w:rPr>
          <w:rFonts w:hint="eastAsia" w:cs="宋体" w:asciiTheme="minorEastAsia" w:hAnsiTheme="minorEastAsia"/>
          <w:color w:val="auto"/>
          <w:sz w:val="24"/>
          <w:szCs w:val="24"/>
        </w:rPr>
      </w:pPr>
    </w:p>
    <w:p w14:paraId="0E2C2B24">
      <w:pPr>
        <w:rPr>
          <w:color w:val="auto"/>
          <w:sz w:val="24"/>
        </w:rPr>
      </w:pPr>
    </w:p>
    <w:p w14:paraId="5D6A51C0">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 xml:space="preserve"> </w:t>
      </w:r>
      <w:r>
        <w:rPr>
          <w:rFonts w:hint="eastAsia" w:cs="宋体" w:asciiTheme="minorEastAsia" w:hAnsiTheme="minorEastAsia"/>
          <w:color w:val="auto"/>
          <w:sz w:val="24"/>
          <w:szCs w:val="24"/>
        </w:rPr>
        <w:t>注： 评分的取值按四舍五入法，保留小数点后两位。</w:t>
      </w:r>
      <w:r>
        <w:rPr>
          <w:rFonts w:cs="宋体" w:asciiTheme="minorEastAsia" w:hAnsiTheme="minorEastAsia"/>
          <w:color w:val="auto"/>
          <w:sz w:val="24"/>
          <w:szCs w:val="24"/>
        </w:rPr>
        <w:tab/>
      </w:r>
    </w:p>
    <w:p w14:paraId="56AF4C72">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5</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计算错误的修改</w:t>
      </w:r>
    </w:p>
    <w:p w14:paraId="4CA1ED0E">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5.1 比选申请文件中如果出现计算上或累加上的算术错误，可按以下原则进行修改：</w:t>
      </w:r>
    </w:p>
    <w:p w14:paraId="65410585">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（1）用数字表示的金额和用文字表示的金额不一致，应以文字表示的金额为准。</w:t>
      </w:r>
    </w:p>
    <w:p w14:paraId="0EB17B59">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（2）单价和数量的乘积与总价不一致时，以单价为准，并修正总价。</w:t>
      </w:r>
    </w:p>
    <w:p w14:paraId="018C877C">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（3）单价金额小数点有明显错误的，以总价为准，修正单价。</w:t>
      </w:r>
    </w:p>
    <w:p w14:paraId="4D392C88">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5.2  按上述修正错误的方法调整的比选报价应对比选申请人具有约束力。如果比选申请人不接受修正后的价格，其比选将被拒绝。</w:t>
      </w:r>
    </w:p>
    <w:p w14:paraId="459DC09D">
      <w:pPr>
        <w:pStyle w:val="4"/>
        <w:jc w:val="both"/>
        <w:rPr>
          <w:rFonts w:ascii="华文中宋" w:hAnsi="华文中宋" w:eastAsia="华文中宋" w:cs="宋体"/>
          <w:bCs w:val="0"/>
          <w:color w:val="auto"/>
          <w:sz w:val="24"/>
          <w:szCs w:val="24"/>
        </w:rPr>
      </w:pPr>
      <w:r>
        <w:rPr>
          <w:rFonts w:ascii="华文中宋" w:hAnsi="华文中宋" w:eastAsia="华文中宋" w:cs="宋体"/>
          <w:bCs w:val="0"/>
          <w:color w:val="auto"/>
          <w:sz w:val="24"/>
          <w:szCs w:val="24"/>
        </w:rPr>
        <w:t>6</w:t>
      </w:r>
      <w:r>
        <w:rPr>
          <w:rFonts w:hint="eastAsia" w:ascii="华文中宋" w:hAnsi="华文中宋" w:eastAsia="华文中宋" w:cs="宋体"/>
          <w:bCs w:val="0"/>
          <w:color w:val="auto"/>
          <w:sz w:val="24"/>
          <w:szCs w:val="24"/>
        </w:rPr>
        <w:t>、</w:t>
      </w:r>
      <w:r>
        <w:rPr>
          <w:rFonts w:ascii="华文中宋" w:hAnsi="华文中宋" w:eastAsia="华文中宋" w:cs="宋体"/>
          <w:bCs w:val="0"/>
          <w:color w:val="auto"/>
          <w:sz w:val="24"/>
          <w:szCs w:val="24"/>
        </w:rPr>
        <w:t>评审专家在比选</w:t>
      </w:r>
      <w:r>
        <w:rPr>
          <w:rFonts w:hint="eastAsia" w:ascii="华文中宋" w:hAnsi="华文中宋" w:eastAsia="华文中宋" w:cs="宋体"/>
          <w:bCs w:val="0"/>
          <w:color w:val="auto"/>
          <w:sz w:val="24"/>
          <w:szCs w:val="24"/>
        </w:rPr>
        <w:t>评审</w:t>
      </w:r>
      <w:r>
        <w:rPr>
          <w:rFonts w:ascii="华文中宋" w:hAnsi="华文中宋" w:eastAsia="华文中宋" w:cs="宋体"/>
          <w:bCs w:val="0"/>
          <w:color w:val="auto"/>
          <w:sz w:val="24"/>
          <w:szCs w:val="24"/>
        </w:rPr>
        <w:t>活动中承担以下义务：</w:t>
      </w:r>
    </w:p>
    <w:p w14:paraId="1257B1BD">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6.1 遵纪守法，客观、公正、廉洁地履行职责。</w:t>
      </w:r>
    </w:p>
    <w:p w14:paraId="0D9AC25A">
      <w:pPr>
        <w:spacing w:before="80" w:after="80" w:line="360" w:lineRule="auto"/>
        <w:ind w:firstLine="480" w:firstLineChars="200"/>
        <w:rPr>
          <w:rFonts w:cs="宋体" w:asciiTheme="minorEastAsia" w:hAnsiTheme="minorEastAsia"/>
          <w:color w:val="auto"/>
          <w:sz w:val="24"/>
          <w:szCs w:val="24"/>
        </w:rPr>
      </w:pPr>
      <w:r>
        <w:rPr>
          <w:rFonts w:cs="宋体" w:asciiTheme="minorEastAsia" w:hAnsiTheme="minorEastAsia"/>
          <w:color w:val="auto"/>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2E342BCA">
      <w:pPr>
        <w:spacing w:before="80" w:after="80" w:line="360" w:lineRule="auto"/>
        <w:ind w:firstLine="480" w:firstLineChars="200"/>
        <w:rPr>
          <w:color w:val="auto"/>
        </w:rPr>
      </w:pPr>
      <w:r>
        <w:rPr>
          <w:rFonts w:cs="宋体" w:asciiTheme="minorEastAsia" w:hAnsiTheme="minorEastAsia"/>
          <w:color w:val="auto"/>
          <w:sz w:val="24"/>
          <w:szCs w:val="24"/>
        </w:rPr>
        <w:t>6.3 保守秘密。不得透露比选文件咨询情况，不得泄漏比选申请人的比选申请文件及知悉的商业秘密，不得向比选申请人透露评审情况</w:t>
      </w:r>
    </w:p>
    <w:sectPr>
      <w:footerReference r:id="rId5"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629285"/>
      <w:showingPlcHdr/>
    </w:sdtPr>
    <w:sdtContent>
      <w:p w14:paraId="46ED3C4A">
        <w:pPr>
          <w:pStyle w:val="5"/>
          <w:jc w:val="center"/>
        </w:pPr>
        <w:r>
          <w:t xml:space="preserve">     </w:t>
        </w:r>
      </w:p>
    </w:sdtContent>
  </w:sdt>
  <w:p w14:paraId="3AD5FD0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2BA73458">
        <w:pPr>
          <w:pStyle w:val="5"/>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4A4CF">
    <w:pPr>
      <w:pStyle w:val="6"/>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A7C43"/>
    <w:multiLevelType w:val="singleLevel"/>
    <w:tmpl w:val="1E1A7C43"/>
    <w:lvl w:ilvl="0" w:tentative="0">
      <w:start w:val="1"/>
      <w:numFmt w:val="chineseCounting"/>
      <w:suff w:val="nothing"/>
      <w:lvlText w:val="%1、"/>
      <w:lvlJc w:val="left"/>
      <w:rPr>
        <w:rFonts w:hint="eastAsia"/>
      </w:rPr>
    </w:lvl>
  </w:abstractNum>
  <w:abstractNum w:abstractNumId="1">
    <w:nsid w:val="5D9E50C8"/>
    <w:multiLevelType w:val="multilevel"/>
    <w:tmpl w:val="5D9E50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F3D16D2"/>
    <w:multiLevelType w:val="multilevel"/>
    <w:tmpl w:val="7F3D16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45ED"/>
    <w:rsid w:val="01F17D8C"/>
    <w:rsid w:val="137A0D2A"/>
    <w:rsid w:val="13E677A1"/>
    <w:rsid w:val="141623A8"/>
    <w:rsid w:val="167203ED"/>
    <w:rsid w:val="17B172B6"/>
    <w:rsid w:val="17D82A95"/>
    <w:rsid w:val="1AAC4E42"/>
    <w:rsid w:val="1B4025FA"/>
    <w:rsid w:val="1CF06E1F"/>
    <w:rsid w:val="1E004AF3"/>
    <w:rsid w:val="21A82831"/>
    <w:rsid w:val="268D2810"/>
    <w:rsid w:val="27A501D5"/>
    <w:rsid w:val="2FC35981"/>
    <w:rsid w:val="2FE9764D"/>
    <w:rsid w:val="311741D6"/>
    <w:rsid w:val="35B30F23"/>
    <w:rsid w:val="437B05F4"/>
    <w:rsid w:val="43B87FA3"/>
    <w:rsid w:val="44623562"/>
    <w:rsid w:val="46077070"/>
    <w:rsid w:val="472253E6"/>
    <w:rsid w:val="479F3DE4"/>
    <w:rsid w:val="48D95FAE"/>
    <w:rsid w:val="499541CF"/>
    <w:rsid w:val="4B8B339F"/>
    <w:rsid w:val="4F027ACE"/>
    <w:rsid w:val="508D5E0B"/>
    <w:rsid w:val="518014CC"/>
    <w:rsid w:val="56B5028B"/>
    <w:rsid w:val="5A084A8E"/>
    <w:rsid w:val="5A637F6F"/>
    <w:rsid w:val="5A70264A"/>
    <w:rsid w:val="5DF254FF"/>
    <w:rsid w:val="60673AED"/>
    <w:rsid w:val="61643174"/>
    <w:rsid w:val="678C2521"/>
    <w:rsid w:val="69025446"/>
    <w:rsid w:val="69F11352"/>
    <w:rsid w:val="70ED5F35"/>
    <w:rsid w:val="72923A89"/>
    <w:rsid w:val="74135C0E"/>
    <w:rsid w:val="7A0C20D8"/>
    <w:rsid w:val="7FEF1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paragraph" w:customStyle="1" w:styleId="15">
    <w:name w:val="正文_0_0"/>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746e84-4d66-4672-8000-fa55312a7b4c}"/>
        <w:style w:val=""/>
        <w:category>
          <w:name w:val="常规"/>
          <w:gallery w:val="placeholder"/>
        </w:category>
        <w:types>
          <w:type w:val="bbPlcHdr"/>
        </w:types>
        <w:behaviors>
          <w:behavior w:val="content"/>
        </w:behaviors>
        <w:description w:val=""/>
        <w:guid w:val="{4d746e84-4d66-4672-8000-fa55312a7b4c}"/>
      </w:docPartPr>
      <w:docPartBody>
        <w:p w14:paraId="79866E7B">
          <w:r>
            <w:rPr>
              <w:color w:val="808080"/>
            </w:rPr>
            <w:t>选择一项。</w:t>
          </w:r>
        </w:p>
      </w:docPartBody>
    </w:docPart>
    <w:docPart>
      <w:docPartPr>
        <w:name w:val="{db2b47e7-8814-4944-aa9d-d0139802a4fa}"/>
        <w:style w:val=""/>
        <w:category>
          <w:name w:val="常规"/>
          <w:gallery w:val="placeholder"/>
        </w:category>
        <w:types>
          <w:type w:val="bbPlcHdr"/>
        </w:types>
        <w:behaviors>
          <w:behavior w:val="content"/>
        </w:behaviors>
        <w:description w:val=""/>
        <w:guid w:val="{db2b47e7-8814-4944-aa9d-d0139802a4fa}"/>
      </w:docPartPr>
      <w:docPartBody>
        <w:p w14:paraId="6CACD024">
          <w:r>
            <w:rPr>
              <w:color w:val="808080"/>
            </w:rPr>
            <w:t>选择一项。</w:t>
          </w:r>
        </w:p>
      </w:docPartBody>
    </w:docPart>
    <w:docPart>
      <w:docPartPr>
        <w:name w:val="{4bc8eb92-9bab-4f1a-9611-8c91b932df17}"/>
        <w:style w:val=""/>
        <w:category>
          <w:name w:val="常规"/>
          <w:gallery w:val="placeholder"/>
        </w:category>
        <w:types>
          <w:type w:val="bbPlcHdr"/>
        </w:types>
        <w:behaviors>
          <w:behavior w:val="content"/>
        </w:behaviors>
        <w:description w:val=""/>
        <w:guid w:val="{4bc8eb92-9bab-4f1a-9611-8c91b932df17}"/>
      </w:docPartPr>
      <w:docPartBody>
        <w:p w14:paraId="2DD1B20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93</Words>
  <Characters>104</Characters>
  <Lines>0</Lines>
  <Paragraphs>0</Paragraphs>
  <TotalTime>4</TotalTime>
  <ScaleCrop>false</ScaleCrop>
  <LinksUpToDate>false</LinksUpToDate>
  <CharactersWithSpaces>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2022-12-22T00:24:00Z</dcterms:created>
  <dc:creator>Lenovo</dc:creator>
  <cp:lastModifiedBy>醒着做梦</cp:lastModifiedBy>
  <dcterms:modified xsi:type="dcterms:W3CDTF">2025-12-26T09:23:35Z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8EC85FE7E4BA46EE8EDB9EDD54F1087F_13</vt:lpwstr>
  </property>
  <property fmtid="{D5CDD505-2E9C-101B-9397-08002B2CF9AE}" pid="4" name="KSOTemplateDocerSaveRecord">
    <vt:lpwstr>eyJoZGlkIjoiMmJkZjI4Mjg1YmY3OTVjNzE5NDhlNGYzNDk0ZDNlZWEiLCJ1c2VySWQiOiI3MDc4MTMzODgifQ==</vt:lpwstr>
  </property>
</Properties>
</file>