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before="80" w:after="80" w:line="360" w:lineRule="auto"/>
        <w:ind w:firstLine="720" w:firstLineChars="200"/>
        <w:jc w:val="center"/>
        <w:rPr>
          <w:rFonts w:hint="eastAsia" w:ascii="方正小标宋简体" w:hAnsi="方正小标宋简体" w:eastAsia="方正小标宋简体" w:cs="方正小标宋简体"/>
          <w:b w:val="0"/>
          <w:sz w:val="36"/>
          <w:szCs w:val="44"/>
          <w:lang w:val="en-US" w:eastAsia="zh-CN"/>
        </w:rPr>
      </w:pPr>
      <w:bookmarkStart w:id="0" w:name="_Toc373314696"/>
      <w:bookmarkStart w:id="1" w:name="_Toc390078401"/>
      <w:r>
        <w:rPr>
          <w:rFonts w:hint="eastAsia" w:ascii="方正小标宋简体" w:hAnsi="方正小标宋简体" w:eastAsia="方正小标宋简体" w:cs="方正小标宋简体"/>
          <w:b w:val="0"/>
          <w:sz w:val="36"/>
          <w:szCs w:val="44"/>
          <w:lang w:val="en-US" w:eastAsia="zh-CN"/>
        </w:rPr>
        <w:t>询价采购公告</w:t>
      </w:r>
    </w:p>
    <w:p w14:paraId="758BFE25">
      <w:pPr>
        <w:spacing w:before="80" w:after="80" w:line="360" w:lineRule="auto"/>
        <w:ind w:firstLine="482" w:firstLineChars="200"/>
        <w:rPr>
          <w:rFonts w:hint="eastAsia" w:ascii="方正仿宋简体" w:hAnsi="方正仿宋简体" w:eastAsia="方正仿宋简体" w:cs="方正仿宋简体"/>
          <w:b/>
          <w:sz w:val="24"/>
          <w:szCs w:val="22"/>
          <w:u w:val="single"/>
        </w:rPr>
      </w:pPr>
      <w:r>
        <w:rPr>
          <w:rFonts w:hint="eastAsia" w:ascii="方正仿宋简体" w:hAnsi="方正仿宋简体" w:eastAsia="方正仿宋简体" w:cs="方正仿宋简体"/>
          <w:b/>
          <w:sz w:val="24"/>
          <w:szCs w:val="22"/>
          <w:u w:val="single"/>
          <w:lang w:eastAsia="zh-CN"/>
        </w:rPr>
        <w:t>成都市成华区中医医院</w:t>
      </w:r>
      <w:r>
        <w:rPr>
          <w:rFonts w:hint="eastAsia" w:ascii="方正仿宋简体" w:hAnsi="方正仿宋简体" w:eastAsia="方正仿宋简体" w:cs="方正仿宋简体"/>
          <w:sz w:val="24"/>
          <w:szCs w:val="22"/>
        </w:rPr>
        <w:t>拟对</w:t>
      </w:r>
      <w:bookmarkStart w:id="62" w:name="_GoBack"/>
      <w:r>
        <w:rPr>
          <w:rFonts w:hint="eastAsia" w:ascii="方正仿宋简体" w:hAnsi="方正仿宋简体" w:eastAsia="方正仿宋简体" w:cs="方正仿宋简体"/>
          <w:b/>
          <w:color w:val="000000"/>
          <w:sz w:val="28"/>
          <w:szCs w:val="28"/>
          <w:u w:val="single"/>
          <w:lang w:val="en-US" w:eastAsia="zh-CN"/>
        </w:rPr>
        <w:t>2026年防艾宣传物资一批采购项目</w:t>
      </w:r>
      <w:bookmarkEnd w:id="62"/>
      <w:r>
        <w:rPr>
          <w:rFonts w:hint="eastAsia" w:ascii="方正仿宋简体" w:hAnsi="方正仿宋简体" w:eastAsia="方正仿宋简体" w:cs="方正仿宋简体"/>
          <w:sz w:val="24"/>
          <w:szCs w:val="22"/>
        </w:rPr>
        <w:t>进行</w:t>
      </w:r>
      <w:r>
        <w:rPr>
          <w:rFonts w:hint="eastAsia" w:ascii="方正仿宋简体" w:hAnsi="方正仿宋简体" w:eastAsia="方正仿宋简体" w:cs="方正仿宋简体"/>
          <w:b/>
          <w:sz w:val="24"/>
          <w:szCs w:val="22"/>
        </w:rPr>
        <w:t>公开</w:t>
      </w:r>
      <w:r>
        <w:rPr>
          <w:rFonts w:hint="eastAsia" w:ascii="方正仿宋简体" w:hAnsi="方正仿宋简体" w:eastAsia="方正仿宋简体" w:cs="方正仿宋简体"/>
          <w:b/>
          <w:sz w:val="24"/>
          <w:szCs w:val="22"/>
          <w:lang w:val="en-US" w:eastAsia="zh-CN"/>
        </w:rPr>
        <w:t>询价采购</w:t>
      </w:r>
      <w:r>
        <w:rPr>
          <w:rFonts w:hint="eastAsia" w:ascii="方正仿宋简体" w:hAnsi="方正仿宋简体" w:eastAsia="方正仿宋简体" w:cs="方正仿宋简体"/>
          <w:b/>
          <w:sz w:val="24"/>
          <w:szCs w:val="22"/>
        </w:rPr>
        <w:t>，兹邀请相关比选申请人参加比选</w:t>
      </w:r>
      <w:r>
        <w:rPr>
          <w:rFonts w:hint="eastAsia" w:ascii="方正仿宋简体" w:hAnsi="方正仿宋简体" w:eastAsia="方正仿宋简体" w:cs="方正仿宋简体"/>
          <w:sz w:val="24"/>
          <w:szCs w:val="22"/>
        </w:rPr>
        <w:t>。</w:t>
      </w:r>
    </w:p>
    <w:p w14:paraId="214A3793">
      <w:pPr>
        <w:numPr>
          <w:ilvl w:val="0"/>
          <w:numId w:val="1"/>
        </w:numPr>
        <w:spacing w:before="80" w:after="80" w:line="360" w:lineRule="auto"/>
        <w:ind w:firstLine="482"/>
        <w:rPr>
          <w:rFonts w:ascii="宋体" w:hAnsi="宋体" w:eastAsia="宋体" w:cs="宋体"/>
          <w:b/>
          <w:sz w:val="24"/>
          <w:shd w:val="pct10" w:color="auto" w:fill="FFFFFF"/>
        </w:rPr>
      </w:pPr>
      <w:r>
        <w:rPr>
          <w:rFonts w:ascii="宋体" w:hAnsi="宋体" w:eastAsia="宋体" w:cs="宋体"/>
          <w:b/>
          <w:sz w:val="24"/>
        </w:rPr>
        <w:t>项目名称：</w:t>
      </w:r>
      <w:r>
        <w:rPr>
          <w:rFonts w:hint="eastAsia" w:ascii="仿宋" w:hAnsi="仿宋" w:eastAsia="仿宋" w:cs="仿宋"/>
          <w:b/>
          <w:color w:val="000000"/>
          <w:sz w:val="28"/>
          <w:szCs w:val="28"/>
          <w:u w:val="single"/>
          <w:lang w:val="en-US" w:eastAsia="zh-CN"/>
        </w:rPr>
        <w:t>2026年防艾宣传物资一批采购项目</w:t>
      </w:r>
    </w:p>
    <w:p w14:paraId="346CDA51">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CG2026-8</w:t>
      </w:r>
    </w:p>
    <w:p w14:paraId="655F1FDE">
      <w:pPr>
        <w:spacing w:before="80" w:after="80" w:line="360" w:lineRule="auto"/>
        <w:ind w:firstLine="482" w:firstLineChars="200"/>
        <w:rPr>
          <w:rFonts w:hint="eastAsia" w:ascii="宋体" w:hAnsi="宋体" w:eastAsia="宋体" w:cs="宋体"/>
          <w:color w:val="FF0000"/>
          <w:sz w:val="24"/>
          <w:lang w:eastAsia="zh-CN"/>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ascii="宋体" w:hAnsi="宋体" w:eastAsia="宋体" w:cs="宋体"/>
          <w:color w:val="auto"/>
          <w:sz w:val="24"/>
          <w:lang w:val="en-US" w:eastAsia="zh-CN"/>
        </w:rPr>
        <w:t>，预算总金额2.2万元。</w:t>
      </w:r>
    </w:p>
    <w:p w14:paraId="22F81817">
      <w:pPr>
        <w:spacing w:before="80" w:after="80"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14:paraId="252E9D7B">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四、</w:t>
      </w:r>
      <w:r>
        <w:rPr>
          <w:rFonts w:hint="eastAsia" w:ascii="宋体" w:hAnsi="宋体" w:eastAsia="宋体" w:cs="宋体"/>
          <w:b/>
          <w:sz w:val="24"/>
          <w:lang w:val="en-US" w:eastAsia="zh-CN"/>
        </w:rPr>
        <w:t>供应商</w:t>
      </w:r>
      <w:r>
        <w:rPr>
          <w:rFonts w:ascii="宋体" w:hAnsi="宋体" w:eastAsia="宋体" w:cs="宋体"/>
          <w:b/>
          <w:sz w:val="24"/>
        </w:rPr>
        <w:t>资格要求：</w:t>
      </w:r>
    </w:p>
    <w:p w14:paraId="026B37BA">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14:paraId="13C1ED5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14:paraId="76E8B661">
      <w:pPr>
        <w:spacing w:before="80" w:after="8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14:paraId="4315A7E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14:paraId="56ACEFB3">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14:paraId="4AE06C8F">
      <w:pPr>
        <w:spacing w:before="80" w:after="80" w:line="360" w:lineRule="auto"/>
        <w:ind w:firstLine="480" w:firstLineChars="200"/>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14:paraId="45FCF4A9">
      <w:pPr>
        <w:spacing w:before="80" w:after="80" w:line="360" w:lineRule="auto"/>
        <w:ind w:firstLine="480" w:firstLineChars="200"/>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14:paraId="5FCD16BE">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lang w:val="en-US" w:eastAsia="zh-CN"/>
        </w:rPr>
        <w:t>采购文</w:t>
      </w:r>
      <w:r>
        <w:rPr>
          <w:rFonts w:ascii="宋体" w:hAnsi="宋体" w:eastAsia="宋体" w:cs="宋体"/>
          <w:b/>
          <w:sz w:val="24"/>
        </w:rPr>
        <w:t>件</w:t>
      </w:r>
      <w:r>
        <w:rPr>
          <w:rFonts w:hint="eastAsia" w:ascii="宋体" w:hAnsi="宋体" w:eastAsia="宋体" w:cs="宋体"/>
          <w:b/>
          <w:sz w:val="24"/>
        </w:rPr>
        <w:t>领取</w:t>
      </w:r>
      <w:r>
        <w:rPr>
          <w:rFonts w:ascii="宋体" w:hAnsi="宋体" w:eastAsia="宋体" w:cs="宋体"/>
          <w:b/>
          <w:sz w:val="24"/>
        </w:rPr>
        <w:t>时间、地点：</w:t>
      </w:r>
    </w:p>
    <w:p w14:paraId="132FD55F">
      <w:pPr>
        <w:spacing w:before="80" w:after="80" w:line="360" w:lineRule="auto"/>
        <w:ind w:firstLine="480" w:firstLineChars="200"/>
        <w:rPr>
          <w:rFonts w:hint="eastAsia" w:cs="Times New Roman"/>
          <w:sz w:val="24"/>
          <w:lang w:val="en-US" w:eastAsia="zh-CN"/>
        </w:rPr>
      </w:pPr>
      <w:r>
        <w:rPr>
          <w:rFonts w:hint="eastAsia" w:ascii="宋体" w:hAnsi="宋体" w:eastAsia="宋体" w:cs="宋体"/>
          <w:sz w:val="24"/>
          <w:lang w:val="en-US" w:eastAsia="zh-CN"/>
        </w:rPr>
        <w:t>采购</w:t>
      </w:r>
      <w:r>
        <w:rPr>
          <w:rFonts w:ascii="宋体" w:hAnsi="宋体" w:eastAsia="宋体" w:cs="宋体"/>
          <w:sz w:val="24"/>
        </w:rPr>
        <w:t>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w:t>
      </w:r>
      <w:r>
        <w:rPr>
          <w:rFonts w:hint="eastAsia" w:cs="Times New Roman"/>
          <w:sz w:val="24"/>
          <w:lang w:val="en-US" w:eastAsia="zh-CN"/>
        </w:rPr>
        <w:t>6</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ascii="宋体" w:hAnsi="宋体" w:eastAsia="宋体" w:cs="宋体"/>
          <w:sz w:val="24"/>
          <w:lang w:val="en-US" w:eastAsia="zh-CN"/>
        </w:rPr>
        <w:t>4</w:t>
      </w:r>
      <w:r>
        <w:rPr>
          <w:rFonts w:ascii="宋体" w:hAnsi="宋体" w:eastAsia="宋体" w:cs="宋体"/>
          <w:sz w:val="24"/>
        </w:rPr>
        <w:t>日至</w:t>
      </w:r>
      <w:r>
        <w:rPr>
          <w:rFonts w:hint="eastAsia" w:ascii="Times New Roman" w:hAnsi="Times New Roman" w:eastAsia="宋体" w:cs="Times New Roman"/>
          <w:sz w:val="24"/>
          <w:lang w:eastAsia="zh-CN"/>
        </w:rPr>
        <w:t>202</w:t>
      </w:r>
      <w:r>
        <w:rPr>
          <w:rFonts w:hint="eastAsia" w:cs="Times New Roman"/>
          <w:sz w:val="24"/>
          <w:lang w:val="en-US" w:eastAsia="zh-CN"/>
        </w:rPr>
        <w:t>6</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cs="Times New Roman"/>
          <w:sz w:val="24"/>
          <w:lang w:val="en-US" w:eastAsia="zh-CN"/>
        </w:rPr>
        <w:t>6日15:30止。</w:t>
      </w:r>
    </w:p>
    <w:p w14:paraId="0A816478">
      <w:pPr>
        <w:numPr>
          <w:ilvl w:val="0"/>
          <w:numId w:val="2"/>
        </w:numPr>
        <w:spacing w:before="80" w:after="80" w:line="360" w:lineRule="auto"/>
        <w:ind w:firstLine="482" w:firstLineChars="200"/>
      </w:pPr>
      <w:r>
        <w:rPr>
          <w:rFonts w:hint="eastAsia" w:ascii="宋体" w:hAnsi="宋体" w:eastAsia="宋体" w:cs="宋体"/>
          <w:b/>
          <w:sz w:val="24"/>
          <w:lang w:val="en-US" w:eastAsia="zh-CN"/>
        </w:rPr>
        <w:t>采购方式</w:t>
      </w:r>
    </w:p>
    <w:p w14:paraId="1C9C2778">
      <w:pPr>
        <w:numPr>
          <w:ilvl w:val="0"/>
          <w:numId w:val="0"/>
        </w:numPr>
        <w:spacing w:before="80" w:after="80" w:line="360" w:lineRule="auto"/>
        <w:ind w:firstLine="480" w:firstLineChars="200"/>
        <w:rPr>
          <w:rFonts w:hint="default"/>
          <w:lang w:val="en-US" w:eastAsia="zh-CN"/>
        </w:rPr>
      </w:pPr>
      <w:r>
        <w:rPr>
          <w:rFonts w:hint="eastAsia" w:ascii="宋体" w:hAnsi="宋体" w:eastAsia="宋体" w:cs="宋体"/>
          <w:kern w:val="0"/>
          <w:sz w:val="24"/>
          <w:szCs w:val="24"/>
          <w:lang w:val="en-US" w:eastAsia="zh-CN" w:bidi="ar"/>
        </w:rPr>
        <w:t>本次采购针对全社会公开</w:t>
      </w:r>
      <w:r>
        <w:rPr>
          <w:rFonts w:hint="eastAsia" w:ascii="宋体" w:hAnsi="宋体" w:eastAsia="宋体" w:cs="宋体"/>
          <w:sz w:val="24"/>
          <w:lang w:val="en-US" w:eastAsia="zh-CN"/>
        </w:rPr>
        <w:t>，</w:t>
      </w:r>
      <w:r>
        <w:rPr>
          <w:rFonts w:hint="eastAsia" w:ascii="宋体" w:hAnsi="宋体" w:eastAsia="宋体" w:cs="宋体"/>
          <w:sz w:val="24"/>
        </w:rPr>
        <w:t>择优选取</w:t>
      </w:r>
      <w:r>
        <w:rPr>
          <w:rFonts w:hint="eastAsia" w:ascii="宋体" w:hAnsi="宋体" w:eastAsia="宋体" w:cs="宋体"/>
          <w:sz w:val="24"/>
          <w:lang w:val="en-US" w:eastAsia="zh-CN"/>
        </w:rPr>
        <w:t>1</w:t>
      </w:r>
      <w:r>
        <w:rPr>
          <w:rFonts w:hint="eastAsia" w:ascii="宋体" w:hAnsi="宋体" w:eastAsia="宋体" w:cs="宋体"/>
          <w:sz w:val="24"/>
        </w:rPr>
        <w:t>家供应商</w:t>
      </w:r>
      <w:r>
        <w:rPr>
          <w:rFonts w:hint="default" w:ascii="å¾®è½¯é›…é»‘" w:hAnsi="å¾®è½¯é›…é»‘" w:eastAsia="å¾®è½¯é›…é»‘" w:cs="å¾®è½¯é›…é»‘"/>
          <w:i w:val="0"/>
          <w:iCs w:val="0"/>
          <w:caps w:val="0"/>
          <w:color w:val="666666"/>
          <w:spacing w:val="0"/>
          <w:sz w:val="21"/>
          <w:szCs w:val="21"/>
          <w:shd w:val="clear" w:fill="FFFFFF"/>
        </w:rPr>
        <w:t>。</w:t>
      </w:r>
      <w:r>
        <w:rPr>
          <w:rFonts w:hint="eastAsia" w:ascii="宋体" w:hAnsi="宋体" w:eastAsia="宋体" w:cs="宋体"/>
          <w:kern w:val="0"/>
          <w:sz w:val="24"/>
          <w:szCs w:val="24"/>
          <w:lang w:val="en-US" w:eastAsia="zh-CN" w:bidi="ar"/>
        </w:rPr>
        <w:t>在规定时间内若</w:t>
      </w:r>
      <w:r>
        <w:rPr>
          <w:rFonts w:hint="eastAsia" w:ascii="Calibri" w:hAnsi="Calibri" w:eastAsia="宋体" w:cs="Times New Roman"/>
          <w:kern w:val="0"/>
          <w:sz w:val="24"/>
          <w:szCs w:val="24"/>
          <w:lang w:val="en-US" w:eastAsia="zh-CN" w:bidi="ar"/>
        </w:rPr>
        <w:t>无</w:t>
      </w:r>
      <w:r>
        <w:rPr>
          <w:rFonts w:hint="eastAsia" w:ascii="宋体" w:hAnsi="宋体" w:eastAsia="宋体" w:cs="宋体"/>
          <w:kern w:val="0"/>
          <w:sz w:val="24"/>
          <w:szCs w:val="24"/>
          <w:lang w:val="en-US" w:eastAsia="zh-CN" w:bidi="ar"/>
        </w:rPr>
        <w:t>供应商参选则流标，若只有</w:t>
      </w:r>
      <w:r>
        <w:rPr>
          <w:rFonts w:hint="default" w:ascii="Calibri" w:hAnsi="Calibri"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家报名的，我单位</w:t>
      </w:r>
      <w:r>
        <w:rPr>
          <w:rFonts w:hint="eastAsia" w:ascii="Calibri" w:hAnsi="Calibri" w:eastAsia="宋体" w:cs="Times New Roman"/>
          <w:kern w:val="0"/>
          <w:sz w:val="24"/>
          <w:szCs w:val="24"/>
          <w:lang w:val="en-US" w:eastAsia="zh-CN" w:bidi="ar"/>
        </w:rPr>
        <w:t>比选</w:t>
      </w:r>
      <w:r>
        <w:rPr>
          <w:rFonts w:hint="eastAsia" w:ascii="宋体" w:hAnsi="宋体" w:eastAsia="宋体" w:cs="宋体"/>
          <w:kern w:val="0"/>
          <w:sz w:val="24"/>
          <w:szCs w:val="24"/>
          <w:lang w:val="en-US" w:eastAsia="zh-CN" w:bidi="ar"/>
        </w:rPr>
        <w:t>小组组织对该公司进行磋商，按照最终磋商意见确定采购结果。若有</w:t>
      </w:r>
      <w:r>
        <w:rPr>
          <w:rFonts w:hint="default" w:ascii="Calibri" w:hAnsi="Calibri"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家及以上供应商参选，我单位采取最低价评标法评选出结果。</w:t>
      </w:r>
    </w:p>
    <w:p w14:paraId="436D99BB">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sz w:val="24"/>
          <w:lang w:val="en-US" w:eastAsia="zh-CN"/>
        </w:rPr>
        <w:t>七</w:t>
      </w:r>
      <w:r>
        <w:rPr>
          <w:rFonts w:ascii="宋体" w:hAnsi="宋体" w:eastAsia="宋体" w:cs="宋体"/>
          <w:b/>
          <w:sz w:val="24"/>
        </w:rPr>
        <w:t>、</w:t>
      </w:r>
      <w:r>
        <w:rPr>
          <w:rFonts w:hint="eastAsia" w:ascii="宋体" w:hAnsi="宋体" w:eastAsia="宋体" w:cs="宋体"/>
          <w:b/>
          <w:sz w:val="24"/>
          <w:lang w:val="en-US" w:eastAsia="zh-CN"/>
        </w:rPr>
        <w:t>采购</w:t>
      </w:r>
      <w:r>
        <w:rPr>
          <w:rFonts w:ascii="宋体" w:hAnsi="宋体" w:eastAsia="宋体" w:cs="宋体"/>
          <w:b/>
          <w:sz w:val="24"/>
        </w:rPr>
        <w:t>时间和地</w:t>
      </w:r>
      <w:r>
        <w:rPr>
          <w:rFonts w:ascii="宋体" w:hAnsi="宋体" w:eastAsia="宋体" w:cs="宋体"/>
          <w:b/>
          <w:color w:val="auto"/>
          <w:sz w:val="24"/>
        </w:rPr>
        <w:t>点：</w:t>
      </w:r>
    </w:p>
    <w:p w14:paraId="71A20CDB">
      <w:pPr>
        <w:spacing w:before="80" w:after="80" w:line="360" w:lineRule="auto"/>
        <w:ind w:firstLine="482" w:firstLineChars="200"/>
        <w:rPr>
          <w:rFonts w:ascii="Times New Roman" w:hAnsi="Times New Roman" w:eastAsia="Times New Roman" w:cs="Times New Roman"/>
          <w:b/>
          <w:color w:val="auto"/>
          <w:sz w:val="24"/>
          <w:u w:val="single"/>
        </w:rPr>
      </w:pPr>
      <w:r>
        <w:rPr>
          <w:rFonts w:hint="eastAsia" w:ascii="宋体" w:hAnsi="宋体" w:eastAsia="宋体" w:cs="宋体"/>
          <w:b/>
          <w:color w:val="auto"/>
          <w:sz w:val="24"/>
          <w:lang w:val="en-US" w:eastAsia="zh-CN"/>
        </w:rPr>
        <w:t>响应文件递交</w:t>
      </w:r>
      <w:r>
        <w:rPr>
          <w:rFonts w:ascii="宋体" w:hAnsi="宋体" w:eastAsia="宋体" w:cs="宋体"/>
          <w:b/>
          <w:color w:val="auto"/>
          <w:sz w:val="24"/>
        </w:rPr>
        <w:t>截止时间：</w:t>
      </w:r>
      <w:r>
        <w:rPr>
          <w:rFonts w:hint="eastAsia" w:ascii="宋体" w:hAnsi="宋体" w:eastAsia="宋体" w:cs="宋体"/>
          <w:b/>
          <w:color w:val="auto"/>
          <w:sz w:val="24"/>
          <w:u w:val="single"/>
          <w:lang w:eastAsia="zh-CN"/>
        </w:rPr>
        <w:t>202</w:t>
      </w:r>
      <w:r>
        <w:rPr>
          <w:rFonts w:hint="eastAsia" w:ascii="宋体" w:hAnsi="宋体" w:cs="宋体"/>
          <w:b/>
          <w:color w:val="auto"/>
          <w:sz w:val="24"/>
          <w:u w:val="single"/>
          <w:lang w:val="en-US" w:eastAsia="zh-CN"/>
        </w:rPr>
        <w:t>6</w:t>
      </w:r>
      <w:r>
        <w:rPr>
          <w:rFonts w:ascii="宋体" w:hAnsi="宋体" w:eastAsia="宋体" w:cs="宋体"/>
          <w:b/>
          <w:color w:val="auto"/>
          <w:sz w:val="24"/>
          <w:u w:val="single"/>
        </w:rPr>
        <w:t>年</w:t>
      </w:r>
      <w:r>
        <w:rPr>
          <w:rFonts w:hint="eastAsia" w:ascii="宋体" w:hAnsi="宋体" w:cs="宋体"/>
          <w:b/>
          <w:color w:val="auto"/>
          <w:sz w:val="24"/>
          <w:u w:val="single"/>
          <w:lang w:val="en-US" w:eastAsia="zh-CN"/>
        </w:rPr>
        <w:t>2</w:t>
      </w:r>
      <w:r>
        <w:rPr>
          <w:rFonts w:ascii="宋体" w:hAnsi="宋体" w:eastAsia="宋体" w:cs="宋体"/>
          <w:b/>
          <w:color w:val="auto"/>
          <w:sz w:val="24"/>
          <w:u w:val="single"/>
        </w:rPr>
        <w:t>月</w:t>
      </w:r>
      <w:r>
        <w:rPr>
          <w:rFonts w:hint="eastAsia" w:ascii="宋体" w:hAnsi="宋体" w:cs="宋体"/>
          <w:b/>
          <w:color w:val="auto"/>
          <w:sz w:val="24"/>
          <w:u w:val="single"/>
          <w:lang w:val="en-US" w:eastAsia="zh-CN"/>
        </w:rPr>
        <w:t>6</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15:30</w:t>
      </w:r>
      <w:r>
        <w:rPr>
          <w:rFonts w:ascii="宋体" w:hAnsi="宋体" w:eastAsia="宋体" w:cs="宋体"/>
          <w:b/>
          <w:color w:val="auto"/>
          <w:sz w:val="24"/>
          <w:u w:val="single"/>
        </w:rPr>
        <w:t>（北京时间）</w:t>
      </w:r>
    </w:p>
    <w:p w14:paraId="5EF426F8">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eastAsia="zh-CN"/>
        </w:rPr>
        <w:t>响应文件</w:t>
      </w:r>
      <w:r>
        <w:rPr>
          <w:rFonts w:ascii="宋体" w:hAnsi="宋体" w:eastAsia="宋体" w:cs="宋体"/>
          <w:color w:val="auto"/>
          <w:sz w:val="24"/>
        </w:rPr>
        <w:t>必须在比选截止时间前送达</w:t>
      </w:r>
      <w:r>
        <w:rPr>
          <w:rFonts w:hint="eastAsia" w:ascii="宋体" w:hAnsi="宋体" w:eastAsia="宋体" w:cs="宋体"/>
          <w:color w:val="auto"/>
          <w:sz w:val="24"/>
          <w:lang w:val="en-US" w:eastAsia="zh-CN"/>
        </w:rPr>
        <w:t>指定</w:t>
      </w:r>
      <w:r>
        <w:rPr>
          <w:rFonts w:ascii="宋体" w:hAnsi="宋体" w:eastAsia="宋体" w:cs="宋体"/>
          <w:color w:val="auto"/>
          <w:sz w:val="24"/>
        </w:rPr>
        <w:t>地点。逾期送达或没有密封的</w:t>
      </w:r>
      <w:r>
        <w:rPr>
          <w:rFonts w:hint="eastAsia" w:ascii="宋体" w:hAnsi="宋体" w:eastAsia="宋体" w:cs="宋体"/>
          <w:color w:val="auto"/>
          <w:sz w:val="24"/>
          <w:lang w:eastAsia="zh-CN"/>
        </w:rPr>
        <w:t>响应文件</w:t>
      </w:r>
      <w:r>
        <w:rPr>
          <w:rFonts w:ascii="宋体" w:hAnsi="宋体" w:eastAsia="宋体" w:cs="宋体"/>
          <w:color w:val="auto"/>
          <w:sz w:val="24"/>
        </w:rPr>
        <w:t>不予接收。本次比选不接受邮寄的</w:t>
      </w:r>
      <w:r>
        <w:rPr>
          <w:rFonts w:hint="eastAsia" w:ascii="宋体" w:hAnsi="宋体" w:eastAsia="宋体" w:cs="宋体"/>
          <w:color w:val="auto"/>
          <w:sz w:val="24"/>
          <w:lang w:eastAsia="zh-CN"/>
        </w:rPr>
        <w:t>响应文件</w:t>
      </w:r>
      <w:r>
        <w:rPr>
          <w:rFonts w:ascii="宋体" w:hAnsi="宋体" w:eastAsia="宋体" w:cs="宋体"/>
          <w:color w:val="auto"/>
          <w:sz w:val="24"/>
        </w:rPr>
        <w:t>。</w:t>
      </w:r>
    </w:p>
    <w:p w14:paraId="214FE577">
      <w:pPr>
        <w:spacing w:before="80" w:after="80" w:line="360" w:lineRule="auto"/>
        <w:ind w:firstLine="482"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5DEDB9BB">
      <w:pPr>
        <w:spacing w:before="80" w:after="80"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、本项目网上发布地址：</w:t>
      </w:r>
    </w:p>
    <w:p w14:paraId="7E968252">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lang w:val="en-US" w:eastAsia="zh-CN"/>
        </w:rPr>
        <w:t>采购</w:t>
      </w:r>
      <w:r>
        <w:rPr>
          <w:rFonts w:hint="eastAsia" w:ascii="宋体" w:hAnsi="宋体" w:eastAsia="宋体" w:cs="宋体"/>
          <w:bCs/>
          <w:color w:val="auto"/>
          <w:sz w:val="24"/>
        </w:rPr>
        <w:t>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1654BDE1">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九</w:t>
      </w:r>
      <w:r>
        <w:rPr>
          <w:rFonts w:ascii="宋体" w:hAnsi="宋体" w:eastAsia="宋体" w:cs="宋体"/>
          <w:b/>
          <w:color w:val="auto"/>
          <w:sz w:val="24"/>
        </w:rPr>
        <w:t>、</w:t>
      </w:r>
      <w:r>
        <w:rPr>
          <w:rFonts w:hint="eastAsia" w:ascii="宋体" w:hAnsi="宋体" w:eastAsia="宋体" w:cs="宋体"/>
          <w:b/>
          <w:color w:val="auto"/>
          <w:sz w:val="24"/>
          <w:lang w:val="en-US" w:eastAsia="zh-CN"/>
        </w:rPr>
        <w:t>采购人</w:t>
      </w:r>
      <w:r>
        <w:rPr>
          <w:rFonts w:ascii="宋体" w:hAnsi="宋体" w:eastAsia="宋体" w:cs="宋体"/>
          <w:b/>
          <w:color w:val="auto"/>
          <w:sz w:val="24"/>
        </w:rPr>
        <w:t>的有关信息：</w:t>
      </w:r>
    </w:p>
    <w:p w14:paraId="797E0461">
      <w:pPr>
        <w:spacing w:before="80" w:after="80" w:line="360" w:lineRule="auto"/>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成都市成华区中医医院</w:t>
      </w:r>
    </w:p>
    <w:p w14:paraId="365FFF10">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7D688EA9">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秦老师</w:t>
      </w:r>
    </w:p>
    <w:p w14:paraId="7A32F30A">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w:t>
      </w:r>
      <w:r>
        <w:rPr>
          <w:rFonts w:hint="eastAsia" w:ascii="宋体" w:hAnsi="宋体" w:cs="宋体"/>
          <w:bCs/>
          <w:color w:val="auto"/>
          <w:sz w:val="24"/>
          <w:lang w:val="en-US" w:eastAsia="zh-CN"/>
        </w:rPr>
        <w:t>8102</w:t>
      </w:r>
    </w:p>
    <w:p w14:paraId="4A78834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C2BF4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C35F90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BD3D26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61A90C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BB33B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F9AAF2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3FC7A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DE24D3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874DF1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D1A888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8461F6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B7A389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5C12CEF">
      <w:pPr>
        <w:pStyle w:val="2"/>
        <w:rPr>
          <w:rFonts w:hint="eastAsia"/>
          <w:lang w:val="en-US" w:eastAsia="zh-CN"/>
        </w:rPr>
      </w:pPr>
    </w:p>
    <w:p w14:paraId="7BCEE81C">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2026年防艾宣传物资一批采购项目询价采购文件</w:t>
      </w:r>
      <w:bookmarkEnd w:id="0"/>
      <w:bookmarkEnd w:id="1"/>
    </w:p>
    <w:p w14:paraId="11BEBDB4">
      <w:pPr>
        <w:spacing w:line="240" w:lineRule="auto"/>
        <w:ind w:firstLine="560" w:firstLineChars="200"/>
        <w:jc w:val="both"/>
        <w:rPr>
          <w:rFonts w:hint="eastAsia" w:ascii="方正仿宋简体" w:hAnsi="方正仿宋简体" w:eastAsia="方正仿宋简体" w:cs="方正仿宋简体"/>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2026年防艾宣传物资一批</w:t>
      </w:r>
      <w:r>
        <w:rPr>
          <w:rFonts w:hint="eastAsia" w:ascii="方正仿宋简体" w:hAnsi="方正仿宋简体" w:eastAsia="方正仿宋简体" w:cs="方正仿宋简体"/>
          <w:sz w:val="28"/>
          <w:szCs w:val="28"/>
        </w:rPr>
        <w:t>，现欢迎具有相关资质的供应商参与</w:t>
      </w:r>
      <w:r>
        <w:rPr>
          <w:rFonts w:hint="eastAsia" w:ascii="方正仿宋简体" w:hAnsi="方正仿宋简体" w:eastAsia="方正仿宋简体" w:cs="方正仿宋简体"/>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sz w:val="24"/>
                <w:szCs w:val="24"/>
                <w:lang w:val="en-US" w:eastAsia="zh-CN"/>
              </w:rPr>
              <w:t>成都市成华区中医医院</w:t>
            </w:r>
            <w:r>
              <w:rPr>
                <w:rFonts w:hint="eastAsia" w:ascii="仿宋" w:hAnsi="仿宋" w:eastAsia="仿宋" w:cs="仿宋"/>
                <w:b/>
                <w:color w:val="000000"/>
                <w:sz w:val="28"/>
                <w:szCs w:val="28"/>
                <w:u w:val="single"/>
                <w:lang w:val="en-US" w:eastAsia="zh-CN"/>
              </w:rPr>
              <w:t>2026年防艾宣传物资一批采购项目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事业收入（自有资金）：</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/专项资金：2.2万元</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3"/>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2026年 2月6日15：30分</w:t>
            </w:r>
          </w:p>
          <w:p w14:paraId="15D964B7">
            <w:pPr>
              <w:numPr>
                <w:ilvl w:val="0"/>
                <w:numId w:val="3"/>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2" w:name="_Toc390084369"/>
            <w:bookmarkStart w:id="3" w:name="_Toc373314697"/>
            <w:bookmarkStart w:id="4" w:name="_Toc373309552"/>
            <w:bookmarkStart w:id="5" w:name="_Toc390084845"/>
            <w:bookmarkStart w:id="6" w:name="_Toc389731517"/>
            <w:bookmarkStart w:id="7" w:name="_Toc390078403"/>
            <w:bookmarkStart w:id="8" w:name="_Toc390084909"/>
            <w:bookmarkStart w:id="9" w:name="_Toc274816735"/>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2"/>
      <w:bookmarkEnd w:id="3"/>
      <w:bookmarkEnd w:id="4"/>
      <w:bookmarkEnd w:id="5"/>
      <w:bookmarkEnd w:id="6"/>
      <w:bookmarkEnd w:id="7"/>
      <w:bookmarkEnd w:id="8"/>
      <w:bookmarkEnd w:id="9"/>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10" w:name="_Hlt203982085"/>
      <w:bookmarkEnd w:id="10"/>
      <w:bookmarkStart w:id="11" w:name="_Hlt203994352"/>
      <w:bookmarkEnd w:id="11"/>
      <w:bookmarkStart w:id="12" w:name="_Hlt203982117"/>
      <w:bookmarkEnd w:id="12"/>
      <w:bookmarkStart w:id="13" w:name="_Hlt203994285"/>
      <w:bookmarkEnd w:id="13"/>
      <w:bookmarkStart w:id="14" w:name="_Hlt203982092"/>
      <w:bookmarkEnd w:id="14"/>
      <w:bookmarkStart w:id="15" w:name="_Hlt203982103"/>
      <w:bookmarkEnd w:id="15"/>
      <w:bookmarkStart w:id="16" w:name="_Hlt203982099"/>
      <w:bookmarkEnd w:id="16"/>
      <w:bookmarkStart w:id="17" w:name="_Hlt203982109"/>
      <w:bookmarkEnd w:id="17"/>
      <w:bookmarkStart w:id="18" w:name="_Hlt203994372"/>
      <w:bookmarkEnd w:id="18"/>
      <w:bookmarkStart w:id="19" w:name="_Hlt203994332"/>
      <w:bookmarkEnd w:id="19"/>
      <w:bookmarkStart w:id="20" w:name="_Hlt203982069"/>
      <w:bookmarkEnd w:id="20"/>
      <w:bookmarkStart w:id="21" w:name="_Hlt203994365"/>
      <w:bookmarkEnd w:id="21"/>
      <w:bookmarkStart w:id="22" w:name="_Hlt203994295"/>
      <w:bookmarkEnd w:id="22"/>
      <w:bookmarkStart w:id="23" w:name="_Toc390084888"/>
      <w:bookmarkStart w:id="24" w:name="_Toc390084952"/>
      <w:bookmarkStart w:id="25" w:name="_Toc390084412"/>
      <w:bookmarkStart w:id="26" w:name="_Toc390078446"/>
      <w:bookmarkStart w:id="27" w:name="_Toc389731554"/>
      <w:bookmarkStart w:id="28" w:name="_Toc274816744"/>
      <w:bookmarkStart w:id="29" w:name="_Toc229198098"/>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3"/>
        <w:numPr>
          <w:ilvl w:val="0"/>
          <w:numId w:val="0"/>
        </w:numPr>
        <w:ind w:leftChars="0"/>
        <w:jc w:val="center"/>
        <w:rPr>
          <w:rFonts w:hint="eastAsia" w:ascii="仿宋" w:hAnsi="仿宋" w:eastAsia="仿宋" w:cs="Times New Roman"/>
          <w:b/>
          <w:color w:val="auto"/>
          <w:lang w:val="en-US" w:eastAsia="zh-CN"/>
        </w:rPr>
      </w:pPr>
    </w:p>
    <w:p w14:paraId="4455C4DE">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c5c384d7-1aac-4533-8f67-c1662dfb7f90}"/>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30" w:name="_Toc470194745"/>
          <w:bookmarkStart w:id="31" w:name="_Toc243993040"/>
          <w:bookmarkStart w:id="32" w:name="_Toc240450143"/>
          <w:bookmarkStart w:id="33" w:name="_Toc240449551"/>
          <w:bookmarkStart w:id="34" w:name="_Toc282696445"/>
          <w:bookmarkStart w:id="35" w:name="_Toc474075449"/>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5"/>
        <w:rPr>
          <w:rFonts w:hint="eastAsia"/>
          <w:color w:val="auto"/>
          <w:lang w:val="en-US" w:eastAsia="zh-CN"/>
        </w:rPr>
      </w:pPr>
    </w:p>
    <w:p w14:paraId="0A7BD71F">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4b4c74da-d120-44d3-9da9-6b951b6dc3d3}"/>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95acc0be-fcd1-4a5b-bf7d-7d7bea0fb7f4}"/>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63150EC2">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sz w:val="24"/>
                  <w:szCs w:val="24"/>
                  <w:highlight w:val="none"/>
                  <w:lang w:val="en-US" w:eastAsia="zh-CN"/>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a884371-2c17-41b8-a1f5-f779b540a156}"/>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0"/>
          <w:bookmarkEnd w:id="31"/>
          <w:bookmarkEnd w:id="32"/>
          <w:bookmarkEnd w:id="33"/>
          <w:bookmarkEnd w:id="34"/>
          <w:bookmarkEnd w:id="35"/>
        </w:p>
      </w:sdtContent>
    </w:sdt>
    <w:p w14:paraId="5BA462B3">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1.最高限价：2.2万元</w:t>
      </w:r>
    </w:p>
    <w:p w14:paraId="2BA1111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2.到货时间：签订合同后五个工作日</w:t>
      </w:r>
    </w:p>
    <w:p w14:paraId="6B3EF33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3.付款方式：货物送到经验收后，采购人根据成交供应商提供的有效发票和相关资料，于30日内一次性支付所有费用。</w:t>
      </w:r>
    </w:p>
    <w:p w14:paraId="6689BA5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4.报价要求：</w:t>
      </w:r>
    </w:p>
    <w:tbl>
      <w:tblPr>
        <w:tblW w:w="105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70"/>
        <w:gridCol w:w="1371"/>
        <w:gridCol w:w="2722"/>
        <w:gridCol w:w="911"/>
        <w:gridCol w:w="1398"/>
        <w:gridCol w:w="1398"/>
        <w:gridCol w:w="1369"/>
      </w:tblGrid>
      <w:tr w14:paraId="2AAD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trPr>
        <w:tc>
          <w:tcPr>
            <w:tcW w:w="13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A80EDF">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847F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服务名称</w:t>
            </w:r>
          </w:p>
        </w:tc>
        <w:tc>
          <w:tcPr>
            <w:tcW w:w="27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7480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需求描述</w:t>
            </w:r>
          </w:p>
        </w:tc>
        <w:tc>
          <w:tcPr>
            <w:tcW w:w="9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257FF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数量(人）</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4F70ED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单价</w:t>
            </w:r>
          </w:p>
        </w:tc>
        <w:tc>
          <w:tcPr>
            <w:tcW w:w="13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DBCC0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总价限价（元）</w:t>
            </w:r>
          </w:p>
        </w:tc>
        <w:tc>
          <w:tcPr>
            <w:tcW w:w="136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B159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备注</w:t>
            </w:r>
          </w:p>
        </w:tc>
      </w:tr>
      <w:tr w14:paraId="2CA3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trPr>
        <w:tc>
          <w:tcPr>
            <w:tcW w:w="13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98158">
            <w:pPr>
              <w:jc w:val="center"/>
              <w:rPr>
                <w:rFonts w:hint="eastAsia" w:ascii="仿宋" w:hAnsi="仿宋" w:eastAsia="仿宋" w:cs="仿宋"/>
                <w:b/>
                <w:bCs/>
                <w:i w:val="0"/>
                <w:iCs w:val="0"/>
                <w:color w:val="000000"/>
                <w:sz w:val="24"/>
                <w:szCs w:val="24"/>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87FB19">
            <w:pPr>
              <w:jc w:val="center"/>
              <w:rPr>
                <w:rFonts w:hint="eastAsia" w:ascii="仿宋" w:hAnsi="仿宋" w:eastAsia="仿宋" w:cs="仿宋"/>
                <w:b/>
                <w:bCs/>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B0BA47">
            <w:pPr>
              <w:jc w:val="center"/>
              <w:rPr>
                <w:rFonts w:hint="eastAsia" w:ascii="仿宋" w:hAnsi="仿宋" w:eastAsia="仿宋" w:cs="仿宋"/>
                <w:b/>
                <w:bCs/>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1A0B39">
            <w:pPr>
              <w:jc w:val="center"/>
              <w:rPr>
                <w:rFonts w:hint="eastAsia" w:ascii="仿宋" w:hAnsi="仿宋" w:eastAsia="仿宋" w:cs="仿宋"/>
                <w:b/>
                <w:bCs/>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48BE06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限价（元）</w:t>
            </w:r>
          </w:p>
        </w:tc>
        <w:tc>
          <w:tcPr>
            <w:tcW w:w="1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F67B3E">
            <w:pPr>
              <w:jc w:val="center"/>
              <w:rPr>
                <w:rFonts w:hint="eastAsia" w:ascii="仿宋" w:hAnsi="仿宋" w:eastAsia="仿宋" w:cs="仿宋"/>
                <w:b/>
                <w:bCs/>
                <w:i w:val="0"/>
                <w:iCs w:val="0"/>
                <w:color w:val="000000"/>
                <w:sz w:val="24"/>
                <w:szCs w:val="24"/>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127C54">
            <w:pPr>
              <w:jc w:val="center"/>
              <w:rPr>
                <w:rFonts w:hint="eastAsia" w:ascii="仿宋" w:hAnsi="仿宋" w:eastAsia="仿宋" w:cs="仿宋"/>
                <w:b/>
                <w:bCs/>
                <w:i w:val="0"/>
                <w:iCs w:val="0"/>
                <w:color w:val="000000"/>
                <w:sz w:val="24"/>
                <w:szCs w:val="24"/>
                <w:u w:val="none"/>
              </w:rPr>
            </w:pPr>
          </w:p>
        </w:tc>
      </w:tr>
      <w:tr w14:paraId="2865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D4E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098C0C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鼠标垫</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554E6980">
            <w:pPr>
              <w:keepNext w:val="0"/>
              <w:keepLines w:val="0"/>
              <w:widowControl/>
              <w:suppressLineNumbers w:val="0"/>
              <w:jc w:val="center"/>
              <w:textAlignment w:val="center"/>
              <w:rPr>
                <w:rFonts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bdr w:val="none" w:color="auto" w:sz="0" w:space="0"/>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260mm*210mm</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2F8E401C">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3584D0CA">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1749735F">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5FC0D">
            <w:pPr>
              <w:jc w:val="both"/>
              <w:rPr>
                <w:rFonts w:hint="eastAsia" w:ascii="宋体" w:hAnsi="宋体" w:eastAsia="宋体" w:cs="宋体"/>
                <w:i w:val="0"/>
                <w:iCs w:val="0"/>
                <w:color w:val="000000"/>
                <w:sz w:val="22"/>
                <w:szCs w:val="22"/>
                <w:u w:val="none"/>
              </w:rPr>
            </w:pPr>
          </w:p>
        </w:tc>
      </w:tr>
      <w:tr w14:paraId="03F2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E2E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2F087F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指甲套装</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441B1D8C">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2</w:t>
            </w:r>
            <w:r>
              <w:rPr>
                <w:rFonts w:hint="eastAsia" w:ascii="宋体" w:hAnsi="宋体" w:eastAsia="宋体" w:cs="宋体"/>
                <w:i w:val="0"/>
                <w:iCs w:val="0"/>
                <w:color w:val="000000"/>
                <w:kern w:val="0"/>
                <w:sz w:val="28"/>
                <w:szCs w:val="28"/>
                <w:u w:val="none"/>
                <w:bdr w:val="none" w:color="auto" w:sz="0" w:space="0"/>
                <w:lang w:val="en-US" w:eastAsia="zh-CN" w:bidi="ar"/>
              </w:rPr>
              <w:t>件套</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309F9793">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0052C11A">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77A51AC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37FBC">
            <w:pPr>
              <w:jc w:val="both"/>
              <w:rPr>
                <w:rFonts w:hint="eastAsia" w:ascii="宋体" w:hAnsi="宋体" w:eastAsia="宋体" w:cs="宋体"/>
                <w:i w:val="0"/>
                <w:iCs w:val="0"/>
                <w:color w:val="000000"/>
                <w:sz w:val="22"/>
                <w:szCs w:val="22"/>
                <w:u w:val="none"/>
              </w:rPr>
            </w:pPr>
          </w:p>
        </w:tc>
      </w:tr>
      <w:tr w14:paraId="66A3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443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3CDF2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毛巾套装</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378CCB65">
            <w:pPr>
              <w:keepNext w:val="0"/>
              <w:keepLines w:val="0"/>
              <w:widowControl/>
              <w:suppressLineNumbers w:val="0"/>
              <w:jc w:val="center"/>
              <w:textAlignment w:val="center"/>
              <w:rPr>
                <w:rFonts w:hint="eastAsia" w:ascii="Calibri" w:hAnsi="Calibri" w:eastAsia="宋体" w:cs="Calibri"/>
                <w:i w:val="0"/>
                <w:iCs w:val="0"/>
                <w:color w:val="000000"/>
                <w:kern w:val="0"/>
                <w:sz w:val="28"/>
                <w:szCs w:val="28"/>
                <w:u w:val="none"/>
                <w:bdr w:val="none" w:color="auto" w:sz="0" w:space="0"/>
                <w:lang w:val="en-US" w:eastAsia="zh-CN" w:bidi="ar"/>
              </w:rPr>
            </w:pPr>
            <w:r>
              <w:rPr>
                <w:rFonts w:hint="eastAsia" w:ascii="Calibri" w:hAnsi="Calibri" w:eastAsia="宋体" w:cs="Calibri"/>
                <w:i w:val="0"/>
                <w:iCs w:val="0"/>
                <w:color w:val="000000"/>
                <w:kern w:val="0"/>
                <w:sz w:val="28"/>
                <w:szCs w:val="28"/>
                <w:u w:val="none"/>
                <w:lang w:val="en-US" w:eastAsia="zh-CN" w:bidi="ar"/>
              </w:rPr>
              <w:t>≥</w:t>
            </w:r>
            <w:r>
              <w:rPr>
                <w:rFonts w:hint="eastAsia" w:ascii="Calibri" w:hAnsi="Calibri" w:eastAsia="宋体" w:cs="Calibri"/>
                <w:i w:val="0"/>
                <w:iCs w:val="0"/>
                <w:color w:val="000000"/>
                <w:kern w:val="0"/>
                <w:sz w:val="28"/>
                <w:szCs w:val="28"/>
                <w:u w:val="none"/>
                <w:bdr w:val="none" w:color="auto" w:sz="0" w:space="0"/>
                <w:lang w:val="en-US" w:eastAsia="zh-CN" w:bidi="ar"/>
              </w:rPr>
              <w:t>两条装</w:t>
            </w:r>
          </w:p>
          <w:p w14:paraId="4DD63F84">
            <w:pPr>
              <w:keepNext w:val="0"/>
              <w:keepLines w:val="0"/>
              <w:widowControl/>
              <w:suppressLineNumbers w:val="0"/>
              <w:jc w:val="center"/>
              <w:textAlignment w:val="center"/>
              <w:rPr>
                <w:rFonts w:hint="default" w:ascii="Calibri" w:hAnsi="Calibri" w:eastAsia="宋体" w:cs="Calibri"/>
                <w:i w:val="0"/>
                <w:iCs w:val="0"/>
                <w:color w:val="000000"/>
                <w:kern w:val="0"/>
                <w:sz w:val="28"/>
                <w:szCs w:val="28"/>
                <w:u w:val="none"/>
                <w:bdr w:val="none" w:color="auto" w:sz="0" w:space="0"/>
                <w:lang w:val="en-US" w:eastAsia="zh-CN" w:bidi="ar"/>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70*140cm</w:t>
            </w:r>
          </w:p>
          <w:p w14:paraId="63D775D7">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Style w:val="18"/>
                <w:rFonts w:eastAsia="宋体"/>
                <w:bdr w:val="none" w:color="auto" w:sz="0" w:space="0"/>
                <w:lang w:val="en-US" w:eastAsia="zh-CN" w:bidi="ar"/>
              </w:rPr>
              <w:t>35*75cm</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5EE2D260">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120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40DAE89C">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15</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5818FAFD">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DACEC">
            <w:pPr>
              <w:jc w:val="both"/>
              <w:rPr>
                <w:rFonts w:hint="eastAsia" w:ascii="宋体" w:hAnsi="宋体" w:eastAsia="宋体" w:cs="宋体"/>
                <w:i w:val="0"/>
                <w:iCs w:val="0"/>
                <w:color w:val="000000"/>
                <w:sz w:val="22"/>
                <w:szCs w:val="22"/>
                <w:u w:val="none"/>
              </w:rPr>
            </w:pPr>
          </w:p>
        </w:tc>
      </w:tr>
      <w:tr w14:paraId="4B56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D84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081804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笔记本</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508F7CD2">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 xml:space="preserve">21cm*14.7cm   </w:t>
            </w: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240</w:t>
            </w:r>
            <w:r>
              <w:rPr>
                <w:rFonts w:hint="eastAsia" w:ascii="宋体" w:hAnsi="宋体" w:eastAsia="宋体" w:cs="宋体"/>
                <w:i w:val="0"/>
                <w:iCs w:val="0"/>
                <w:color w:val="000000"/>
                <w:kern w:val="0"/>
                <w:sz w:val="28"/>
                <w:szCs w:val="28"/>
                <w:u w:val="none"/>
                <w:bdr w:val="none" w:color="auto" w:sz="0" w:space="0"/>
                <w:lang w:val="en-US" w:eastAsia="zh-CN" w:bidi="ar"/>
              </w:rPr>
              <w:t>页</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3190FCB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35E1948F">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1273FCCE">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8430D">
            <w:pPr>
              <w:jc w:val="both"/>
              <w:rPr>
                <w:rFonts w:hint="eastAsia" w:ascii="宋体" w:hAnsi="宋体" w:eastAsia="宋体" w:cs="宋体"/>
                <w:i w:val="0"/>
                <w:iCs w:val="0"/>
                <w:color w:val="000000"/>
                <w:sz w:val="22"/>
                <w:szCs w:val="22"/>
                <w:u w:val="none"/>
              </w:rPr>
            </w:pPr>
          </w:p>
        </w:tc>
      </w:tr>
      <w:tr w14:paraId="0FF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833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5D4DB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抽纸</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0CD26B58">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 xml:space="preserve">133*195*70mm   </w:t>
            </w: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100</w:t>
            </w:r>
            <w:r>
              <w:rPr>
                <w:rFonts w:hint="eastAsia" w:ascii="宋体" w:hAnsi="宋体" w:eastAsia="宋体" w:cs="宋体"/>
                <w:i w:val="0"/>
                <w:iCs w:val="0"/>
                <w:color w:val="000000"/>
                <w:kern w:val="0"/>
                <w:sz w:val="28"/>
                <w:szCs w:val="28"/>
                <w:u w:val="none"/>
                <w:bdr w:val="none" w:color="auto" w:sz="0" w:space="0"/>
                <w:lang w:val="en-US" w:eastAsia="zh-CN" w:bidi="ar"/>
              </w:rPr>
              <w:t>抽（</w:t>
            </w:r>
            <w:r>
              <w:rPr>
                <w:rStyle w:val="18"/>
                <w:rFonts w:eastAsia="宋体"/>
                <w:bdr w:val="none" w:color="auto" w:sz="0" w:space="0"/>
                <w:lang w:val="en-US" w:eastAsia="zh-CN" w:bidi="ar"/>
              </w:rPr>
              <w:t>3</w:t>
            </w:r>
            <w:r>
              <w:rPr>
                <w:rFonts w:hint="eastAsia" w:ascii="宋体" w:hAnsi="宋体" w:eastAsia="宋体" w:cs="宋体"/>
                <w:i w:val="0"/>
                <w:iCs w:val="0"/>
                <w:color w:val="000000"/>
                <w:kern w:val="0"/>
                <w:sz w:val="28"/>
                <w:szCs w:val="28"/>
                <w:u w:val="none"/>
                <w:bdr w:val="none" w:color="auto" w:sz="0" w:space="0"/>
                <w:lang w:val="en-US" w:eastAsia="zh-CN" w:bidi="ar"/>
              </w:rPr>
              <w:t>层）</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7FDDC6FD">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2BB18A5F">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633A5257">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51B66">
            <w:pPr>
              <w:jc w:val="both"/>
              <w:rPr>
                <w:rFonts w:hint="eastAsia" w:ascii="宋体" w:hAnsi="宋体" w:eastAsia="宋体" w:cs="宋体"/>
                <w:i w:val="0"/>
                <w:iCs w:val="0"/>
                <w:color w:val="000000"/>
                <w:sz w:val="22"/>
                <w:szCs w:val="22"/>
                <w:u w:val="none"/>
              </w:rPr>
            </w:pPr>
          </w:p>
        </w:tc>
      </w:tr>
      <w:tr w14:paraId="2C53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D3C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21F0F5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中性笔</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3E04493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bdr w:val="none" w:color="auto" w:sz="0" w:space="0"/>
                <w:lang w:val="en-US" w:eastAsia="zh-CN" w:bidi="ar"/>
              </w:rPr>
            </w:pPr>
            <w:r>
              <w:rPr>
                <w:rFonts w:hint="eastAsia" w:ascii="宋体" w:hAnsi="宋体" w:eastAsia="宋体" w:cs="宋体"/>
                <w:i w:val="0"/>
                <w:iCs w:val="0"/>
                <w:color w:val="000000"/>
                <w:kern w:val="0"/>
                <w:sz w:val="28"/>
                <w:szCs w:val="28"/>
                <w:u w:val="none"/>
                <w:bdr w:val="none" w:color="auto" w:sz="0" w:space="0"/>
                <w:lang w:val="en-US" w:eastAsia="zh-CN" w:bidi="ar"/>
              </w:rPr>
              <w:t>黑色</w:t>
            </w:r>
          </w:p>
          <w:p w14:paraId="06D5D965">
            <w:pPr>
              <w:keepNext w:val="0"/>
              <w:keepLines w:val="0"/>
              <w:widowControl/>
              <w:suppressLineNumbers w:val="0"/>
              <w:jc w:val="center"/>
              <w:textAlignment w:val="center"/>
              <w:rPr>
                <w:rFonts w:hint="default" w:ascii="Calibri" w:hAnsi="Calibri" w:eastAsia="宋体" w:cs="Calibri"/>
                <w:i w:val="0"/>
                <w:iCs w:val="0"/>
                <w:color w:val="000000"/>
                <w:sz w:val="28"/>
                <w:szCs w:val="28"/>
                <w:u w:val="none"/>
                <w:lang w:val="en-US"/>
              </w:rPr>
            </w:pPr>
            <w:r>
              <w:rPr>
                <w:rFonts w:hint="eastAsia" w:ascii="宋体" w:hAnsi="宋体" w:eastAsia="宋体" w:cs="宋体"/>
                <w:i w:val="0"/>
                <w:iCs w:val="0"/>
                <w:color w:val="000000"/>
                <w:kern w:val="0"/>
                <w:sz w:val="28"/>
                <w:szCs w:val="28"/>
                <w:u w:val="none"/>
                <w:bdr w:val="none" w:color="auto" w:sz="0" w:space="0"/>
                <w:lang w:val="en-US" w:eastAsia="zh-CN" w:bidi="ar"/>
              </w:rPr>
              <w:t>按压形</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3725F35F">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500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1EE246DF">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30A7C6FD">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39B30">
            <w:pPr>
              <w:jc w:val="both"/>
              <w:rPr>
                <w:rFonts w:hint="eastAsia" w:ascii="宋体" w:hAnsi="宋体" w:eastAsia="宋体" w:cs="宋体"/>
                <w:i w:val="0"/>
                <w:iCs w:val="0"/>
                <w:color w:val="000000"/>
                <w:sz w:val="22"/>
                <w:szCs w:val="22"/>
                <w:u w:val="none"/>
              </w:rPr>
            </w:pPr>
          </w:p>
        </w:tc>
      </w:tr>
      <w:tr w14:paraId="232F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D63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A421D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洗脸巾</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5071EC04">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 xml:space="preserve">20cm*10cm*7cm  </w:t>
            </w: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50</w:t>
            </w:r>
            <w:r>
              <w:rPr>
                <w:rFonts w:hint="eastAsia" w:ascii="宋体" w:hAnsi="宋体" w:eastAsia="宋体" w:cs="宋体"/>
                <w:i w:val="0"/>
                <w:iCs w:val="0"/>
                <w:color w:val="000000"/>
                <w:kern w:val="0"/>
                <w:sz w:val="28"/>
                <w:szCs w:val="28"/>
                <w:u w:val="none"/>
                <w:bdr w:val="none" w:color="auto" w:sz="0" w:space="0"/>
                <w:lang w:val="en-US" w:eastAsia="zh-CN" w:bidi="ar"/>
              </w:rPr>
              <w:t>抽</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432E62F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366BF463">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1BCF3924">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225AF">
            <w:pPr>
              <w:jc w:val="both"/>
              <w:rPr>
                <w:rFonts w:hint="eastAsia" w:ascii="宋体" w:hAnsi="宋体" w:eastAsia="宋体" w:cs="宋体"/>
                <w:i w:val="0"/>
                <w:iCs w:val="0"/>
                <w:color w:val="000000"/>
                <w:sz w:val="22"/>
                <w:szCs w:val="22"/>
                <w:u w:val="none"/>
              </w:rPr>
            </w:pPr>
          </w:p>
        </w:tc>
      </w:tr>
      <w:tr w14:paraId="6BA0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630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96071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洗衣液</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487CDBA8">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1.5Kg</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5DDEAE3B">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2C6C1460">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72DD9BAC">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BD9B7">
            <w:pPr>
              <w:jc w:val="both"/>
              <w:rPr>
                <w:rFonts w:hint="eastAsia" w:ascii="宋体" w:hAnsi="宋体" w:eastAsia="宋体" w:cs="宋体"/>
                <w:i w:val="0"/>
                <w:iCs w:val="0"/>
                <w:color w:val="000000"/>
                <w:sz w:val="22"/>
                <w:szCs w:val="22"/>
                <w:u w:val="none"/>
              </w:rPr>
            </w:pPr>
          </w:p>
        </w:tc>
      </w:tr>
      <w:tr w14:paraId="3D13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FC2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7DBF9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洗洁精</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2668FB41">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1Kg</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2F7A8A49">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41A86B3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5B42888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CE185">
            <w:pPr>
              <w:jc w:val="both"/>
              <w:rPr>
                <w:rFonts w:hint="eastAsia" w:ascii="宋体" w:hAnsi="宋体" w:eastAsia="宋体" w:cs="宋体"/>
                <w:i w:val="0"/>
                <w:iCs w:val="0"/>
                <w:color w:val="000000"/>
                <w:sz w:val="22"/>
                <w:szCs w:val="22"/>
                <w:u w:val="none"/>
              </w:rPr>
            </w:pPr>
          </w:p>
        </w:tc>
      </w:tr>
      <w:tr w14:paraId="72E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C8B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F852B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肥皂</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54BFAC61">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200*2g</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65A17D87">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29B88312">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13291725">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67B27">
            <w:pPr>
              <w:jc w:val="both"/>
              <w:rPr>
                <w:rFonts w:hint="eastAsia" w:ascii="宋体" w:hAnsi="宋体" w:eastAsia="宋体" w:cs="宋体"/>
                <w:i w:val="0"/>
                <w:iCs w:val="0"/>
                <w:color w:val="000000"/>
                <w:sz w:val="22"/>
                <w:szCs w:val="22"/>
                <w:u w:val="none"/>
              </w:rPr>
            </w:pPr>
          </w:p>
        </w:tc>
      </w:tr>
      <w:tr w14:paraId="3103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5F4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241879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牙刷</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0F828F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常规尺寸</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79CAF9B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218B31BB">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712B0D5B">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35EDA">
            <w:pPr>
              <w:jc w:val="both"/>
              <w:rPr>
                <w:rFonts w:hint="eastAsia" w:ascii="宋体" w:hAnsi="宋体" w:eastAsia="宋体" w:cs="宋体"/>
                <w:i w:val="0"/>
                <w:iCs w:val="0"/>
                <w:color w:val="000000"/>
                <w:sz w:val="22"/>
                <w:szCs w:val="22"/>
                <w:u w:val="none"/>
              </w:rPr>
            </w:pPr>
          </w:p>
        </w:tc>
      </w:tr>
      <w:tr w14:paraId="1961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739F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3A752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牙膏</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6F7DB6B0">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120g</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22D79B69">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500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17839C46">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74231DB2">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74255">
            <w:pPr>
              <w:jc w:val="both"/>
              <w:rPr>
                <w:rFonts w:hint="eastAsia" w:ascii="宋体" w:hAnsi="宋体" w:eastAsia="宋体" w:cs="宋体"/>
                <w:i w:val="0"/>
                <w:iCs w:val="0"/>
                <w:color w:val="000000"/>
                <w:sz w:val="22"/>
                <w:szCs w:val="22"/>
                <w:u w:val="none"/>
              </w:rPr>
            </w:pPr>
          </w:p>
        </w:tc>
      </w:tr>
      <w:tr w14:paraId="7E32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CBD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00F14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分装药盒</w:t>
            </w:r>
          </w:p>
        </w:tc>
        <w:tc>
          <w:tcPr>
            <w:tcW w:w="2722" w:type="dxa"/>
            <w:tcBorders>
              <w:top w:val="single" w:color="000000" w:sz="4" w:space="0"/>
              <w:left w:val="single" w:color="000000" w:sz="4" w:space="0"/>
              <w:bottom w:val="single" w:color="000000" w:sz="4" w:space="0"/>
              <w:right w:val="single" w:color="000000" w:sz="4" w:space="0"/>
            </w:tcBorders>
            <w:shd w:val="clear"/>
            <w:vAlign w:val="center"/>
          </w:tcPr>
          <w:p w14:paraId="7D191D7C">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70mm*35*90mm</w:t>
            </w:r>
            <w:r>
              <w:rPr>
                <w:rFonts w:hint="eastAsia" w:ascii="Calibri" w:hAnsi="Calibri" w:eastAsia="宋体" w:cs="Calibri"/>
                <w:i w:val="0"/>
                <w:iCs w:val="0"/>
                <w:color w:val="000000"/>
                <w:kern w:val="0"/>
                <w:sz w:val="28"/>
                <w:szCs w:val="28"/>
                <w:u w:val="none"/>
                <w:lang w:val="en-US" w:eastAsia="zh-CN" w:bidi="ar"/>
              </w:rPr>
              <w:t>≥</w:t>
            </w:r>
            <w:r>
              <w:rPr>
                <w:rFonts w:hint="default" w:ascii="Calibri" w:hAnsi="Calibri" w:eastAsia="宋体" w:cs="Calibri"/>
                <w:i w:val="0"/>
                <w:iCs w:val="0"/>
                <w:color w:val="000000"/>
                <w:kern w:val="0"/>
                <w:sz w:val="28"/>
                <w:szCs w:val="28"/>
                <w:u w:val="none"/>
                <w:bdr w:val="none" w:color="auto" w:sz="0" w:space="0"/>
                <w:lang w:val="en-US" w:eastAsia="zh-CN" w:bidi="ar"/>
              </w:rPr>
              <w:t>7</w:t>
            </w:r>
            <w:r>
              <w:rPr>
                <w:rFonts w:hint="eastAsia" w:ascii="宋体" w:hAnsi="宋体" w:eastAsia="宋体" w:cs="宋体"/>
                <w:i w:val="0"/>
                <w:iCs w:val="0"/>
                <w:color w:val="000000"/>
                <w:kern w:val="0"/>
                <w:sz w:val="28"/>
                <w:szCs w:val="28"/>
                <w:u w:val="none"/>
                <w:bdr w:val="none" w:color="auto" w:sz="0" w:space="0"/>
                <w:lang w:val="en-US" w:eastAsia="zh-CN" w:bidi="ar"/>
              </w:rPr>
              <w:t>格</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14:paraId="0844C9D4">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632D380E">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vAlign w:val="center"/>
          </w:tcPr>
          <w:p w14:paraId="5F71B72E">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6EB05">
            <w:pPr>
              <w:rPr>
                <w:rFonts w:hint="eastAsia" w:ascii="宋体" w:hAnsi="宋体" w:eastAsia="宋体" w:cs="宋体"/>
                <w:i w:val="0"/>
                <w:iCs w:val="0"/>
                <w:color w:val="000000"/>
                <w:sz w:val="22"/>
                <w:szCs w:val="22"/>
                <w:u w:val="none"/>
              </w:rPr>
            </w:pPr>
          </w:p>
        </w:tc>
      </w:tr>
    </w:tbl>
    <w:p w14:paraId="176FF48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r>
        <w:rPr>
          <w:rFonts w:hint="eastAsia" w:ascii="仿宋" w:hAnsi="仿宋" w:eastAsia="仿宋" w:cs="仿宋"/>
          <w:sz w:val="24"/>
          <w:szCs w:val="24"/>
          <w:highlight w:val="none"/>
          <w:lang w:val="en-US" w:eastAsia="zh-CN"/>
        </w:rPr>
        <w:t>本项目的采购数量不确定，比选申请人在单价最高限价的基础上报下浮率（只允许报一个统一下浮率，所有货物均按统一下浮率计算实际结算价），实际结算金额＝【单价最高限价×（1-统一下浮率）】×数量第四部分  评审规则：</w:t>
      </w:r>
    </w:p>
    <w:p w14:paraId="50E36067">
      <w:pPr>
        <w:numPr>
          <w:ilvl w:val="0"/>
          <w:numId w:val="4"/>
        </w:numPr>
        <w:spacing w:line="240" w:lineRule="auto"/>
        <w:ind w:left="0" w:leftChars="0" w:firstLine="0" w:firstLineChars="0"/>
        <w:rPr>
          <w:rFonts w:hint="eastAsia" w:ascii="仿宋" w:hAnsi="仿宋" w:eastAsia="仿宋" w:cs="仿宋"/>
          <w:b/>
          <w:bCs/>
          <w:color w:val="auto"/>
          <w:sz w:val="24"/>
          <w:szCs w:val="24"/>
        </w:rPr>
      </w:pPr>
      <w:bookmarkStart w:id="36"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4"/>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5"/>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4"/>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“★”为实质性条款</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6"/>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5"/>
            <w:rFonts w:hint="eastAsia"/>
            <w:color w:val="auto"/>
            <w:lang w:val="en-US" w:eastAsia="zh-CN"/>
          </w:rPr>
          <w:id w:val="147475761"/>
          <w:lock w:val="sdtLocked"/>
          <w:placeholder>
            <w:docPart w:val="{cb953790-87c7-4ee7-952b-c68d6c7bde21}"/>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5"/>
            <w:rFonts w:hint="eastAsia"/>
            <w:color w:val="auto"/>
            <w:lang w:val="en-US" w:eastAsia="zh-CN"/>
          </w:rPr>
        </w:sdtEndPr>
        <w:sdtContent>
          <w:r>
            <w:rPr>
              <w:rFonts w:hint="eastAsia" w:ascii="Arial" w:hAnsi="Arial" w:eastAsia="黑体" w:cstheme="minorBidi"/>
              <w:b/>
              <w:color w:val="auto"/>
              <w:kern w:val="2"/>
              <w:sz w:val="24"/>
              <w:szCs w:val="22"/>
              <w:lang w:val="en-US" w:eastAsia="zh-CN" w:bidi="ar-SA"/>
            </w:rPr>
            <w:t>院内询价，原则上一次报价。按供应商报价金额或统一折扣率由低到高排序，满足全部要求且最低报价金额或统一折扣率作为第一候选供应商，以此类推，如果报价相同经谈判后择优确认第一候选供应商。</w:t>
          </w:r>
        </w:sdtContent>
      </w:sdt>
    </w:p>
    <w:p w14:paraId="2439231D">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7"/>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7"/>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8"/>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8"/>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8"/>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5"/>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3"/>
      <w:bookmarkEnd w:id="24"/>
      <w:bookmarkEnd w:id="25"/>
      <w:bookmarkEnd w:id="26"/>
      <w:bookmarkEnd w:id="27"/>
      <w:bookmarkEnd w:id="36"/>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158931c-4b0b-4dd3-b26b-0ca1d11bd845}"/>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89731555"/>
      <w:bookmarkStart w:id="38" w:name="_Toc390084889"/>
      <w:bookmarkStart w:id="39" w:name="_Toc390084413"/>
      <w:bookmarkStart w:id="40" w:name="_Toc390078447"/>
      <w:bookmarkStart w:id="41" w:name="_Toc474075451"/>
      <w:bookmarkStart w:id="42" w:name="_Toc396597539"/>
      <w:bookmarkStart w:id="43" w:name="_Toc390084953"/>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CG2026-8</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b/>
                <w:color w:val="000000"/>
                <w:sz w:val="28"/>
                <w:szCs w:val="28"/>
                <w:u w:val="none"/>
                <w:lang w:val="en-US" w:eastAsia="zh-CN"/>
              </w:rPr>
              <w:t>2026年防艾宣传物资一批采购项目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8"/>
      <w:bookmarkEnd w:id="29"/>
      <w:bookmarkEnd w:id="37"/>
      <w:bookmarkEnd w:id="38"/>
      <w:bookmarkEnd w:id="39"/>
      <w:bookmarkEnd w:id="40"/>
      <w:bookmarkEnd w:id="41"/>
      <w:bookmarkEnd w:id="42"/>
      <w:bookmarkEnd w:id="43"/>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1e79bffd-a775-4331-ab52-8765dc907d3a}"/>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3"/>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b/>
          <w:color w:val="000000"/>
          <w:sz w:val="28"/>
          <w:szCs w:val="28"/>
          <w:u w:val="single"/>
          <w:lang w:val="en-US" w:eastAsia="zh-CN"/>
        </w:rPr>
        <w:t>2026年防艾宣传物资一批采购项目</w:t>
      </w:r>
      <w:sdt>
        <w:sdtPr>
          <w:rPr>
            <w:rFonts w:hint="eastAsia" w:ascii="仿宋" w:hAnsi="仿宋" w:eastAsia="仿宋" w:cs="仿宋"/>
            <w:color w:val="auto"/>
            <w:sz w:val="24"/>
            <w:szCs w:val="24"/>
            <w:u w:val="single"/>
            <w:lang w:val="en-US" w:eastAsia="zh-CN"/>
          </w:rPr>
          <w:id w:val="147477448"/>
          <w:lock w:val="sdtLocked"/>
          <w:placeholder>
            <w:docPart w:val="{834bfcb4-594c-4b86-81b1-90f46500034c}"/>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single"/>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w:t>
      </w:r>
      <w:r>
        <w:rPr>
          <w:rFonts w:hint="eastAsia" w:ascii="仿宋" w:hAnsi="仿宋" w:eastAsia="仿宋" w:cs="仿宋"/>
          <w:b/>
          <w:bCs/>
          <w:color w:val="auto"/>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13D7ED0D">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956"/>
      <w:bookmarkStart w:id="46" w:name="_Toc389731558"/>
      <w:bookmarkStart w:id="47" w:name="_Toc390084892"/>
      <w:bookmarkStart w:id="48" w:name="_Toc390084416"/>
      <w:bookmarkStart w:id="49" w:name="_Toc390078450"/>
      <w:r>
        <w:rPr>
          <w:rFonts w:hint="eastAsia" w:ascii="宋体" w:hAnsi="宋体" w:eastAsia="宋体" w:cs="宋体"/>
          <w:color w:val="auto"/>
          <w:sz w:val="28"/>
          <w:szCs w:val="28"/>
        </w:rPr>
        <w:br w:type="page"/>
      </w:r>
      <w:bookmarkEnd w:id="44"/>
      <w:sdt>
        <w:sdtPr>
          <w:rPr>
            <w:rFonts w:hint="eastAsia" w:ascii="宋体" w:hAnsi="宋体" w:eastAsia="宋体" w:cs="宋体"/>
            <w:b/>
            <w:color w:val="auto"/>
            <w:kern w:val="0"/>
            <w:sz w:val="28"/>
            <w:szCs w:val="28"/>
            <w:highlight w:val="none"/>
            <w:lang w:val="en-US" w:eastAsia="zh-CN" w:bidi="ar-SA"/>
          </w:rPr>
          <w:id w:val="147480796"/>
          <w:lock w:val="sdtLocked"/>
          <w:placeholder>
            <w:docPart w:val="{68512feb-7284-4eb6-9f6e-7adb9b1203ae}"/>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9"/>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2207D60">
      <w:pPr>
        <w:rPr>
          <w:rFonts w:hint="eastAsia" w:ascii="仿宋" w:hAnsi="仿宋" w:eastAsia="仿宋"/>
          <w:b/>
          <w:color w:val="auto"/>
          <w:kern w:val="0"/>
          <w:sz w:val="24"/>
        </w:rPr>
      </w:pPr>
    </w:p>
    <w:p w14:paraId="70C7C5CC">
      <w:pPr>
        <w:pStyle w:val="2"/>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5"/>
    <w:bookmarkEnd w:id="46"/>
    <w:bookmarkEnd w:id="47"/>
    <w:bookmarkEnd w:id="48"/>
    <w:bookmarkEnd w:id="49"/>
    <w:p w14:paraId="4A90DF2D">
      <w:pPr>
        <w:pStyle w:val="3"/>
        <w:jc w:val="both"/>
        <w:rPr>
          <w:rFonts w:hint="eastAsia" w:ascii="仿宋" w:hAnsi="仿宋" w:eastAsia="仿宋"/>
          <w:color w:val="auto"/>
        </w:rPr>
      </w:pPr>
      <w:bookmarkStart w:id="50" w:name="_Toc390084417"/>
      <w:bookmarkStart w:id="51" w:name="_Toc390078451"/>
      <w:bookmarkStart w:id="52" w:name="_Toc390084957"/>
      <w:bookmarkStart w:id="53" w:name="_Toc390084893"/>
      <w:bookmarkStart w:id="54" w:name="_Toc389731559"/>
      <w:bookmarkStart w:id="55" w:name="_Toc396597543"/>
      <w:r>
        <w:rPr>
          <w:rFonts w:ascii="仿宋" w:hAnsi="仿宋" w:eastAsia="仿宋"/>
          <w:color w:val="auto"/>
        </w:rPr>
        <w:br w:type="page"/>
      </w:r>
      <w:bookmarkEnd w:id="50"/>
      <w:bookmarkEnd w:id="51"/>
      <w:bookmarkEnd w:id="52"/>
      <w:bookmarkEnd w:id="53"/>
      <w:bookmarkEnd w:id="54"/>
      <w:bookmarkEnd w:id="55"/>
      <w:bookmarkStart w:id="56"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4f299a95-44ff-415a-8642-fc1a46798122}"/>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6"/>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7"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ad56c291-0b6f-45dd-bf78-fa8c221f664e}"/>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6"/>
              <w:rPr>
                <w:rFonts w:hint="eastAsia" w:ascii="仿宋" w:hAnsi="仿宋" w:eastAsia="仿宋"/>
                <w:b w:val="0"/>
                <w:bCs w:val="0"/>
                <w:snapToGrid w:val="0"/>
                <w:color w:val="auto"/>
                <w:kern w:val="0"/>
                <w:sz w:val="24"/>
                <w:szCs w:val="24"/>
                <w:vertAlign w:val="baseline"/>
              </w:rPr>
            </w:pPr>
          </w:p>
          <w:p w14:paraId="6F887CCB">
            <w:pPr>
              <w:pStyle w:val="6"/>
              <w:rPr>
                <w:rFonts w:hint="eastAsia" w:ascii="仿宋" w:hAnsi="仿宋" w:eastAsia="仿宋"/>
                <w:b w:val="0"/>
                <w:bCs w:val="0"/>
                <w:snapToGrid w:val="0"/>
                <w:color w:val="auto"/>
                <w:kern w:val="0"/>
                <w:sz w:val="24"/>
                <w:szCs w:val="24"/>
                <w:vertAlign w:val="baseline"/>
              </w:rPr>
            </w:pPr>
          </w:p>
          <w:p w14:paraId="6A5602A0">
            <w:pPr>
              <w:pStyle w:val="6"/>
              <w:rPr>
                <w:rFonts w:hint="eastAsia" w:ascii="仿宋" w:hAnsi="仿宋" w:eastAsia="仿宋"/>
                <w:b w:val="0"/>
                <w:bCs w:val="0"/>
                <w:snapToGrid w:val="0"/>
                <w:color w:val="auto"/>
                <w:kern w:val="0"/>
                <w:sz w:val="24"/>
                <w:szCs w:val="24"/>
                <w:vertAlign w:val="baseline"/>
              </w:rPr>
            </w:pPr>
          </w:p>
          <w:p w14:paraId="0F9E2F5E">
            <w:pPr>
              <w:pStyle w:val="6"/>
              <w:rPr>
                <w:rFonts w:hint="eastAsia" w:ascii="仿宋" w:hAnsi="仿宋" w:eastAsia="仿宋"/>
                <w:b w:val="0"/>
                <w:bCs w:val="0"/>
                <w:snapToGrid w:val="0"/>
                <w:color w:val="auto"/>
                <w:kern w:val="0"/>
                <w:sz w:val="24"/>
                <w:szCs w:val="24"/>
                <w:vertAlign w:val="baseline"/>
              </w:rPr>
            </w:pPr>
          </w:p>
          <w:p w14:paraId="0129F6FE">
            <w:pPr>
              <w:pStyle w:val="6"/>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6"/>
              <w:rPr>
                <w:rFonts w:hint="eastAsia" w:ascii="仿宋" w:hAnsi="仿宋" w:eastAsia="仿宋"/>
                <w:b w:val="0"/>
                <w:bCs w:val="0"/>
                <w:snapToGrid w:val="0"/>
                <w:color w:val="auto"/>
                <w:kern w:val="0"/>
                <w:sz w:val="24"/>
                <w:szCs w:val="24"/>
                <w:vertAlign w:val="baseline"/>
              </w:rPr>
            </w:pPr>
          </w:p>
          <w:p w14:paraId="6EA79CE2">
            <w:pPr>
              <w:pStyle w:val="6"/>
              <w:rPr>
                <w:rFonts w:hint="eastAsia" w:ascii="仿宋" w:hAnsi="仿宋" w:eastAsia="仿宋"/>
                <w:b w:val="0"/>
                <w:bCs w:val="0"/>
                <w:snapToGrid w:val="0"/>
                <w:color w:val="auto"/>
                <w:kern w:val="0"/>
                <w:sz w:val="24"/>
                <w:szCs w:val="24"/>
                <w:vertAlign w:val="baseline"/>
              </w:rPr>
            </w:pPr>
          </w:p>
          <w:p w14:paraId="38F625B4">
            <w:pPr>
              <w:pStyle w:val="6"/>
              <w:rPr>
                <w:rFonts w:hint="eastAsia" w:ascii="仿宋" w:hAnsi="仿宋" w:eastAsia="仿宋"/>
                <w:b w:val="0"/>
                <w:bCs w:val="0"/>
                <w:snapToGrid w:val="0"/>
                <w:color w:val="auto"/>
                <w:kern w:val="0"/>
                <w:sz w:val="24"/>
                <w:szCs w:val="24"/>
                <w:vertAlign w:val="baseline"/>
              </w:rPr>
            </w:pPr>
          </w:p>
          <w:p w14:paraId="23863006">
            <w:pPr>
              <w:pStyle w:val="6"/>
              <w:rPr>
                <w:rFonts w:hint="eastAsia" w:ascii="仿宋" w:hAnsi="仿宋" w:eastAsia="仿宋"/>
                <w:b w:val="0"/>
                <w:bCs w:val="0"/>
                <w:snapToGrid w:val="0"/>
                <w:color w:val="auto"/>
                <w:kern w:val="0"/>
                <w:sz w:val="24"/>
                <w:szCs w:val="24"/>
                <w:vertAlign w:val="baseline"/>
              </w:rPr>
            </w:pPr>
          </w:p>
          <w:p w14:paraId="3A20D74E">
            <w:pPr>
              <w:pStyle w:val="6"/>
              <w:rPr>
                <w:rFonts w:hint="eastAsia" w:ascii="仿宋" w:hAnsi="仿宋" w:eastAsia="仿宋"/>
                <w:b w:val="0"/>
                <w:bCs w:val="0"/>
                <w:snapToGrid w:val="0"/>
                <w:color w:val="auto"/>
                <w:kern w:val="0"/>
                <w:sz w:val="24"/>
                <w:szCs w:val="24"/>
                <w:vertAlign w:val="baseline"/>
              </w:rPr>
            </w:pPr>
          </w:p>
        </w:tc>
        <w:tc>
          <w:tcPr>
            <w:tcW w:w="4432" w:type="dxa"/>
          </w:tcPr>
          <w:p w14:paraId="1FBCBC0F">
            <w:pPr>
              <w:pStyle w:val="6"/>
              <w:rPr>
                <w:rFonts w:hint="eastAsia"/>
                <w:b w:val="0"/>
                <w:bCs w:val="0"/>
                <w:sz w:val="24"/>
                <w:szCs w:val="24"/>
                <w:lang w:val="en-US" w:eastAsia="zh-CN"/>
              </w:rPr>
            </w:pPr>
          </w:p>
          <w:p w14:paraId="239D58D4">
            <w:pPr>
              <w:pStyle w:val="6"/>
              <w:rPr>
                <w:rFonts w:hint="eastAsia"/>
                <w:b w:val="0"/>
                <w:bCs w:val="0"/>
                <w:sz w:val="24"/>
                <w:szCs w:val="24"/>
                <w:lang w:val="en-US" w:eastAsia="zh-CN"/>
              </w:rPr>
            </w:pPr>
          </w:p>
          <w:p w14:paraId="37AD0C00">
            <w:pPr>
              <w:pStyle w:val="6"/>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6"/>
              <w:rPr>
                <w:rFonts w:hint="eastAsia"/>
                <w:b w:val="0"/>
                <w:bCs w:val="0"/>
                <w:sz w:val="24"/>
                <w:szCs w:val="24"/>
                <w:lang w:val="en-US" w:eastAsia="zh-CN"/>
              </w:rPr>
            </w:pPr>
          </w:p>
          <w:p w14:paraId="7F8BB4BC">
            <w:pPr>
              <w:pStyle w:val="6"/>
              <w:rPr>
                <w:rFonts w:hint="eastAsia"/>
                <w:b w:val="0"/>
                <w:bCs w:val="0"/>
                <w:sz w:val="24"/>
                <w:szCs w:val="24"/>
                <w:lang w:val="en-US" w:eastAsia="zh-CN"/>
              </w:rPr>
            </w:pPr>
          </w:p>
          <w:p w14:paraId="0748C452">
            <w:pPr>
              <w:pStyle w:val="6"/>
              <w:rPr>
                <w:rFonts w:hint="eastAsia"/>
                <w:b w:val="0"/>
                <w:bCs w:val="0"/>
                <w:sz w:val="24"/>
                <w:szCs w:val="24"/>
                <w:lang w:val="en-US" w:eastAsia="zh-CN"/>
              </w:rPr>
            </w:pPr>
          </w:p>
          <w:p w14:paraId="696473B7">
            <w:pPr>
              <w:pStyle w:val="6"/>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2"/>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2"/>
        <w:rPr>
          <w:rFonts w:hint="eastAsia"/>
          <w:color w:val="auto"/>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auto"/>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  </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2026年防艾宣传物资一批采购项目</w:t>
      </w:r>
      <w:r>
        <w:rPr>
          <w:rFonts w:hint="eastAsia" w:ascii="仿宋" w:hAnsi="仿宋" w:eastAsia="仿宋"/>
          <w:color w:val="auto"/>
          <w:sz w:val="24"/>
          <w:szCs w:val="24"/>
          <w:lang w:eastAsia="zh-CN"/>
        </w:rPr>
        <w:t>”</w:t>
      </w:r>
      <w:r>
        <w:rPr>
          <w:rFonts w:hint="eastAsia" w:ascii="仿宋" w:hAnsi="仿宋" w:eastAsia="仿宋"/>
          <w:color w:val="auto"/>
          <w:sz w:val="24"/>
          <w:szCs w:val="24"/>
        </w:rPr>
        <w:t>的</w:t>
      </w:r>
      <w:r>
        <w:rPr>
          <w:rFonts w:hint="eastAsia" w:ascii="仿宋" w:hAnsi="仿宋" w:eastAsia="仿宋"/>
          <w:color w:val="auto"/>
          <w:sz w:val="24"/>
          <w:szCs w:val="24"/>
          <w:lang w:val="en-US" w:eastAsia="zh-CN"/>
        </w:rPr>
        <w:t>采购</w:t>
      </w:r>
      <w:r>
        <w:rPr>
          <w:rFonts w:hint="eastAsia" w:ascii="仿宋" w:hAnsi="仿宋" w:eastAsia="仿宋"/>
          <w:color w:val="auto"/>
          <w:sz w:val="24"/>
          <w:szCs w:val="24"/>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29f27217-6f92-48d1-85f5-90eed7f62bc5}"/>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4ce4c619-ee66-4bcc-b27b-d223830cf9b0}"/>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6"/>
              <w:rPr>
                <w:rFonts w:hint="eastAsia"/>
                <w:b w:val="0"/>
                <w:bCs w:val="0"/>
                <w:sz w:val="24"/>
                <w:szCs w:val="24"/>
              </w:rPr>
            </w:pPr>
          </w:p>
          <w:p w14:paraId="28A712CC">
            <w:pPr>
              <w:pStyle w:val="6"/>
              <w:rPr>
                <w:rFonts w:hint="eastAsia"/>
                <w:b w:val="0"/>
                <w:bCs w:val="0"/>
                <w:sz w:val="24"/>
                <w:szCs w:val="24"/>
              </w:rPr>
            </w:pPr>
          </w:p>
          <w:p w14:paraId="5772DCE8">
            <w:pPr>
              <w:pStyle w:val="6"/>
              <w:rPr>
                <w:rFonts w:hint="eastAsia" w:ascii="仿宋" w:hAnsi="仿宋" w:eastAsia="仿宋" w:cs="Times New Roman"/>
                <w:b w:val="0"/>
                <w:bCs w:val="0"/>
                <w:snapToGrid w:val="0"/>
                <w:color w:val="auto"/>
                <w:kern w:val="0"/>
                <w:sz w:val="24"/>
                <w:szCs w:val="24"/>
                <w:vertAlign w:val="baseline"/>
              </w:rPr>
            </w:pPr>
          </w:p>
          <w:p w14:paraId="02B93996">
            <w:pPr>
              <w:pStyle w:val="6"/>
              <w:rPr>
                <w:rFonts w:hint="eastAsia" w:ascii="仿宋" w:hAnsi="仿宋" w:eastAsia="仿宋" w:cs="Times New Roman"/>
                <w:b w:val="0"/>
                <w:bCs w:val="0"/>
                <w:snapToGrid w:val="0"/>
                <w:color w:val="auto"/>
                <w:kern w:val="0"/>
                <w:sz w:val="24"/>
                <w:szCs w:val="24"/>
                <w:vertAlign w:val="baseline"/>
              </w:rPr>
            </w:pPr>
          </w:p>
          <w:p w14:paraId="17F96839">
            <w:pPr>
              <w:pStyle w:val="6"/>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6"/>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6"/>
              <w:rPr>
                <w:rFonts w:hint="eastAsia" w:ascii="仿宋" w:hAnsi="仿宋" w:eastAsia="仿宋" w:cs="Times New Roman"/>
                <w:b w:val="0"/>
                <w:bCs w:val="0"/>
                <w:snapToGrid w:val="0"/>
                <w:color w:val="auto"/>
                <w:kern w:val="0"/>
                <w:sz w:val="24"/>
                <w:szCs w:val="24"/>
                <w:vertAlign w:val="baseline"/>
              </w:rPr>
            </w:pPr>
          </w:p>
          <w:p w14:paraId="3B4D1A22">
            <w:pPr>
              <w:pStyle w:val="6"/>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6"/>
              <w:rPr>
                <w:rFonts w:hint="eastAsia" w:ascii="仿宋" w:hAnsi="仿宋" w:eastAsia="仿宋" w:cs="Times New Roman"/>
                <w:b w:val="0"/>
                <w:bCs w:val="0"/>
                <w:snapToGrid w:val="0"/>
                <w:color w:val="auto"/>
                <w:kern w:val="0"/>
                <w:sz w:val="24"/>
                <w:szCs w:val="24"/>
                <w:vertAlign w:val="baseline"/>
              </w:rPr>
            </w:pPr>
          </w:p>
          <w:p w14:paraId="56F23D49">
            <w:pPr>
              <w:pStyle w:val="6"/>
              <w:rPr>
                <w:rFonts w:hint="eastAsia" w:ascii="仿宋" w:hAnsi="仿宋" w:eastAsia="仿宋" w:cs="Times New Roman"/>
                <w:b w:val="0"/>
                <w:bCs w:val="0"/>
                <w:snapToGrid w:val="0"/>
                <w:color w:val="auto"/>
                <w:kern w:val="0"/>
                <w:sz w:val="24"/>
                <w:szCs w:val="24"/>
                <w:vertAlign w:val="baseline"/>
              </w:rPr>
            </w:pPr>
          </w:p>
          <w:p w14:paraId="27213DE7">
            <w:pPr>
              <w:pStyle w:val="6"/>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e0f73f79-034a-4fa0-9cc6-65371843e650}"/>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73F9A95A">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7"/>
      <w:bookmarkStart w:id="58" w:name="_Toc467940135"/>
      <w:bookmarkStart w:id="59" w:name="_Toc467940138"/>
      <w:bookmarkStart w:id="60" w:name="_Toc474075454"/>
      <w:bookmarkStart w:id="61"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ae62dd3d-4075-4281-a1e1-ba5576bae810}"/>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40622da9-4dbf-4bbf-9ef7-f73a346f9913}"/>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ac2f0b5a-c3dc-4077-9138-f4f27a851792}"/>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4b74bbb7-d6a2-4ab4-81c8-68de1a5e374e}"/>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608"/>
        <w:gridCol w:w="4711"/>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3608"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4711"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3608"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2026年防艾宣传物资一批采购项目</w:t>
            </w:r>
          </w:p>
        </w:tc>
        <w:tc>
          <w:tcPr>
            <w:tcW w:w="4711"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bl>
    <w:p w14:paraId="623C6AC8">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auto"/>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color w:val="auto"/>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color w:val="auto"/>
          <w:sz w:val="24"/>
          <w:szCs w:val="24"/>
          <w:lang w:val="en-US" w:eastAsia="zh-CN"/>
        </w:rPr>
        <w:t>货币结算单位为人民币。</w:t>
      </w:r>
    </w:p>
    <w:p w14:paraId="622B49B6">
      <w:pPr>
        <w:pStyle w:val="5"/>
        <w:rPr>
          <w:rFonts w:hint="eastAsia"/>
          <w:color w:val="auto"/>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273C9E2B">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37131450-72a9-43ee-9274-c0b3cd02078b}"/>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05" w:type="dxa"/>
            <w:noWrap w:val="0"/>
            <w:vAlign w:val="center"/>
          </w:tcPr>
          <w:p w14:paraId="0802C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59d3491-80b3-4d85-bc48-cede8baaf174}"/>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689D0F5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lang w:val="en-US" w:eastAsia="zh-CN"/>
              </w:rPr>
            </w:pPr>
          </w:p>
        </w:tc>
        <w:tc>
          <w:tcPr>
            <w:tcW w:w="2190" w:type="dxa"/>
            <w:noWrap w:val="0"/>
            <w:vAlign w:val="center"/>
          </w:tcPr>
          <w:p w14:paraId="0F32FC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67A23B87">
            <w:pPr>
              <w:keepNext w:val="0"/>
              <w:keepLines w:val="0"/>
              <w:pageBreakBefore w:val="0"/>
              <w:numPr>
                <w:ilvl w:val="0"/>
                <w:numId w:val="1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数量：约5040件（以实际数量结算）</w:t>
            </w:r>
          </w:p>
          <w:p w14:paraId="0C4647A2">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2.最高限价：2.2万元元</w:t>
            </w:r>
          </w:p>
          <w:p w14:paraId="4D097E5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3.到货时间：2026年2月14日前完成（具体时间待定）</w:t>
            </w:r>
          </w:p>
          <w:p w14:paraId="560E148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4.付款方式：货物送到经验收后，采购人根据成交供应商提供的有效发票和相关资料，于30日内一次性支付所有费用。</w:t>
            </w:r>
          </w:p>
          <w:p w14:paraId="68FCDE5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773ABB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r>
              <w:rPr>
                <w:rFonts w:hint="eastAsia" w:ascii="仿宋" w:hAnsi="仿宋" w:eastAsia="仿宋" w:cs="仿宋"/>
                <w:color w:val="auto"/>
                <w:sz w:val="24"/>
                <w:szCs w:val="24"/>
                <w:lang w:val="en-US" w:eastAsia="zh-CN"/>
              </w:rPr>
              <w:t>评审时提供样品一份，评审后退还。</w:t>
            </w:r>
          </w:p>
        </w:tc>
        <w:tc>
          <w:tcPr>
            <w:tcW w:w="2764" w:type="dxa"/>
            <w:noWrap w:val="0"/>
            <w:vAlign w:val="center"/>
          </w:tcPr>
          <w:p w14:paraId="40E204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7F54AD01">
      <w:pPr>
        <w:jc w:val="both"/>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ECA46DF">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727E3E4D">
      <w:pPr>
        <w:rPr>
          <w:rFonts w:hint="eastAsia"/>
          <w:b/>
          <w:bCs/>
          <w:sz w:val="28"/>
          <w:szCs w:val="36"/>
          <w:lang w:val="en-US" w:eastAsia="zh-CN"/>
        </w:rPr>
      </w:pPr>
    </w:p>
    <w:bookmarkEnd w:id="58"/>
    <w:bookmarkEnd w:id="59"/>
    <w:p w14:paraId="4E61AD40">
      <w:pPr>
        <w:numPr>
          <w:ilvl w:val="0"/>
          <w:numId w:val="0"/>
        </w:numPr>
        <w:ind w:leftChars="0"/>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a65810d9-46d9-4b53-989e-a17b89d14273}"/>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eastAsia="宋体" w:cs="宋体"/>
              <w:b/>
              <w:bCs w:val="0"/>
              <w:color w:val="auto"/>
              <w:kern w:val="2"/>
              <w:sz w:val="28"/>
              <w:szCs w:val="28"/>
              <w:highlight w:val="none"/>
              <w:lang w:val="en-US" w:eastAsia="zh-CN" w:bidi="ar-SA"/>
            </w:rPr>
            <w:t>附件8、</w:t>
          </w:r>
          <w:r>
            <w:rPr>
              <w:rFonts w:hint="eastAsia" w:ascii="宋体" w:hAnsi="宋体" w:eastAsia="宋体" w:cs="宋体"/>
              <w:b/>
              <w:bCs/>
              <w:color w:val="auto"/>
              <w:kern w:val="2"/>
              <w:sz w:val="28"/>
              <w:szCs w:val="28"/>
              <w:highlight w:val="none"/>
              <w:lang w:val="en-US" w:eastAsia="zh-CN" w:bidi="ar-SA"/>
            </w:rPr>
            <w:t>图片案例</w:t>
          </w:r>
          <w:r>
            <w:rPr>
              <w:rFonts w:hint="eastAsia" w:ascii="仿宋" w:hAnsi="仿宋" w:eastAsia="仿宋" w:cs="仿宋"/>
              <w:b/>
              <w:bCs/>
              <w:color w:val="auto"/>
              <w:sz w:val="28"/>
              <w:szCs w:val="28"/>
              <w:highlight w:val="none"/>
              <w:vertAlign w:val="baseline"/>
              <w:lang w:val="en-US" w:eastAsia="zh-CN"/>
            </w:rPr>
            <w:t xml:space="preserve"> </w:t>
          </w:r>
        </w:sdtContent>
      </w:sdt>
    </w:p>
    <w:p w14:paraId="715A91D6">
      <w:pPr>
        <w:rPr>
          <w:rFonts w:hint="eastAsia"/>
        </w:rPr>
      </w:pPr>
    </w:p>
    <w:p w14:paraId="28A4202F">
      <w:pPr>
        <w:jc w:val="center"/>
        <w:rPr>
          <w:rFonts w:hint="eastAsia" w:ascii="仿宋" w:hAnsi="仿宋" w:eastAsia="仿宋" w:cs="仿宋"/>
          <w:sz w:val="28"/>
          <w:szCs w:val="28"/>
        </w:rPr>
      </w:pPr>
    </w:p>
    <w:bookmarkEnd w:id="60"/>
    <w:bookmarkEnd w:id="61"/>
    <w:p w14:paraId="08B18218">
      <w:pPr>
        <w:jc w:val="center"/>
        <w:rPr>
          <w:rFonts w:hint="eastAsia" w:ascii="仿宋" w:hAnsi="仿宋" w:eastAsia="仿宋" w:cs="仿宋"/>
          <w:b/>
          <w:bCs/>
          <w:sz w:val="28"/>
          <w:szCs w:val="28"/>
          <w:lang w:val="en-US" w:eastAsia="zh-CN"/>
        </w:rPr>
      </w:pPr>
    </w:p>
    <w:p w14:paraId="7940C0D4">
      <w:pPr>
        <w:jc w:val="center"/>
        <w:rPr>
          <w:rFonts w:hint="eastAsia" w:ascii="仿宋" w:hAnsi="仿宋" w:eastAsia="仿宋" w:cs="仿宋"/>
          <w:b/>
          <w:bCs/>
          <w:sz w:val="28"/>
          <w:szCs w:val="28"/>
          <w:lang w:val="en-US" w:eastAsia="zh-CN"/>
        </w:rPr>
      </w:pPr>
    </w:p>
    <w:p w14:paraId="75EC0520">
      <w:pPr>
        <w:jc w:val="center"/>
        <w:rPr>
          <w:rFonts w:hint="eastAsia" w:ascii="仿宋" w:hAnsi="仿宋" w:eastAsia="仿宋" w:cs="仿宋"/>
          <w:b/>
          <w:bCs/>
          <w:sz w:val="28"/>
          <w:szCs w:val="28"/>
          <w:lang w:val="en-US" w:eastAsia="zh-CN"/>
        </w:rPr>
      </w:pPr>
    </w:p>
    <w:p w14:paraId="2C71E5C2">
      <w:pPr>
        <w:jc w:val="center"/>
        <w:rPr>
          <w:rFonts w:hint="eastAsia" w:ascii="仿宋" w:hAnsi="仿宋" w:eastAsia="仿宋" w:cs="仿宋"/>
          <w:b/>
          <w:bCs/>
          <w:sz w:val="28"/>
          <w:szCs w:val="28"/>
          <w:lang w:val="en-US" w:eastAsia="zh-CN"/>
        </w:rPr>
      </w:pPr>
    </w:p>
    <w:p w14:paraId="6D2FFDF9">
      <w:pPr>
        <w:jc w:val="center"/>
        <w:rPr>
          <w:rFonts w:hint="eastAsia" w:ascii="仿宋" w:hAnsi="仿宋" w:eastAsia="仿宋" w:cs="仿宋"/>
          <w:b/>
          <w:bCs/>
          <w:sz w:val="28"/>
          <w:szCs w:val="28"/>
          <w:lang w:val="en-US" w:eastAsia="zh-CN"/>
        </w:rPr>
      </w:pPr>
    </w:p>
    <w:p w14:paraId="14620555">
      <w:pPr>
        <w:jc w:val="center"/>
        <w:rPr>
          <w:rFonts w:hint="eastAsia" w:ascii="仿宋" w:hAnsi="仿宋" w:eastAsia="仿宋" w:cs="仿宋"/>
          <w:b/>
          <w:bCs/>
          <w:sz w:val="28"/>
          <w:szCs w:val="28"/>
          <w:lang w:val="en-US" w:eastAsia="zh-CN"/>
        </w:rPr>
      </w:pPr>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a94f4d25-b525-4bae-8aed-d35a6bc830f0}"/>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5"/>
        <w:rPr>
          <w:rFonts w:hint="default"/>
          <w:lang w:val="en-US" w:eastAsia="zh-CN"/>
        </w:rPr>
      </w:pPr>
    </w:p>
    <w:p w14:paraId="5EF1AF70"/>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7"/>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D0E6BF7D"/>
    <w:multiLevelType w:val="singleLevel"/>
    <w:tmpl w:val="D0E6BF7D"/>
    <w:lvl w:ilvl="0" w:tentative="0">
      <w:start w:val="1"/>
      <w:numFmt w:val="decimal"/>
      <w:lvlText w:val="%1."/>
      <w:lvlJc w:val="left"/>
      <w:pPr>
        <w:tabs>
          <w:tab w:val="left" w:pos="312"/>
        </w:tabs>
      </w:pPr>
    </w:lvl>
  </w:abstractNum>
  <w:abstractNum w:abstractNumId="2">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3">
    <w:nsid w:val="ED7DF3EC"/>
    <w:multiLevelType w:val="singleLevel"/>
    <w:tmpl w:val="ED7DF3EC"/>
    <w:lvl w:ilvl="0" w:tentative="0">
      <w:start w:val="6"/>
      <w:numFmt w:val="chineseCounting"/>
      <w:suff w:val="nothing"/>
      <w:lvlText w:val="%1、"/>
      <w:lvlJc w:val="left"/>
      <w:rPr>
        <w:rFonts w:hint="eastAsia"/>
      </w:rPr>
    </w:lvl>
  </w:abstractNum>
  <w:abstractNum w:abstractNumId="4">
    <w:nsid w:val="F6491380"/>
    <w:multiLevelType w:val="singleLevel"/>
    <w:tmpl w:val="F6491380"/>
    <w:lvl w:ilvl="0" w:tentative="0">
      <w:start w:val="1"/>
      <w:numFmt w:val="decimal"/>
      <w:lvlText w:val="%1."/>
      <w:lvlJc w:val="left"/>
      <w:pPr>
        <w:ind w:left="425" w:hanging="425"/>
      </w:pPr>
      <w:rPr>
        <w:rFonts w:hint="default"/>
      </w:rPr>
    </w:lvl>
  </w:abstractNum>
  <w:abstractNum w:abstractNumId="5">
    <w:nsid w:val="1C195271"/>
    <w:multiLevelType w:val="singleLevel"/>
    <w:tmpl w:val="1C195271"/>
    <w:lvl w:ilvl="0" w:tentative="0">
      <w:start w:val="1"/>
      <w:numFmt w:val="decimal"/>
      <w:lvlText w:val="%1."/>
      <w:lvlJc w:val="left"/>
      <w:pPr>
        <w:ind w:left="425" w:hanging="425"/>
      </w:pPr>
      <w:rPr>
        <w:rFonts w:hint="default"/>
      </w:rPr>
    </w:lvl>
  </w:abstractNum>
  <w:abstractNum w:abstractNumId="6">
    <w:nsid w:val="1E1A7C43"/>
    <w:multiLevelType w:val="singleLevel"/>
    <w:tmpl w:val="1E1A7C43"/>
    <w:lvl w:ilvl="0" w:tentative="0">
      <w:start w:val="1"/>
      <w:numFmt w:val="chineseCounting"/>
      <w:suff w:val="nothing"/>
      <w:lvlText w:val="%1、"/>
      <w:lvlJc w:val="left"/>
      <w:rPr>
        <w:rFonts w:hint="eastAsia"/>
      </w:rPr>
    </w:lvl>
  </w:abstractNum>
  <w:abstractNum w:abstractNumId="7">
    <w:nsid w:val="5480C6CA"/>
    <w:multiLevelType w:val="singleLevel"/>
    <w:tmpl w:val="5480C6CA"/>
    <w:lvl w:ilvl="0" w:tentative="0">
      <w:start w:val="1"/>
      <w:numFmt w:val="decimal"/>
      <w:suff w:val="nothing"/>
      <w:lvlText w:val="（%1）"/>
      <w:lvlJc w:val="left"/>
    </w:lvl>
  </w:abstractNum>
  <w:abstractNum w:abstractNumId="8">
    <w:nsid w:val="563E2149"/>
    <w:multiLevelType w:val="singleLevel"/>
    <w:tmpl w:val="563E2149"/>
    <w:lvl w:ilvl="0" w:tentative="0">
      <w:start w:val="1"/>
      <w:numFmt w:val="decimal"/>
      <w:lvlText w:val="(%1)"/>
      <w:lvlJc w:val="left"/>
      <w:pPr>
        <w:ind w:left="425" w:hanging="425"/>
      </w:pPr>
      <w:rPr>
        <w:rFonts w:hint="default"/>
      </w:rPr>
    </w:lvl>
  </w:abstractNum>
  <w:abstractNum w:abstractNumId="9">
    <w:nsid w:val="66D8F9D5"/>
    <w:multiLevelType w:val="singleLevel"/>
    <w:tmpl w:val="66D8F9D5"/>
    <w:lvl w:ilvl="0" w:tentative="0">
      <w:start w:val="1"/>
      <w:numFmt w:val="decimal"/>
      <w:lvlText w:val="%1."/>
      <w:lvlJc w:val="left"/>
      <w:pPr>
        <w:ind w:left="425" w:hanging="425"/>
      </w:pPr>
      <w:rPr>
        <w:rFonts w:hint="default"/>
      </w:rPr>
    </w:lvl>
  </w:abstractNum>
  <w:num w:numId="1">
    <w:abstractNumId w:val="6"/>
  </w:num>
  <w:num w:numId="2">
    <w:abstractNumId w:val="3"/>
  </w:num>
  <w:num w:numId="3">
    <w:abstractNumId w:val="0"/>
  </w:num>
  <w:num w:numId="4">
    <w:abstractNumId w:val="2"/>
  </w:num>
  <w:num w:numId="5">
    <w:abstractNumId w:val="5"/>
  </w:num>
  <w:num w:numId="6">
    <w:abstractNumId w:val="9"/>
  </w:num>
  <w:num w:numId="7">
    <w:abstractNumId w:val="7"/>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YTFkODYyOWMyY2E2YjAzMzYzZjQ1OGE0OTdlZjUifQ=="/>
  </w:docVars>
  <w:rsids>
    <w:rsidRoot w:val="00000000"/>
    <w:rsid w:val="04C84C5E"/>
    <w:rsid w:val="0DED0A30"/>
    <w:rsid w:val="184F5003"/>
    <w:rsid w:val="1C746BBA"/>
    <w:rsid w:val="1EB4074D"/>
    <w:rsid w:val="2B622597"/>
    <w:rsid w:val="30212BE4"/>
    <w:rsid w:val="30825E6B"/>
    <w:rsid w:val="32246346"/>
    <w:rsid w:val="365267DE"/>
    <w:rsid w:val="378C7C79"/>
    <w:rsid w:val="39613108"/>
    <w:rsid w:val="3A6A2853"/>
    <w:rsid w:val="3ADB274D"/>
    <w:rsid w:val="42B65B3A"/>
    <w:rsid w:val="448D4EDE"/>
    <w:rsid w:val="4847319B"/>
    <w:rsid w:val="49611371"/>
    <w:rsid w:val="4E524736"/>
    <w:rsid w:val="578E0AF8"/>
    <w:rsid w:val="59AB4B35"/>
    <w:rsid w:val="5DDE618B"/>
    <w:rsid w:val="6A2D75E5"/>
    <w:rsid w:val="6EC63A77"/>
    <w:rsid w:val="760F0373"/>
    <w:rsid w:val="76B47A79"/>
    <w:rsid w:val="78703B09"/>
    <w:rsid w:val="7A640AD7"/>
    <w:rsid w:val="7C460741"/>
    <w:rsid w:val="7F3A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eastAsia="华文宋体"/>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First Indent"/>
    <w:basedOn w:val="5"/>
    <w:qFormat/>
    <w:uiPriority w:val="99"/>
    <w:pPr>
      <w:spacing w:line="360" w:lineRule="auto"/>
      <w:ind w:firstLine="420" w:firstLineChars="100"/>
    </w:pPr>
    <w:rPr>
      <w:rFonts w:ascii="Times New Roman" w:hAnsi="Times New Roman" w:eastAsia="宋体" w:cs="Times New Roman"/>
      <w:sz w:val="24"/>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5">
    <w:name w:val="标题 6 Char"/>
    <w:link w:val="4"/>
    <w:qFormat/>
    <w:uiPriority w:val="0"/>
    <w:rPr>
      <w:rFonts w:ascii="Arial" w:hAnsi="Arial" w:eastAsia="黑体"/>
      <w:b/>
      <w:sz w:val="24"/>
    </w:rPr>
  </w:style>
  <w:style w:type="character" w:customStyle="1" w:styleId="16">
    <w:name w:val="font31"/>
    <w:basedOn w:val="13"/>
    <w:qFormat/>
    <w:uiPriority w:val="0"/>
    <w:rPr>
      <w:rFonts w:ascii="宋体" w:hAnsi="宋体" w:eastAsia="宋体" w:cs="宋体"/>
      <w:color w:val="000000"/>
      <w:sz w:val="20"/>
      <w:szCs w:val="20"/>
      <w:u w:val="none"/>
    </w:rPr>
  </w:style>
  <w:style w:type="character" w:customStyle="1" w:styleId="17">
    <w:name w:val="font21"/>
    <w:basedOn w:val="13"/>
    <w:qFormat/>
    <w:uiPriority w:val="0"/>
    <w:rPr>
      <w:rFonts w:hint="eastAsia" w:ascii="宋体" w:hAnsi="宋体" w:eastAsia="宋体" w:cs="宋体"/>
      <w:color w:val="000000"/>
      <w:sz w:val="20"/>
      <w:szCs w:val="20"/>
      <w:u w:val="none"/>
    </w:rPr>
  </w:style>
  <w:style w:type="character" w:customStyle="1" w:styleId="18">
    <w:name w:val="font41"/>
    <w:basedOn w:val="13"/>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58931c-4b0b-4dd3-b26b-0ca1d11bd845}"/>
        <w:style w:val=""/>
        <w:category>
          <w:name w:val="常规"/>
          <w:gallery w:val="placeholder"/>
        </w:category>
        <w:types>
          <w:type w:val="bbPlcHdr"/>
        </w:types>
        <w:behaviors>
          <w:behavior w:val="content"/>
        </w:behaviors>
        <w:description w:val=""/>
        <w:guid w:val="{8158931c-4b0b-4dd3-b26b-0ca1d11bd845}"/>
      </w:docPartPr>
      <w:docPartBody>
        <w:p w14:paraId="63A7FF30">
          <w:r>
            <w:rPr>
              <w:color w:val="808080"/>
            </w:rPr>
            <w:t>单击此处输入文字。</w:t>
          </w:r>
        </w:p>
      </w:docPartBody>
    </w:docPart>
    <w:docPart>
      <w:docPartPr>
        <w:name w:val="{1e79bffd-a775-4331-ab52-8765dc907d3a}"/>
        <w:style w:val=""/>
        <w:category>
          <w:name w:val="常规"/>
          <w:gallery w:val="placeholder"/>
        </w:category>
        <w:types>
          <w:type w:val="bbPlcHdr"/>
        </w:types>
        <w:behaviors>
          <w:behavior w:val="content"/>
        </w:behaviors>
        <w:description w:val=""/>
        <w:guid w:val="{1e79bffd-a775-4331-ab52-8765dc907d3a}"/>
      </w:docPartPr>
      <w:docPartBody>
        <w:p w14:paraId="1ABAB010">
          <w:r>
            <w:rPr>
              <w:color w:val="808080"/>
            </w:rPr>
            <w:t>单击此处输入文字。</w:t>
          </w:r>
        </w:p>
      </w:docPartBody>
    </w:docPart>
    <w:docPart>
      <w:docPartPr>
        <w:name w:val="{4f299a95-44ff-415a-8642-fc1a46798122}"/>
        <w:style w:val=""/>
        <w:category>
          <w:name w:val="常规"/>
          <w:gallery w:val="placeholder"/>
        </w:category>
        <w:types>
          <w:type w:val="bbPlcHdr"/>
        </w:types>
        <w:behaviors>
          <w:behavior w:val="content"/>
        </w:behaviors>
        <w:description w:val=""/>
        <w:guid w:val="{4f299a95-44ff-415a-8642-fc1a46798122}"/>
      </w:docPartPr>
      <w:docPartBody>
        <w:p w14:paraId="256126AA">
          <w:r>
            <w:rPr>
              <w:color w:val="808080"/>
            </w:rPr>
            <w:t>单击此处输入文字。</w:t>
          </w:r>
        </w:p>
      </w:docPartBody>
    </w:docPart>
    <w:docPart>
      <w:docPartPr>
        <w:name w:val="{ae62dd3d-4075-4281-a1e1-ba5576bae810}"/>
        <w:style w:val=""/>
        <w:category>
          <w:name w:val="常规"/>
          <w:gallery w:val="placeholder"/>
        </w:category>
        <w:types>
          <w:type w:val="bbPlcHdr"/>
        </w:types>
        <w:behaviors>
          <w:behavior w:val="content"/>
        </w:behaviors>
        <w:description w:val=""/>
        <w:guid w:val="{ae62dd3d-4075-4281-a1e1-ba5576bae810}"/>
      </w:docPartPr>
      <w:docPartBody>
        <w:p w14:paraId="362A99B4">
          <w:r>
            <w:rPr>
              <w:color w:val="808080"/>
            </w:rPr>
            <w:t>单击此处输入文字。</w:t>
          </w:r>
        </w:p>
      </w:docPartBody>
    </w:docPart>
    <w:docPart>
      <w:docPartPr>
        <w:name w:val="{37131450-72a9-43ee-9274-c0b3cd02078b}"/>
        <w:style w:val=""/>
        <w:category>
          <w:name w:val="常规"/>
          <w:gallery w:val="placeholder"/>
        </w:category>
        <w:types>
          <w:type w:val="bbPlcHdr"/>
        </w:types>
        <w:behaviors>
          <w:behavior w:val="content"/>
        </w:behaviors>
        <w:description w:val=""/>
        <w:guid w:val="{37131450-72a9-43ee-9274-c0b3cd02078b}"/>
      </w:docPartPr>
      <w:docPartBody>
        <w:p w14:paraId="23A9A669">
          <w:r>
            <w:rPr>
              <w:color w:val="808080"/>
            </w:rPr>
            <w:t>单击此处输入文字。</w:t>
          </w:r>
        </w:p>
      </w:docPartBody>
    </w:docPart>
    <w:docPart>
      <w:docPartPr>
        <w:name w:val="{c5c384d7-1aac-4533-8f67-c1662dfb7f90}"/>
        <w:style w:val=""/>
        <w:category>
          <w:name w:val="常规"/>
          <w:gallery w:val="placeholder"/>
        </w:category>
        <w:types>
          <w:type w:val="bbPlcHdr"/>
        </w:types>
        <w:behaviors>
          <w:behavior w:val="content"/>
        </w:behaviors>
        <w:description w:val=""/>
        <w:guid w:val="{c5c384d7-1aac-4533-8f67-c1662dfb7f90}"/>
      </w:docPartPr>
      <w:docPartBody>
        <w:p w14:paraId="61D6DF8C">
          <w:r>
            <w:rPr>
              <w:color w:val="808080"/>
            </w:rPr>
            <w:t>单击此处输入文字。</w:t>
          </w:r>
        </w:p>
      </w:docPartBody>
    </w:docPart>
    <w:docPart>
      <w:docPartPr>
        <w:name w:val="{a65810d9-46d9-4b53-989e-a17b89d14273}"/>
        <w:style w:val=""/>
        <w:category>
          <w:name w:val="常规"/>
          <w:gallery w:val="placeholder"/>
        </w:category>
        <w:types>
          <w:type w:val="bbPlcHdr"/>
        </w:types>
        <w:behaviors>
          <w:behavior w:val="content"/>
        </w:behaviors>
        <w:description w:val=""/>
        <w:guid w:val="{a65810d9-46d9-4b53-989e-a17b89d14273}"/>
      </w:docPartPr>
      <w:docPartBody>
        <w:p w14:paraId="6CE09D2B">
          <w:r>
            <w:rPr>
              <w:color w:val="808080"/>
            </w:rPr>
            <w:t>单击此处输入文字。</w:t>
          </w:r>
        </w:p>
      </w:docPartBody>
    </w:docPart>
    <w:docPart>
      <w:docPartPr>
        <w:name w:val="{a94f4d25-b525-4bae-8aed-d35a6bc830f0}"/>
        <w:style w:val=""/>
        <w:category>
          <w:name w:val="常规"/>
          <w:gallery w:val="placeholder"/>
        </w:category>
        <w:types>
          <w:type w:val="bbPlcHdr"/>
        </w:types>
        <w:behaviors>
          <w:behavior w:val="content"/>
        </w:behaviors>
        <w:description w:val=""/>
        <w:guid w:val="{a94f4d25-b525-4bae-8aed-d35a6bc830f0}"/>
      </w:docPartPr>
      <w:docPartBody>
        <w:p w14:paraId="4B812DB7">
          <w:r>
            <w:rPr>
              <w:color w:val="808080"/>
            </w:rPr>
            <w:t>单击此处输入文字。</w:t>
          </w:r>
        </w:p>
      </w:docPartBody>
    </w:docPart>
    <w:docPart>
      <w:docPartPr>
        <w:name w:val="{834bfcb4-594c-4b86-81b1-90f46500034c}"/>
        <w:style w:val=""/>
        <w:category>
          <w:name w:val="常规"/>
          <w:gallery w:val="placeholder"/>
        </w:category>
        <w:types>
          <w:type w:val="bbPlcHdr"/>
        </w:types>
        <w:behaviors>
          <w:behavior w:val="content"/>
        </w:behaviors>
        <w:description w:val=""/>
        <w:guid w:val="{834bfcb4-594c-4b86-81b1-90f46500034c}"/>
      </w:docPartPr>
      <w:docPartBody>
        <w:p w14:paraId="5383F8A2">
          <w:r>
            <w:rPr>
              <w:color w:val="808080"/>
            </w:rPr>
            <w:t>单击此处输入文字。</w:t>
          </w:r>
        </w:p>
      </w:docPartBody>
    </w:docPart>
    <w:docPart>
      <w:docPartPr>
        <w:name w:val="{cb953790-87c7-4ee7-952b-c68d6c7bde21}"/>
        <w:style w:val=""/>
        <w:category>
          <w:name w:val="常规"/>
          <w:gallery w:val="placeholder"/>
        </w:category>
        <w:types>
          <w:type w:val="bbPlcHdr"/>
        </w:types>
        <w:behaviors>
          <w:behavior w:val="content"/>
        </w:behaviors>
        <w:description w:val=""/>
        <w:guid w:val="{cb953790-87c7-4ee7-952b-c68d6c7bde21}"/>
      </w:docPartPr>
      <w:docPartBody>
        <w:p w14:paraId="3D9D72DE">
          <w:r>
            <w:rPr>
              <w:color w:val="808080"/>
            </w:rPr>
            <w:t>选择一项。</w:t>
          </w:r>
        </w:p>
      </w:docPartBody>
    </w:docPart>
    <w:docPart>
      <w:docPartPr>
        <w:name w:val="{a59d3491-80b3-4d85-bc48-cede8baaf174}"/>
        <w:style w:val=""/>
        <w:category>
          <w:name w:val="常规"/>
          <w:gallery w:val="placeholder"/>
        </w:category>
        <w:types>
          <w:type w:val="bbPlcHdr"/>
        </w:types>
        <w:behaviors>
          <w:behavior w:val="content"/>
        </w:behaviors>
        <w:description w:val=""/>
        <w:guid w:val="{a59d3491-80b3-4d85-bc48-cede8baaf174}"/>
      </w:docPartPr>
      <w:docPartBody>
        <w:p w14:paraId="5F02DBC7">
          <w:r>
            <w:rPr>
              <w:color w:val="808080"/>
            </w:rPr>
            <w:t>单击此处输入文字。</w:t>
          </w:r>
        </w:p>
      </w:docPartBody>
    </w:docPart>
    <w:docPart>
      <w:docPartPr>
        <w:name w:val="{68512feb-7284-4eb6-9f6e-7adb9b1203ae}"/>
        <w:style w:val=""/>
        <w:category>
          <w:name w:val="常规"/>
          <w:gallery w:val="placeholder"/>
        </w:category>
        <w:types>
          <w:type w:val="bbPlcHdr"/>
        </w:types>
        <w:behaviors>
          <w:behavior w:val="content"/>
        </w:behaviors>
        <w:description w:val=""/>
        <w:guid w:val="{68512feb-7284-4eb6-9f6e-7adb9b1203ae}"/>
      </w:docPartPr>
      <w:docPartBody>
        <w:p w14:paraId="0727FECB">
          <w:r>
            <w:rPr>
              <w:color w:val="808080"/>
            </w:rPr>
            <w:t>单击此处输入文字。</w:t>
          </w:r>
        </w:p>
      </w:docPartBody>
    </w:docPart>
    <w:docPart>
      <w:docPartPr>
        <w:name w:val="{4ce4c619-ee66-4bcc-b27b-d223830cf9b0}"/>
        <w:style w:val=""/>
        <w:category>
          <w:name w:val="常规"/>
          <w:gallery w:val="placeholder"/>
        </w:category>
        <w:types>
          <w:type w:val="bbPlcHdr"/>
        </w:types>
        <w:behaviors>
          <w:behavior w:val="content"/>
        </w:behaviors>
        <w:description w:val=""/>
        <w:guid w:val="{4ce4c619-ee66-4bcc-b27b-d223830cf9b0}"/>
      </w:docPartPr>
      <w:docPartBody>
        <w:p w14:paraId="30D932F9">
          <w:r>
            <w:rPr>
              <w:color w:val="808080"/>
            </w:rPr>
            <w:t>单击此处输入文字。</w:t>
          </w:r>
        </w:p>
      </w:docPartBody>
    </w:docPart>
    <w:docPart>
      <w:docPartPr>
        <w:name w:val="{29f27217-6f92-48d1-85f5-90eed7f62bc5}"/>
        <w:style w:val=""/>
        <w:category>
          <w:name w:val="常规"/>
          <w:gallery w:val="placeholder"/>
        </w:category>
        <w:types>
          <w:type w:val="bbPlcHdr"/>
        </w:types>
        <w:behaviors>
          <w:behavior w:val="content"/>
        </w:behaviors>
        <w:description w:val=""/>
        <w:guid w:val="{29f27217-6f92-48d1-85f5-90eed7f62bc5}"/>
      </w:docPartPr>
      <w:docPartBody>
        <w:p w14:paraId="382CAD17">
          <w:r>
            <w:rPr>
              <w:color w:val="808080"/>
            </w:rPr>
            <w:t>单击此处输入文字。</w:t>
          </w:r>
        </w:p>
      </w:docPartBody>
    </w:docPart>
    <w:docPart>
      <w:docPartPr>
        <w:name w:val="{e0f73f79-034a-4fa0-9cc6-65371843e650}"/>
        <w:style w:val=""/>
        <w:category>
          <w:name w:val="常规"/>
          <w:gallery w:val="placeholder"/>
        </w:category>
        <w:types>
          <w:type w:val="bbPlcHdr"/>
        </w:types>
        <w:behaviors>
          <w:behavior w:val="content"/>
        </w:behaviors>
        <w:description w:val=""/>
        <w:guid w:val="{e0f73f79-034a-4fa0-9cc6-65371843e650}"/>
      </w:docPartPr>
      <w:docPartBody>
        <w:p w14:paraId="50A2DF24">
          <w:r>
            <w:rPr>
              <w:color w:val="808080"/>
            </w:rPr>
            <w:t>单击此处输入文字。</w:t>
          </w:r>
        </w:p>
      </w:docPartBody>
    </w:docPart>
    <w:docPart>
      <w:docPartPr>
        <w:name w:val="{40622da9-4dbf-4bbf-9ef7-f73a346f9913}"/>
        <w:style w:val=""/>
        <w:category>
          <w:name w:val="常规"/>
          <w:gallery w:val="placeholder"/>
        </w:category>
        <w:types>
          <w:type w:val="bbPlcHdr"/>
        </w:types>
        <w:behaviors>
          <w:behavior w:val="content"/>
        </w:behaviors>
        <w:description w:val=""/>
        <w:guid w:val="{40622da9-4dbf-4bbf-9ef7-f73a346f9913}"/>
      </w:docPartPr>
      <w:docPartBody>
        <w:p w14:paraId="19546494">
          <w:r>
            <w:rPr>
              <w:color w:val="808080"/>
            </w:rPr>
            <w:t>选择一项。</w:t>
          </w:r>
        </w:p>
      </w:docPartBody>
    </w:docPart>
    <w:docPart>
      <w:docPartPr>
        <w:name w:val="{ac2f0b5a-c3dc-4077-9138-f4f27a851792}"/>
        <w:style w:val=""/>
        <w:category>
          <w:name w:val="常规"/>
          <w:gallery w:val="placeholder"/>
        </w:category>
        <w:types>
          <w:type w:val="bbPlcHdr"/>
        </w:types>
        <w:behaviors>
          <w:behavior w:val="content"/>
        </w:behaviors>
        <w:description w:val=""/>
        <w:guid w:val="{ac2f0b5a-c3dc-4077-9138-f4f27a851792}"/>
      </w:docPartPr>
      <w:docPartBody>
        <w:p w14:paraId="30FD2D93">
          <w:r>
            <w:rPr>
              <w:color w:val="808080"/>
            </w:rPr>
            <w:t>选择一项。</w:t>
          </w:r>
        </w:p>
      </w:docPartBody>
    </w:docPart>
    <w:docPart>
      <w:docPartPr>
        <w:name w:val="{4b74bbb7-d6a2-4ab4-81c8-68de1a5e374e}"/>
        <w:style w:val=""/>
        <w:category>
          <w:name w:val="常规"/>
          <w:gallery w:val="placeholder"/>
        </w:category>
        <w:types>
          <w:type w:val="bbPlcHdr"/>
        </w:types>
        <w:behaviors>
          <w:behavior w:val="content"/>
        </w:behaviors>
        <w:description w:val=""/>
        <w:guid w:val="{4b74bbb7-d6a2-4ab4-81c8-68de1a5e374e}"/>
      </w:docPartPr>
      <w:docPartBody>
        <w:p w14:paraId="53A12695">
          <w:r>
            <w:rPr>
              <w:color w:val="808080"/>
            </w:rPr>
            <w:t>选择一项。</w:t>
          </w:r>
        </w:p>
      </w:docPartBody>
    </w:docPart>
    <w:docPart>
      <w:docPartPr>
        <w:name w:val="{4b4c74da-d120-44d3-9da9-6b951b6dc3d3}"/>
        <w:style w:val=""/>
        <w:category>
          <w:name w:val="常规"/>
          <w:gallery w:val="placeholder"/>
        </w:category>
        <w:types>
          <w:type w:val="bbPlcHdr"/>
        </w:types>
        <w:behaviors>
          <w:behavior w:val="content"/>
        </w:behaviors>
        <w:description w:val=""/>
        <w:guid w:val="{4b4c74da-d120-44d3-9da9-6b951b6dc3d3}"/>
      </w:docPartPr>
      <w:docPartBody>
        <w:p w14:paraId="68989E85">
          <w:r>
            <w:rPr>
              <w:color w:val="808080"/>
            </w:rPr>
            <w:t>单击此处输入文字。</w:t>
          </w:r>
        </w:p>
      </w:docPartBody>
    </w:docPart>
    <w:docPart>
      <w:docPartPr>
        <w:name w:val="{95acc0be-fcd1-4a5b-bf7d-7d7bea0fb7f4}"/>
        <w:style w:val=""/>
        <w:category>
          <w:name w:val="常规"/>
          <w:gallery w:val="placeholder"/>
        </w:category>
        <w:types>
          <w:type w:val="bbPlcHdr"/>
        </w:types>
        <w:behaviors>
          <w:behavior w:val="content"/>
        </w:behaviors>
        <w:description w:val=""/>
        <w:guid w:val="{95acc0be-fcd1-4a5b-bf7d-7d7bea0fb7f4}"/>
      </w:docPartPr>
      <w:docPartBody>
        <w:p w14:paraId="4FB4562E">
          <w:r>
            <w:rPr>
              <w:color w:val="808080"/>
            </w:rPr>
            <w:t>单击此处输入文字。</w:t>
          </w:r>
        </w:p>
      </w:docPartBody>
    </w:docPart>
    <w:docPart>
      <w:docPartPr>
        <w:name w:val="{ba884371-2c17-41b8-a1f5-f779b540a156}"/>
        <w:style w:val=""/>
        <w:category>
          <w:name w:val="常规"/>
          <w:gallery w:val="placeholder"/>
        </w:category>
        <w:types>
          <w:type w:val="bbPlcHdr"/>
        </w:types>
        <w:behaviors>
          <w:behavior w:val="content"/>
        </w:behaviors>
        <w:description w:val=""/>
        <w:guid w:val="{ba884371-2c17-41b8-a1f5-f779b540a156}"/>
      </w:docPartPr>
      <w:docPartBody>
        <w:p w14:paraId="0A13364C">
          <w:r>
            <w:rPr>
              <w:color w:val="808080"/>
            </w:rPr>
            <w:t>单击此处输入文字。</w:t>
          </w:r>
        </w:p>
      </w:docPartBody>
    </w:docPart>
    <w:docPart>
      <w:docPartPr>
        <w:name w:val="{ad56c291-0b6f-45dd-bf78-fa8c221f664e}"/>
        <w:style w:val=""/>
        <w:category>
          <w:name w:val="常规"/>
          <w:gallery w:val="placeholder"/>
        </w:category>
        <w:types>
          <w:type w:val="bbPlcHdr"/>
        </w:types>
        <w:behaviors>
          <w:behavior w:val="content"/>
        </w:behaviors>
        <w:description w:val=""/>
        <w:guid w:val="{ad56c291-0b6f-45dd-bf78-fa8c221f664e}"/>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2154</Words>
  <Characters>2402</Characters>
  <Lines>0</Lines>
  <Paragraphs>0</Paragraphs>
  <TotalTime>23</TotalTime>
  <ScaleCrop>false</ScaleCrop>
  <LinksUpToDate>false</LinksUpToDate>
  <CharactersWithSpaces>2465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醒着做梦</cp:lastModifiedBy>
  <cp:lastPrinted>2025-05-19T01:13:00Z</cp:lastPrinted>
  <dcterms:modified xsi:type="dcterms:W3CDTF">2026-02-04T08:13:08Z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D13321088A074B1AB80F688521225DA1_13</vt:lpwstr>
  </property>
  <property fmtid="{D5CDD505-2E9C-101B-9397-08002B2CF9AE}" pid="4" name="KSOTemplateDocerSaveRecord">
    <vt:lpwstr>eyJoZGlkIjoiMmJkZjI4Mjg1YmY3OTVjNzE5NDhlNGYzNDk0ZDNlZWEiLCJ1c2VySWQiOiI3MDc4MTMzODgifQ==</vt:lpwstr>
  </property>
</Properties>
</file>