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93DF14">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default" w:ascii="方正小标宋简体" w:hAnsi="Times New Roman" w:eastAsia="方正小标宋简体" w:cs="Times New Roman"/>
          <w:snapToGrid/>
          <w:color w:val="auto"/>
          <w:spacing w:val="0"/>
          <w:kern w:val="2"/>
          <w:sz w:val="48"/>
          <w:szCs w:val="48"/>
          <w:lang w:val="en-US" w:eastAsia="zh-CN"/>
        </w:rPr>
      </w:pPr>
      <w:r>
        <w:rPr>
          <w:rFonts w:hint="eastAsia" w:ascii="方正小标宋简体" w:hAnsi="Times New Roman" w:eastAsia="方正小标宋简体" w:cs="Times New Roman"/>
          <w:snapToGrid/>
          <w:color w:val="auto"/>
          <w:spacing w:val="0"/>
          <w:kern w:val="2"/>
          <w:sz w:val="48"/>
          <w:szCs w:val="48"/>
          <w:lang w:eastAsia="zh-CN"/>
        </w:rPr>
        <w:t>项目编号：</w:t>
      </w:r>
      <w:bookmarkStart w:id="0" w:name="_Hlk63613221"/>
      <w:r>
        <w:rPr>
          <w:rFonts w:hint="eastAsia" w:ascii="方正小标宋简体" w:hAnsi="Times New Roman" w:eastAsia="方正小标宋简体" w:cs="Times New Roman"/>
          <w:snapToGrid/>
          <w:color w:val="auto"/>
          <w:spacing w:val="0"/>
          <w:kern w:val="2"/>
          <w:sz w:val="48"/>
          <w:szCs w:val="48"/>
          <w:lang w:val="en-US" w:eastAsia="zh-CN"/>
        </w:rPr>
        <w:t>CG</w:t>
      </w:r>
      <w:r>
        <w:rPr>
          <w:rFonts w:hint="eastAsia" w:ascii="方正小标宋简体" w:eastAsia="方正小标宋简体" w:cs="Times New Roman"/>
          <w:snapToGrid/>
          <w:color w:val="auto"/>
          <w:spacing w:val="0"/>
          <w:kern w:val="2"/>
          <w:sz w:val="48"/>
          <w:szCs w:val="48"/>
          <w:lang w:val="en-US" w:eastAsia="zh-CN"/>
        </w:rPr>
        <w:t>2026</w:t>
      </w:r>
      <w:r>
        <w:rPr>
          <w:rFonts w:hint="eastAsia" w:ascii="方正小标宋简体" w:hAnsi="Times New Roman" w:eastAsia="方正小标宋简体" w:cs="Times New Roman"/>
          <w:snapToGrid/>
          <w:color w:val="auto"/>
          <w:spacing w:val="0"/>
          <w:kern w:val="2"/>
          <w:sz w:val="48"/>
          <w:szCs w:val="48"/>
          <w:lang w:val="en-US" w:eastAsia="zh-CN"/>
        </w:rPr>
        <w:t>-</w:t>
      </w:r>
      <w:r>
        <w:rPr>
          <w:rFonts w:hint="eastAsia" w:ascii="方正小标宋简体" w:eastAsia="方正小标宋简体" w:cs="Times New Roman"/>
          <w:snapToGrid/>
          <w:color w:val="auto"/>
          <w:spacing w:val="0"/>
          <w:kern w:val="2"/>
          <w:sz w:val="48"/>
          <w:szCs w:val="48"/>
          <w:lang w:val="en-US" w:eastAsia="zh-CN"/>
        </w:rPr>
        <w:t>22</w:t>
      </w:r>
    </w:p>
    <w:p w14:paraId="43A75828">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eastAsia" w:ascii="方正小标宋简体" w:hAnsi="Times New Roman" w:eastAsia="方正小标宋简体" w:cs="Times New Roman"/>
          <w:snapToGrid/>
          <w:color w:val="auto"/>
          <w:spacing w:val="0"/>
          <w:kern w:val="2"/>
          <w:sz w:val="44"/>
          <w:szCs w:val="44"/>
          <w:lang w:val="en-US" w:eastAsia="zh-CN"/>
        </w:rPr>
      </w:pPr>
    </w:p>
    <w:bookmarkEnd w:id="0"/>
    <w:p w14:paraId="32446B0B">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eastAsia" w:ascii="方正小标宋简体" w:hAnsi="Times New Roman" w:eastAsia="方正小标宋简体" w:cs="Times New Roman"/>
          <w:snapToGrid/>
          <w:color w:val="auto"/>
          <w:spacing w:val="0"/>
          <w:kern w:val="2"/>
          <w:sz w:val="44"/>
          <w:szCs w:val="44"/>
          <w:lang w:val="en-US" w:eastAsia="zh-CN"/>
        </w:rPr>
      </w:pPr>
    </w:p>
    <w:p w14:paraId="78E1CDA4">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eastAsia" w:ascii="方正小标宋简体" w:hAnsi="Times New Roman" w:eastAsia="方正小标宋简体" w:cs="Times New Roman"/>
          <w:snapToGrid/>
          <w:color w:val="auto"/>
          <w:spacing w:val="0"/>
          <w:kern w:val="2"/>
          <w:sz w:val="44"/>
          <w:szCs w:val="44"/>
          <w:lang w:val="en-US" w:eastAsia="zh-CN"/>
        </w:rPr>
      </w:pPr>
      <w:r>
        <w:rPr>
          <w:rFonts w:hint="eastAsia" w:ascii="方正小标宋简体" w:hAnsi="Times New Roman" w:eastAsia="方正小标宋简体" w:cs="Times New Roman"/>
          <w:snapToGrid/>
          <w:color w:val="auto"/>
          <w:spacing w:val="0"/>
          <w:kern w:val="2"/>
          <w:sz w:val="44"/>
          <w:szCs w:val="44"/>
          <w:lang w:val="en-US" w:eastAsia="zh-CN"/>
        </w:rPr>
        <w:t>202</w:t>
      </w:r>
      <w:r>
        <w:rPr>
          <w:rFonts w:hint="eastAsia" w:ascii="方正小标宋简体" w:eastAsia="方正小标宋简体" w:cs="Times New Roman"/>
          <w:snapToGrid/>
          <w:color w:val="auto"/>
          <w:spacing w:val="0"/>
          <w:kern w:val="2"/>
          <w:sz w:val="44"/>
          <w:szCs w:val="44"/>
          <w:lang w:val="en-US" w:eastAsia="zh-CN"/>
        </w:rPr>
        <w:t>6</w:t>
      </w:r>
      <w:r>
        <w:rPr>
          <w:rFonts w:hint="eastAsia" w:ascii="方正小标宋简体" w:hAnsi="Times New Roman" w:eastAsia="方正小标宋简体" w:cs="Times New Roman"/>
          <w:snapToGrid/>
          <w:color w:val="auto"/>
          <w:spacing w:val="0"/>
          <w:kern w:val="2"/>
          <w:sz w:val="44"/>
          <w:szCs w:val="44"/>
          <w:lang w:val="en-US" w:eastAsia="zh-CN"/>
        </w:rPr>
        <w:t>年办公用品采购项目</w:t>
      </w:r>
    </w:p>
    <w:p w14:paraId="099B0272">
      <w:pPr>
        <w:pageBreakBefore w:val="0"/>
        <w:kinsoku/>
        <w:overflowPunct/>
        <w:topLinePunct w:val="0"/>
        <w:bidi w:val="0"/>
        <w:spacing w:line="480" w:lineRule="exact"/>
        <w:jc w:val="center"/>
        <w:rPr>
          <w:rFonts w:hint="eastAsia" w:ascii="华文中宋" w:hAnsi="华文中宋" w:eastAsia="华文中宋" w:cs="宋体"/>
          <w:b/>
          <w:color w:val="auto"/>
          <w:spacing w:val="40"/>
          <w:sz w:val="32"/>
        </w:rPr>
      </w:pPr>
    </w:p>
    <w:p w14:paraId="1AB97841">
      <w:pPr>
        <w:pageBreakBefore w:val="0"/>
        <w:kinsoku/>
        <w:overflowPunct/>
        <w:topLinePunct w:val="0"/>
        <w:bidi w:val="0"/>
        <w:spacing w:line="480" w:lineRule="exact"/>
        <w:jc w:val="center"/>
        <w:rPr>
          <w:rFonts w:hint="eastAsia" w:ascii="华文中宋" w:hAnsi="华文中宋" w:eastAsia="华文中宋" w:cs="宋体"/>
          <w:b/>
          <w:color w:val="auto"/>
          <w:spacing w:val="40"/>
          <w:sz w:val="32"/>
        </w:rPr>
      </w:pPr>
    </w:p>
    <w:p w14:paraId="584708DD">
      <w:pPr>
        <w:pageBreakBefore w:val="0"/>
        <w:kinsoku/>
        <w:overflowPunct/>
        <w:topLinePunct w:val="0"/>
        <w:bidi w:val="0"/>
        <w:spacing w:line="480" w:lineRule="exact"/>
        <w:jc w:val="center"/>
        <w:rPr>
          <w:rFonts w:hint="eastAsia" w:ascii="华文中宋" w:hAnsi="华文中宋" w:eastAsia="华文中宋" w:cs="宋体"/>
          <w:b/>
          <w:color w:val="auto"/>
          <w:spacing w:val="40"/>
          <w:sz w:val="32"/>
        </w:rPr>
      </w:pPr>
    </w:p>
    <w:p w14:paraId="382BE96B">
      <w:pPr>
        <w:pageBreakBefore w:val="0"/>
        <w:kinsoku/>
        <w:overflowPunct/>
        <w:topLinePunct w:val="0"/>
        <w:bidi w:val="0"/>
        <w:spacing w:line="360" w:lineRule="auto"/>
        <w:jc w:val="center"/>
        <w:rPr>
          <w:rFonts w:hint="eastAsia" w:ascii="华文中宋" w:hAnsi="华文中宋" w:eastAsia="华文中宋" w:cs="宋体"/>
          <w:b/>
          <w:color w:val="auto"/>
          <w:spacing w:val="40"/>
          <w:sz w:val="32"/>
          <w:szCs w:val="24"/>
        </w:rPr>
      </w:pPr>
    </w:p>
    <w:p w14:paraId="07A66D44">
      <w:pPr>
        <w:pageBreakBefore w:val="0"/>
        <w:kinsoku/>
        <w:overflowPunct/>
        <w:topLinePunct w:val="0"/>
        <w:bidi w:val="0"/>
        <w:spacing w:line="360" w:lineRule="auto"/>
        <w:jc w:val="center"/>
        <w:rPr>
          <w:rFonts w:hint="eastAsia" w:ascii="华文中宋" w:hAnsi="华文中宋" w:eastAsia="华文中宋"/>
          <w:b/>
          <w:color w:val="auto"/>
          <w:spacing w:val="78"/>
          <w:sz w:val="96"/>
          <w:szCs w:val="96"/>
        </w:rPr>
      </w:pPr>
      <w:r>
        <w:rPr>
          <w:rFonts w:ascii="华文中宋" w:hAnsi="华文中宋" w:eastAsia="华文中宋" w:cs="宋体"/>
          <w:b/>
          <w:color w:val="auto"/>
          <w:spacing w:val="78"/>
          <w:sz w:val="96"/>
          <w:szCs w:val="96"/>
        </w:rPr>
        <w:t>比选文件</w:t>
      </w:r>
    </w:p>
    <w:p w14:paraId="16BA7072">
      <w:pPr>
        <w:pageBreakBefore w:val="0"/>
        <w:kinsoku/>
        <w:overflowPunct/>
        <w:topLinePunct w:val="0"/>
        <w:bidi w:val="0"/>
        <w:spacing w:line="480" w:lineRule="exact"/>
        <w:jc w:val="center"/>
        <w:rPr>
          <w:rFonts w:hint="eastAsia" w:ascii="华文中宋" w:hAnsi="华文中宋" w:eastAsia="华文中宋" w:cs="宋体"/>
          <w:b/>
          <w:color w:val="auto"/>
          <w:spacing w:val="40"/>
          <w:sz w:val="32"/>
        </w:rPr>
      </w:pPr>
    </w:p>
    <w:p w14:paraId="6D3B7A93">
      <w:pPr>
        <w:pageBreakBefore w:val="0"/>
        <w:kinsoku/>
        <w:overflowPunct/>
        <w:topLinePunct w:val="0"/>
        <w:bidi w:val="0"/>
        <w:spacing w:line="480" w:lineRule="exact"/>
        <w:jc w:val="center"/>
        <w:rPr>
          <w:rFonts w:hint="eastAsia" w:ascii="华文中宋" w:hAnsi="华文中宋" w:eastAsia="华文中宋" w:cs="宋体"/>
          <w:b/>
          <w:color w:val="auto"/>
          <w:spacing w:val="40"/>
          <w:sz w:val="32"/>
        </w:rPr>
      </w:pPr>
    </w:p>
    <w:p w14:paraId="1DDA5B08">
      <w:pPr>
        <w:pageBreakBefore w:val="0"/>
        <w:kinsoku/>
        <w:overflowPunct/>
        <w:topLinePunct w:val="0"/>
        <w:bidi w:val="0"/>
        <w:spacing w:line="480" w:lineRule="exact"/>
        <w:jc w:val="center"/>
        <w:rPr>
          <w:rFonts w:hint="eastAsia" w:ascii="华文中宋" w:hAnsi="华文中宋" w:eastAsia="华文中宋" w:cs="宋体"/>
          <w:b/>
          <w:color w:val="auto"/>
          <w:spacing w:val="40"/>
          <w:sz w:val="32"/>
        </w:rPr>
      </w:pPr>
    </w:p>
    <w:p w14:paraId="5CE2FEAC">
      <w:pPr>
        <w:pageBreakBefore w:val="0"/>
        <w:kinsoku/>
        <w:overflowPunct/>
        <w:topLinePunct w:val="0"/>
        <w:bidi w:val="0"/>
        <w:spacing w:line="480" w:lineRule="exact"/>
        <w:jc w:val="center"/>
        <w:rPr>
          <w:rFonts w:hint="eastAsia" w:ascii="华文中宋" w:hAnsi="华文中宋" w:eastAsia="华文中宋" w:cs="宋体"/>
          <w:b/>
          <w:color w:val="auto"/>
          <w:spacing w:val="40"/>
          <w:sz w:val="32"/>
        </w:rPr>
      </w:pPr>
    </w:p>
    <w:p w14:paraId="0B50F23E">
      <w:pPr>
        <w:pageBreakBefore w:val="0"/>
        <w:kinsoku/>
        <w:overflowPunct/>
        <w:topLinePunct w:val="0"/>
        <w:bidi w:val="0"/>
        <w:spacing w:line="480" w:lineRule="exact"/>
        <w:jc w:val="center"/>
        <w:rPr>
          <w:rFonts w:hint="eastAsia" w:ascii="华文中宋" w:hAnsi="华文中宋" w:eastAsia="华文中宋" w:cs="宋体"/>
          <w:b/>
          <w:color w:val="auto"/>
          <w:spacing w:val="40"/>
          <w:sz w:val="32"/>
        </w:rPr>
      </w:pPr>
      <w:r>
        <w:rPr>
          <w:rFonts w:ascii="华文中宋" w:hAnsi="华文中宋" w:eastAsia="华文中宋" w:cs="宋体"/>
          <w:b/>
          <w:color w:val="auto"/>
          <w:spacing w:val="40"/>
          <w:sz w:val="32"/>
        </w:rPr>
        <w:t>比选人:</w:t>
      </w:r>
      <w:r>
        <w:rPr>
          <w:rFonts w:hint="eastAsia" w:ascii="华文中宋" w:hAnsi="华文中宋" w:eastAsia="华文中宋" w:cs="宋体"/>
          <w:b/>
          <w:color w:val="auto"/>
          <w:spacing w:val="40"/>
          <w:sz w:val="32"/>
        </w:rPr>
        <w:t>成都市成华区中医医院</w:t>
      </w:r>
    </w:p>
    <w:p w14:paraId="3B69DB43">
      <w:pPr>
        <w:pageBreakBefore w:val="0"/>
        <w:kinsoku/>
        <w:overflowPunct/>
        <w:topLinePunct w:val="0"/>
        <w:bidi w:val="0"/>
        <w:spacing w:line="480" w:lineRule="exact"/>
        <w:jc w:val="center"/>
        <w:rPr>
          <w:rFonts w:hint="eastAsia" w:ascii="华文中宋" w:hAnsi="华文中宋" w:eastAsia="华文中宋" w:cs="宋体"/>
          <w:b/>
          <w:color w:val="auto"/>
          <w:sz w:val="32"/>
        </w:rPr>
      </w:pPr>
    </w:p>
    <w:p w14:paraId="670D6FA8">
      <w:pPr>
        <w:pageBreakBefore w:val="0"/>
        <w:kinsoku/>
        <w:overflowPunct/>
        <w:topLinePunct w:val="0"/>
        <w:bidi w:val="0"/>
        <w:spacing w:line="480" w:lineRule="exact"/>
        <w:jc w:val="center"/>
        <w:rPr>
          <w:rFonts w:hint="eastAsia" w:ascii="华文中宋" w:hAnsi="华文中宋" w:eastAsia="华文中宋" w:cs="宋体"/>
          <w:b/>
          <w:color w:val="auto"/>
          <w:sz w:val="32"/>
        </w:rPr>
      </w:pPr>
      <w:r>
        <w:rPr>
          <w:rFonts w:hint="eastAsia" w:ascii="华文中宋" w:hAnsi="华文中宋" w:eastAsia="华文中宋" w:cs="宋体"/>
          <w:b/>
          <w:color w:val="auto"/>
          <w:sz w:val="32"/>
        </w:rPr>
        <w:t>202</w:t>
      </w:r>
      <w:r>
        <w:rPr>
          <w:rFonts w:hint="eastAsia" w:ascii="华文中宋" w:hAnsi="华文中宋" w:eastAsia="华文中宋" w:cs="宋体"/>
          <w:b/>
          <w:color w:val="auto"/>
          <w:sz w:val="32"/>
          <w:lang w:val="en-US" w:eastAsia="zh-CN"/>
        </w:rPr>
        <w:t>6</w:t>
      </w:r>
      <w:r>
        <w:rPr>
          <w:rFonts w:ascii="华文中宋" w:hAnsi="华文中宋" w:eastAsia="华文中宋" w:cs="宋体"/>
          <w:b/>
          <w:color w:val="auto"/>
          <w:sz w:val="32"/>
        </w:rPr>
        <w:t>年</w:t>
      </w:r>
      <w:r>
        <w:rPr>
          <w:rFonts w:hint="eastAsia" w:ascii="华文中宋" w:hAnsi="华文中宋" w:eastAsia="华文中宋" w:cs="宋体"/>
          <w:b/>
          <w:color w:val="auto"/>
          <w:sz w:val="32"/>
          <w:lang w:val="en-US" w:eastAsia="zh-CN"/>
        </w:rPr>
        <w:t>5</w:t>
      </w:r>
      <w:r>
        <w:rPr>
          <w:rFonts w:ascii="华文中宋" w:hAnsi="华文中宋" w:eastAsia="华文中宋" w:cs="宋体"/>
          <w:b/>
          <w:color w:val="auto"/>
          <w:sz w:val="32"/>
        </w:rPr>
        <w:t>月</w:t>
      </w:r>
    </w:p>
    <w:p w14:paraId="09816377">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eastAsia" w:ascii="方正小标宋简体" w:hAnsi="Times New Roman" w:eastAsia="方正小标宋简体" w:cs="Times New Roman"/>
          <w:snapToGrid/>
          <w:color w:val="auto"/>
          <w:spacing w:val="0"/>
          <w:kern w:val="2"/>
          <w:sz w:val="44"/>
          <w:szCs w:val="44"/>
          <w:lang w:eastAsia="zh-CN"/>
        </w:rPr>
      </w:pPr>
      <w:r>
        <w:rPr>
          <w:rFonts w:ascii="华文中宋" w:hAnsi="华文中宋" w:eastAsia="华文中宋" w:cs="宋体"/>
          <w:b/>
          <w:color w:val="auto"/>
          <w:sz w:val="32"/>
        </w:rPr>
        <w:br w:type="page"/>
      </w:r>
      <w:r>
        <w:rPr>
          <w:rFonts w:hint="eastAsia" w:ascii="方正小标宋简体" w:hAnsi="Times New Roman" w:eastAsia="方正小标宋简体" w:cs="Times New Roman"/>
          <w:snapToGrid/>
          <w:color w:val="auto"/>
          <w:spacing w:val="0"/>
          <w:kern w:val="2"/>
          <w:sz w:val="44"/>
          <w:szCs w:val="44"/>
          <w:lang w:eastAsia="zh-CN"/>
        </w:rPr>
        <w:t>成都市成华区中医医院</w:t>
      </w:r>
    </w:p>
    <w:p w14:paraId="43D18121">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eastAsia" w:ascii="方正小标宋简体" w:hAnsi="Times New Roman" w:eastAsia="方正小标宋简体" w:cs="Times New Roman"/>
          <w:snapToGrid/>
          <w:color w:val="auto"/>
          <w:spacing w:val="0"/>
          <w:kern w:val="2"/>
          <w:sz w:val="44"/>
          <w:szCs w:val="44"/>
          <w:lang w:eastAsia="zh-CN"/>
        </w:rPr>
      </w:pPr>
      <w:r>
        <w:rPr>
          <w:rFonts w:hint="eastAsia" w:ascii="方正小标宋简体" w:eastAsia="方正小标宋简体" w:cs="Times New Roman"/>
          <w:snapToGrid/>
          <w:color w:val="auto"/>
          <w:spacing w:val="0"/>
          <w:kern w:val="2"/>
          <w:sz w:val="44"/>
          <w:szCs w:val="44"/>
          <w:lang w:val="en-US" w:eastAsia="zh-CN"/>
        </w:rPr>
        <w:t>2026</w:t>
      </w:r>
      <w:r>
        <w:rPr>
          <w:rFonts w:hint="eastAsia" w:ascii="方正小标宋简体" w:hAnsi="Times New Roman" w:eastAsia="方正小标宋简体" w:cs="Times New Roman"/>
          <w:snapToGrid/>
          <w:color w:val="auto"/>
          <w:spacing w:val="0"/>
          <w:kern w:val="2"/>
          <w:sz w:val="44"/>
          <w:szCs w:val="44"/>
          <w:lang w:val="en-US" w:eastAsia="zh-CN"/>
        </w:rPr>
        <w:t>年办公用品采购项目</w:t>
      </w:r>
      <w:r>
        <w:rPr>
          <w:rFonts w:hint="eastAsia" w:ascii="方正小标宋简体" w:hAnsi="Times New Roman" w:eastAsia="方正小标宋简体" w:cs="Times New Roman"/>
          <w:snapToGrid/>
          <w:color w:val="auto"/>
          <w:spacing w:val="0"/>
          <w:kern w:val="2"/>
          <w:sz w:val="44"/>
          <w:szCs w:val="44"/>
          <w:lang w:eastAsia="zh-CN"/>
        </w:rPr>
        <w:t>比选文件</w:t>
      </w:r>
    </w:p>
    <w:p w14:paraId="5753B1F8">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jc w:val="center"/>
        <w:textAlignment w:val="auto"/>
        <w:rPr>
          <w:rFonts w:hint="eastAsia" w:ascii="方正黑体简体" w:hAnsi="方正黑体简体" w:eastAsia="方正黑体简体" w:cs="方正黑体简体"/>
          <w:b/>
          <w:bCs w:val="0"/>
          <w:color w:val="auto"/>
          <w:spacing w:val="0"/>
          <w:w w:val="100"/>
          <w:kern w:val="2"/>
          <w:sz w:val="32"/>
          <w:szCs w:val="32"/>
          <w:lang w:val="en-US" w:eastAsia="zh-CN" w:bidi="ar-SA"/>
        </w:rPr>
      </w:pPr>
      <w:bookmarkStart w:id="1" w:name="_Toc21590"/>
      <w:bookmarkStart w:id="2" w:name="_Toc508279773"/>
      <w:r>
        <w:rPr>
          <w:rFonts w:hint="eastAsia" w:ascii="方正黑体简体" w:hAnsi="方正黑体简体" w:eastAsia="方正黑体简体" w:cs="方正黑体简体"/>
          <w:b/>
          <w:bCs w:val="0"/>
          <w:color w:val="auto"/>
          <w:spacing w:val="0"/>
          <w:w w:val="100"/>
          <w:kern w:val="2"/>
          <w:sz w:val="32"/>
          <w:szCs w:val="32"/>
          <w:lang w:val="en-US" w:eastAsia="zh-CN" w:bidi="ar-SA"/>
        </w:rPr>
        <w:t>第一章比选邀请</w:t>
      </w:r>
      <w:bookmarkEnd w:id="1"/>
      <w:bookmarkEnd w:id="2"/>
    </w:p>
    <w:p w14:paraId="40DF4EE9">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成都市成华区中医医院拟对2026年办公用品采购项目采用询价方式进行采购，特邀请符合本次采购要求的供应商参加本项目的比选。</w:t>
      </w:r>
    </w:p>
    <w:p w14:paraId="51E315FD">
      <w:pPr>
        <w:keepNext w:val="0"/>
        <w:keepLines w:val="0"/>
        <w:pageBreakBefore w:val="0"/>
        <w:widowControl w:val="0"/>
        <w:kinsoku/>
        <w:wordWrap/>
        <w:overflowPunct/>
        <w:topLinePunct w:val="0"/>
        <w:autoSpaceDE/>
        <w:autoSpaceDN/>
        <w:bidi w:val="0"/>
        <w:adjustRightInd/>
        <w:snapToGrid/>
        <w:spacing w:after="0" w:line="480" w:lineRule="exact"/>
        <w:ind w:firstLine="640" w:firstLineChars="200"/>
        <w:textAlignment w:val="auto"/>
        <w:rPr>
          <w:rFonts w:hint="eastAsia" w:ascii="方正仿宋简体" w:hAnsi="方正仿宋简体" w:eastAsia="方正仿宋简体" w:cs="方正仿宋简体"/>
          <w:b/>
          <w:bCs w:val="0"/>
          <w:color w:val="auto"/>
          <w:spacing w:val="0"/>
          <w:w w:val="100"/>
          <w:kern w:val="2"/>
          <w:sz w:val="32"/>
          <w:szCs w:val="32"/>
          <w:lang w:val="en-US" w:eastAsia="zh-CN" w:bidi="ar-SA"/>
        </w:rPr>
      </w:pPr>
      <w:r>
        <w:rPr>
          <w:rFonts w:hint="eastAsia" w:ascii="方正仿宋简体" w:hAnsi="方正仿宋简体" w:eastAsia="方正仿宋简体" w:cs="方正仿宋简体"/>
          <w:b/>
          <w:bCs w:val="0"/>
          <w:color w:val="auto"/>
          <w:spacing w:val="0"/>
          <w:w w:val="100"/>
          <w:kern w:val="2"/>
          <w:sz w:val="32"/>
          <w:szCs w:val="32"/>
          <w:lang w:val="en-US" w:eastAsia="zh-CN" w:bidi="ar-SA"/>
        </w:rPr>
        <w:t>一、采购项目基本情况</w:t>
      </w:r>
    </w:p>
    <w:p w14:paraId="0FCF607B">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 xml:space="preserve">1、本项目共1个包；采购预算：不超过3万元/年。  </w:t>
      </w:r>
    </w:p>
    <w:p w14:paraId="53907DA3">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2、采购人：成都市成华区中医医院</w:t>
      </w:r>
    </w:p>
    <w:p w14:paraId="3A9ED3DB">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bookmarkStart w:id="3" w:name="_Hlk191287253"/>
      <w:r>
        <w:rPr>
          <w:rFonts w:hint="eastAsia" w:ascii="方正仿宋简体" w:hAnsi="方正仿宋简体" w:eastAsia="方正仿宋简体" w:cs="方正仿宋简体"/>
          <w:b w:val="0"/>
          <w:bCs/>
          <w:color w:val="auto"/>
          <w:spacing w:val="0"/>
          <w:w w:val="100"/>
          <w:kern w:val="2"/>
          <w:sz w:val="32"/>
          <w:szCs w:val="32"/>
          <w:lang w:val="en-US" w:eastAsia="zh-CN" w:bidi="ar-SA"/>
        </w:rPr>
        <w:t>3、服务期限：一采一年，合同一年一签。</w:t>
      </w:r>
    </w:p>
    <w:bookmarkEnd w:id="3"/>
    <w:p w14:paraId="7A3257CA">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4、项目要求：符合国家标准或行业标准。本次比选不支持联合体报价。</w:t>
      </w:r>
    </w:p>
    <w:p w14:paraId="2916D602">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bookmarkStart w:id="4" w:name="_Toc508279817"/>
      <w:r>
        <w:rPr>
          <w:rFonts w:hint="eastAsia" w:ascii="方正仿宋简体" w:hAnsi="方正仿宋简体" w:eastAsia="方正仿宋简体" w:cs="方正仿宋简体"/>
          <w:b/>
          <w:bCs w:val="0"/>
          <w:color w:val="auto"/>
          <w:spacing w:val="0"/>
          <w:w w:val="100"/>
          <w:kern w:val="2"/>
          <w:sz w:val="32"/>
          <w:szCs w:val="32"/>
          <w:lang w:val="en-US" w:eastAsia="zh-CN" w:bidi="ar-SA"/>
        </w:rPr>
        <w:t>二、比选申请文件现场提交地址：</w:t>
      </w:r>
      <w:r>
        <w:rPr>
          <w:rFonts w:hint="eastAsia" w:ascii="方正仿宋简体" w:hAnsi="方正仿宋简体" w:eastAsia="方正仿宋简体" w:cs="方正仿宋简体"/>
          <w:b w:val="0"/>
          <w:bCs/>
          <w:color w:val="auto"/>
          <w:spacing w:val="0"/>
          <w:w w:val="100"/>
          <w:kern w:val="2"/>
          <w:sz w:val="32"/>
          <w:szCs w:val="32"/>
          <w:lang w:val="en-US" w:eastAsia="zh-CN" w:bidi="ar-SA"/>
        </w:rPr>
        <w:t>成都市成华区长秀路133号4楼会议室。</w:t>
      </w:r>
    </w:p>
    <w:p w14:paraId="6C1CE430">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比选申请文件递交截止时间：2026年5月15日14:00（北京时间），逾期送达或没有密封的比选申请文件不予接收。本次比选不接受邮寄的比选申请文件。</w:t>
      </w:r>
    </w:p>
    <w:p w14:paraId="2B6B00FF">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注：1、比选申请文件正本1份，资料需编缉目录及页码，装订成册，每页均需加盖供应商鲜章，密封装在一个文件袋中。密封袋上应注明投标人名称、项目名称，密封袋的封口处应粘贴牢固，并加盖密封章，未加盖鲜章的资料视为无效。</w:t>
      </w:r>
    </w:p>
    <w:p w14:paraId="4311FE58">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2、所有资料及复印件清晰可辩，若资料模糊不清，视为无。</w:t>
      </w:r>
    </w:p>
    <w:p w14:paraId="2457494B">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bCs w:val="0"/>
          <w:color w:val="auto"/>
          <w:spacing w:val="0"/>
          <w:w w:val="100"/>
          <w:kern w:val="2"/>
          <w:sz w:val="32"/>
          <w:szCs w:val="32"/>
          <w:lang w:val="en-US" w:eastAsia="zh-CN" w:bidi="ar-SA"/>
        </w:rPr>
        <w:t>三、比选时间：</w:t>
      </w:r>
      <w:r>
        <w:rPr>
          <w:rFonts w:hint="eastAsia" w:ascii="方正仿宋简体" w:hAnsi="方正仿宋简体" w:eastAsia="方正仿宋简体" w:cs="方正仿宋简体"/>
          <w:b w:val="0"/>
          <w:bCs/>
          <w:color w:val="auto"/>
          <w:spacing w:val="0"/>
          <w:w w:val="100"/>
          <w:kern w:val="2"/>
          <w:sz w:val="32"/>
          <w:szCs w:val="32"/>
          <w:lang w:val="en-US" w:eastAsia="zh-CN" w:bidi="ar-SA"/>
        </w:rPr>
        <w:t>2026年5月15日14:00</w:t>
      </w:r>
    </w:p>
    <w:p w14:paraId="43A3751F">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比选地点：成都市成华区中医医院（成都市成华区长秀路133号）</w:t>
      </w:r>
    </w:p>
    <w:p w14:paraId="70D10CE9">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eastAsia" w:ascii="方正仿宋简体" w:hAnsi="方正仿宋简体" w:eastAsia="方正仿宋简体" w:cs="方正仿宋简体"/>
          <w:b/>
          <w:bCs w:val="0"/>
          <w:color w:val="auto"/>
          <w:spacing w:val="0"/>
          <w:w w:val="100"/>
          <w:kern w:val="2"/>
          <w:sz w:val="32"/>
          <w:szCs w:val="32"/>
          <w:lang w:val="en-US" w:eastAsia="zh-CN" w:bidi="ar-SA"/>
        </w:rPr>
      </w:pPr>
      <w:r>
        <w:rPr>
          <w:rFonts w:hint="eastAsia" w:ascii="方正仿宋简体" w:hAnsi="方正仿宋简体" w:eastAsia="方正仿宋简体" w:cs="方正仿宋简体"/>
          <w:b/>
          <w:bCs w:val="0"/>
          <w:color w:val="auto"/>
          <w:spacing w:val="0"/>
          <w:w w:val="100"/>
          <w:kern w:val="2"/>
          <w:sz w:val="32"/>
          <w:szCs w:val="32"/>
          <w:lang w:val="en-US" w:eastAsia="zh-CN" w:bidi="ar-SA"/>
        </w:rPr>
        <w:t>四、本项目网上发布地址：</w:t>
      </w:r>
    </w:p>
    <w:p w14:paraId="1EE94101">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比选公告、文件、变更、结果发布均在成都市成华区中医医院网站以公告形式发布。</w:t>
      </w:r>
    </w:p>
    <w:p w14:paraId="756F8EAA">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eastAsia" w:ascii="方正仿宋简体" w:hAnsi="方正仿宋简体" w:eastAsia="方正仿宋简体" w:cs="方正仿宋简体"/>
          <w:b/>
          <w:bCs w:val="0"/>
          <w:color w:val="auto"/>
          <w:spacing w:val="0"/>
          <w:w w:val="100"/>
          <w:kern w:val="2"/>
          <w:sz w:val="32"/>
          <w:szCs w:val="32"/>
          <w:lang w:val="en-US" w:eastAsia="zh-CN" w:bidi="ar-SA"/>
        </w:rPr>
      </w:pPr>
      <w:r>
        <w:rPr>
          <w:rFonts w:hint="eastAsia" w:ascii="方正仿宋简体" w:hAnsi="方正仿宋简体" w:eastAsia="方正仿宋简体" w:cs="方正仿宋简体"/>
          <w:b/>
          <w:bCs w:val="0"/>
          <w:color w:val="auto"/>
          <w:spacing w:val="0"/>
          <w:w w:val="100"/>
          <w:kern w:val="2"/>
          <w:sz w:val="32"/>
          <w:szCs w:val="32"/>
          <w:lang w:val="en-US" w:eastAsia="zh-CN" w:bidi="ar-SA"/>
        </w:rPr>
        <w:t>五、比选人的有关信息：</w:t>
      </w:r>
    </w:p>
    <w:p w14:paraId="53C0FEA7">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比选人：成都市成华区中医医院</w:t>
      </w:r>
    </w:p>
    <w:p w14:paraId="2DF61FEA">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地址：成都市成华区长秀路133号</w:t>
      </w:r>
    </w:p>
    <w:p w14:paraId="56332647">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联系人：张老师、秦老师</w:t>
      </w:r>
    </w:p>
    <w:p w14:paraId="03505C92">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default"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联系电话：028-60828099</w:t>
      </w:r>
    </w:p>
    <w:p w14:paraId="3CFBFA4C">
      <w:pPr>
        <w:keepNext w:val="0"/>
        <w:keepLines w:val="0"/>
        <w:pageBreakBefore w:val="0"/>
        <w:widowControl w:val="0"/>
        <w:kinsoku/>
        <w:wordWrap/>
        <w:overflowPunct/>
        <w:topLinePunct w:val="0"/>
        <w:autoSpaceDE/>
        <w:autoSpaceDN/>
        <w:bidi w:val="0"/>
        <w:adjustRightInd/>
        <w:snapToGrid/>
        <w:spacing w:before="80" w:after="80" w:line="480" w:lineRule="exact"/>
        <w:ind w:firstLine="480" w:firstLineChars="200"/>
        <w:textAlignment w:val="auto"/>
        <w:rPr>
          <w:rFonts w:hint="eastAsia" w:ascii="方正仿宋简体" w:hAnsi="方正仿宋简体" w:eastAsia="方正仿宋简体" w:cs="方正仿宋简体"/>
          <w:b w:val="0"/>
          <w:bCs/>
          <w:color w:val="auto"/>
          <w:sz w:val="24"/>
          <w:u w:val="none"/>
          <w:lang w:eastAsia="zh-CN"/>
        </w:rPr>
      </w:pPr>
    </w:p>
    <w:p w14:paraId="1431D329">
      <w:pPr>
        <w:pageBreakBefore w:val="0"/>
        <w:widowControl/>
        <w:kinsoku/>
        <w:overflowPunct/>
        <w:topLinePunct w:val="0"/>
        <w:bidi w:val="0"/>
        <w:spacing w:line="480" w:lineRule="exact"/>
        <w:jc w:val="left"/>
        <w:rPr>
          <w:rFonts w:hint="eastAsia" w:ascii="仿宋" w:hAnsi="仿宋" w:eastAsia="仿宋" w:cs="仿宋"/>
          <w:b/>
          <w:bCs/>
          <w:color w:val="auto"/>
          <w:kern w:val="44"/>
          <w:sz w:val="32"/>
          <w:szCs w:val="32"/>
        </w:rPr>
      </w:pPr>
      <w:r>
        <w:rPr>
          <w:rFonts w:hint="eastAsia" w:ascii="仿宋" w:hAnsi="仿宋" w:eastAsia="仿宋" w:cs="仿宋"/>
          <w:color w:val="auto"/>
        </w:rPr>
        <w:br w:type="page"/>
      </w:r>
    </w:p>
    <w:p w14:paraId="29BE045D">
      <w:pPr>
        <w:keepNext w:val="0"/>
        <w:keepLines w:val="0"/>
        <w:pageBreakBefore w:val="0"/>
        <w:widowControl w:val="0"/>
        <w:kinsoku/>
        <w:wordWrap/>
        <w:overflowPunct/>
        <w:topLinePunct w:val="0"/>
        <w:autoSpaceDE/>
        <w:autoSpaceDN/>
        <w:bidi w:val="0"/>
        <w:adjustRightInd/>
        <w:snapToGrid/>
        <w:spacing w:before="80" w:after="80" w:line="480" w:lineRule="exact"/>
        <w:jc w:val="center"/>
        <w:textAlignment w:val="auto"/>
        <w:rPr>
          <w:rFonts w:hint="eastAsia" w:ascii="方正黑体简体" w:hAnsi="方正黑体简体" w:eastAsia="方正黑体简体" w:cs="方正黑体简体"/>
          <w:b/>
          <w:bCs w:val="0"/>
          <w:color w:val="auto"/>
          <w:spacing w:val="0"/>
          <w:w w:val="100"/>
          <w:kern w:val="2"/>
          <w:sz w:val="32"/>
          <w:szCs w:val="32"/>
          <w:lang w:val="en-US" w:eastAsia="zh-CN" w:bidi="ar-SA"/>
        </w:rPr>
      </w:pPr>
      <w:r>
        <w:rPr>
          <w:rFonts w:hint="eastAsia" w:ascii="方正黑体简体" w:hAnsi="方正黑体简体" w:eastAsia="方正黑体简体" w:cs="方正黑体简体"/>
          <w:b/>
          <w:bCs w:val="0"/>
          <w:color w:val="auto"/>
          <w:spacing w:val="0"/>
          <w:w w:val="100"/>
          <w:kern w:val="2"/>
          <w:sz w:val="32"/>
          <w:szCs w:val="32"/>
          <w:lang w:val="en-US" w:eastAsia="zh-CN" w:bidi="ar-SA"/>
        </w:rPr>
        <w:t>第二章 供应商资格条件要求</w:t>
      </w:r>
    </w:p>
    <w:p w14:paraId="79BA2A97">
      <w:pPr>
        <w:keepNext w:val="0"/>
        <w:keepLines w:val="0"/>
        <w:pageBreakBefore w:val="0"/>
        <w:widowControl w:val="0"/>
        <w:kinsoku/>
        <w:wordWrap/>
        <w:overflowPunct/>
        <w:topLinePunct w:val="0"/>
        <w:autoSpaceDE/>
        <w:autoSpaceDN/>
        <w:bidi w:val="0"/>
        <w:adjustRightInd/>
        <w:snapToGrid/>
        <w:spacing w:before="80" w:after="8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1、具有独立承担民事责任的能力；</w:t>
      </w:r>
    </w:p>
    <w:p w14:paraId="7600D5A5">
      <w:pPr>
        <w:keepNext w:val="0"/>
        <w:keepLines w:val="0"/>
        <w:pageBreakBefore w:val="0"/>
        <w:widowControl w:val="0"/>
        <w:kinsoku/>
        <w:wordWrap/>
        <w:overflowPunct/>
        <w:topLinePunct w:val="0"/>
        <w:autoSpaceDE/>
        <w:autoSpaceDN/>
        <w:bidi w:val="0"/>
        <w:adjustRightInd/>
        <w:snapToGrid/>
        <w:spacing w:before="80" w:after="8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2、具有良好的商业信誉和健全的财务会计制度；</w:t>
      </w:r>
    </w:p>
    <w:p w14:paraId="1910FF46">
      <w:pPr>
        <w:keepNext w:val="0"/>
        <w:keepLines w:val="0"/>
        <w:pageBreakBefore w:val="0"/>
        <w:widowControl w:val="0"/>
        <w:kinsoku/>
        <w:wordWrap/>
        <w:overflowPunct/>
        <w:topLinePunct w:val="0"/>
        <w:autoSpaceDE/>
        <w:autoSpaceDN/>
        <w:bidi w:val="0"/>
        <w:adjustRightInd/>
        <w:snapToGrid/>
        <w:spacing w:before="80" w:after="8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3、具有完善的售后服务体系，具有履行合同所必需的资质和专业技术能力；</w:t>
      </w:r>
    </w:p>
    <w:p w14:paraId="3C1DDC4C">
      <w:pPr>
        <w:keepNext w:val="0"/>
        <w:keepLines w:val="0"/>
        <w:pageBreakBefore w:val="0"/>
        <w:widowControl w:val="0"/>
        <w:kinsoku/>
        <w:wordWrap/>
        <w:overflowPunct/>
        <w:topLinePunct w:val="0"/>
        <w:autoSpaceDE/>
        <w:autoSpaceDN/>
        <w:bidi w:val="0"/>
        <w:adjustRightInd/>
        <w:snapToGrid/>
        <w:spacing w:before="80" w:after="8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4、参加本次采购活动前三年内，在经营活动中没有重大违法记录；</w:t>
      </w:r>
    </w:p>
    <w:p w14:paraId="60992E78">
      <w:pPr>
        <w:keepNext w:val="0"/>
        <w:keepLines w:val="0"/>
        <w:pageBreakBefore w:val="0"/>
        <w:widowControl w:val="0"/>
        <w:kinsoku/>
        <w:wordWrap/>
        <w:overflowPunct/>
        <w:topLinePunct w:val="0"/>
        <w:autoSpaceDE/>
        <w:autoSpaceDN/>
        <w:bidi w:val="0"/>
        <w:adjustRightInd/>
        <w:snapToGrid/>
        <w:spacing w:before="80" w:after="8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5、具备法律、行政法规规定的其他条件</w:t>
      </w:r>
    </w:p>
    <w:p w14:paraId="40AF6FB2">
      <w:pPr>
        <w:keepNext w:val="0"/>
        <w:keepLines w:val="0"/>
        <w:pageBreakBefore w:val="0"/>
        <w:widowControl w:val="0"/>
        <w:kinsoku/>
        <w:wordWrap/>
        <w:overflowPunct/>
        <w:topLinePunct w:val="0"/>
        <w:autoSpaceDE/>
        <w:autoSpaceDN/>
        <w:bidi w:val="0"/>
        <w:adjustRightInd/>
        <w:snapToGrid/>
        <w:spacing w:before="80" w:after="8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6、供应商单位及其现任法定代表人、主要负责人在参加本次采购活动前三年内不得具有行贿犯罪记录；</w:t>
      </w:r>
      <w:bookmarkStart w:id="5" w:name="_Toc1988"/>
    </w:p>
    <w:p w14:paraId="06D211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br w:type="page"/>
      </w:r>
    </w:p>
    <w:p w14:paraId="49EAB5D7">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jc w:val="center"/>
        <w:textAlignment w:val="auto"/>
        <w:rPr>
          <w:rFonts w:hint="eastAsia" w:ascii="方正黑体简体" w:hAnsi="方正黑体简体" w:eastAsia="方正黑体简体" w:cs="方正黑体简体"/>
          <w:b/>
          <w:bCs w:val="0"/>
          <w:color w:val="auto"/>
          <w:spacing w:val="0"/>
          <w:w w:val="100"/>
          <w:kern w:val="2"/>
          <w:sz w:val="32"/>
          <w:szCs w:val="32"/>
          <w:lang w:val="en-US" w:eastAsia="zh-CN" w:bidi="ar-SA"/>
        </w:rPr>
      </w:pPr>
      <w:r>
        <w:rPr>
          <w:rFonts w:hint="eastAsia" w:ascii="方正黑体简体" w:hAnsi="方正黑体简体" w:eastAsia="方正黑体简体" w:cs="方正黑体简体"/>
          <w:b/>
          <w:bCs w:val="0"/>
          <w:color w:val="auto"/>
          <w:spacing w:val="0"/>
          <w:w w:val="100"/>
          <w:kern w:val="2"/>
          <w:sz w:val="32"/>
          <w:szCs w:val="32"/>
          <w:lang w:val="en-US" w:eastAsia="zh-CN" w:bidi="ar-SA"/>
        </w:rPr>
        <w:t>第三章供应商资格证明材料</w:t>
      </w:r>
      <w:bookmarkEnd w:id="4"/>
      <w:bookmarkEnd w:id="5"/>
    </w:p>
    <w:p w14:paraId="4C4EE06E">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1、</w:t>
      </w:r>
      <w:r>
        <w:rPr>
          <w:rFonts w:hint="eastAsia" w:ascii="方正仿宋简体" w:hAnsi="方正仿宋简体" w:eastAsia="方正仿宋简体" w:cs="方正仿宋简体"/>
          <w:b/>
          <w:bCs w:val="0"/>
          <w:color w:val="auto"/>
          <w:spacing w:val="0"/>
          <w:w w:val="100"/>
          <w:kern w:val="2"/>
          <w:sz w:val="32"/>
          <w:szCs w:val="32"/>
          <w:lang w:val="en-US" w:eastAsia="zh-CN" w:bidi="ar-SA"/>
        </w:rPr>
        <w:t>企业法人</w:t>
      </w:r>
      <w:r>
        <w:rPr>
          <w:rFonts w:hint="eastAsia" w:ascii="方正仿宋简体" w:hAnsi="方正仿宋简体" w:eastAsia="方正仿宋简体" w:cs="方正仿宋简体"/>
          <w:b w:val="0"/>
          <w:bCs/>
          <w:color w:val="auto"/>
          <w:spacing w:val="0"/>
          <w:w w:val="100"/>
          <w:kern w:val="2"/>
          <w:sz w:val="32"/>
          <w:szCs w:val="32"/>
          <w:lang w:val="en-US" w:eastAsia="zh-CN" w:bidi="ar-SA"/>
        </w:rPr>
        <w:t>：提供“统一社会信用代码营业执照副本”；</w:t>
      </w:r>
      <w:r>
        <w:rPr>
          <w:rFonts w:hint="eastAsia" w:ascii="方正仿宋简体" w:hAnsi="方正仿宋简体" w:eastAsia="方正仿宋简体" w:cs="方正仿宋简体"/>
          <w:b/>
          <w:bCs w:val="0"/>
          <w:color w:val="auto"/>
          <w:spacing w:val="0"/>
          <w:w w:val="100"/>
          <w:kern w:val="2"/>
          <w:sz w:val="32"/>
          <w:szCs w:val="32"/>
          <w:lang w:val="en-US" w:eastAsia="zh-CN" w:bidi="ar-SA"/>
        </w:rPr>
        <w:t>事业法人</w:t>
      </w:r>
      <w:r>
        <w:rPr>
          <w:rFonts w:hint="eastAsia" w:ascii="方正仿宋简体" w:hAnsi="方正仿宋简体" w:eastAsia="方正仿宋简体" w:cs="方正仿宋简体"/>
          <w:b w:val="0"/>
          <w:bCs/>
          <w:color w:val="auto"/>
          <w:spacing w:val="0"/>
          <w:w w:val="100"/>
          <w:kern w:val="2"/>
          <w:sz w:val="32"/>
          <w:szCs w:val="32"/>
          <w:lang w:val="en-US" w:eastAsia="zh-CN" w:bidi="ar-SA"/>
        </w:rPr>
        <w:t>：提供“统一社会信用代码法人登记证书副本”；</w:t>
      </w:r>
      <w:r>
        <w:rPr>
          <w:rFonts w:hint="eastAsia" w:ascii="方正仿宋简体" w:hAnsi="方正仿宋简体" w:eastAsia="方正仿宋简体" w:cs="方正仿宋简体"/>
          <w:b/>
          <w:bCs w:val="0"/>
          <w:color w:val="auto"/>
          <w:spacing w:val="0"/>
          <w:w w:val="100"/>
          <w:kern w:val="2"/>
          <w:sz w:val="32"/>
          <w:szCs w:val="32"/>
          <w:lang w:val="en-US" w:eastAsia="zh-CN" w:bidi="ar-SA"/>
        </w:rPr>
        <w:t>其他组织</w:t>
      </w:r>
      <w:r>
        <w:rPr>
          <w:rFonts w:hint="eastAsia" w:ascii="方正仿宋简体" w:hAnsi="方正仿宋简体" w:eastAsia="方正仿宋简体" w:cs="方正仿宋简体"/>
          <w:b w:val="0"/>
          <w:bCs/>
          <w:color w:val="auto"/>
          <w:spacing w:val="0"/>
          <w:w w:val="100"/>
          <w:kern w:val="2"/>
          <w:sz w:val="32"/>
          <w:szCs w:val="32"/>
          <w:lang w:val="en-US" w:eastAsia="zh-CN" w:bidi="ar-SA"/>
        </w:rPr>
        <w:t>：提供“统一社会信用代码社会团体法人登记证书副本”或“统一社会信用代码民办非企业单位登记证书副本”或“统一社会信用代码基金会法人登记证书副本”；</w:t>
      </w:r>
      <w:r>
        <w:rPr>
          <w:rFonts w:hint="eastAsia" w:ascii="方正仿宋简体" w:hAnsi="方正仿宋简体" w:eastAsia="方正仿宋简体" w:cs="方正仿宋简体"/>
          <w:b/>
          <w:bCs w:val="0"/>
          <w:color w:val="auto"/>
          <w:spacing w:val="0"/>
          <w:w w:val="100"/>
          <w:kern w:val="2"/>
          <w:sz w:val="32"/>
          <w:szCs w:val="32"/>
          <w:lang w:val="en-US" w:eastAsia="zh-CN" w:bidi="ar-SA"/>
        </w:rPr>
        <w:t>个体工商户</w:t>
      </w:r>
      <w:r>
        <w:rPr>
          <w:rFonts w:hint="eastAsia" w:ascii="方正仿宋简体" w:hAnsi="方正仿宋简体" w:eastAsia="方正仿宋简体" w:cs="方正仿宋简体"/>
          <w:b w:val="0"/>
          <w:bCs/>
          <w:color w:val="auto"/>
          <w:spacing w:val="0"/>
          <w:w w:val="100"/>
          <w:kern w:val="2"/>
          <w:sz w:val="32"/>
          <w:szCs w:val="32"/>
          <w:lang w:val="en-US" w:eastAsia="zh-CN" w:bidi="ar-SA"/>
        </w:rPr>
        <w:t>：提供“统一社会信用代码营业执照副本”或“营业执照、税务登记证”。（复印件加盖鲜章）；</w:t>
      </w:r>
    </w:p>
    <w:p w14:paraId="0904C850">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2、提供具有良好的商业信誉和健全的财务会计制度证明材料；（复印件）</w:t>
      </w:r>
    </w:p>
    <w:p w14:paraId="17854B34">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3、提供参加本次采购活动前三年内，在经营活动中没有重大违法记录的承诺函；（原件）</w:t>
      </w:r>
    </w:p>
    <w:p w14:paraId="6FA2CED2">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4、提供供应商单位及其现任法定代表人、主要负责人在参加本次采购活动前三年内不具有行贿犯罪记录的承诺函；（原件）</w:t>
      </w:r>
    </w:p>
    <w:p w14:paraId="53E552B0">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5、法定代表人身份证复印件；</w:t>
      </w:r>
    </w:p>
    <w:p w14:paraId="1FA20248">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6、法定代表人授权书原件及授权代表身份证复印件；</w:t>
      </w:r>
    </w:p>
    <w:p w14:paraId="182322E2">
      <w:pPr>
        <w:keepNext w:val="0"/>
        <w:keepLines w:val="0"/>
        <w:pageBreakBefore w:val="0"/>
        <w:kinsoku/>
        <w:wordWrap/>
        <w:overflowPunct/>
        <w:topLinePunct w:val="0"/>
        <w:autoSpaceDE/>
        <w:autoSpaceDN/>
        <w:bidi w:val="0"/>
        <w:adjustRightInd/>
        <w:snapToGrid/>
        <w:spacing w:after="0" w:line="480" w:lineRule="exact"/>
        <w:ind w:firstLine="480" w:firstLineChars="200"/>
        <w:textAlignment w:val="auto"/>
        <w:rPr>
          <w:rFonts w:hint="eastAsia" w:ascii="方正仿宋简体" w:hAnsi="方正仿宋简体" w:eastAsia="方正仿宋简体" w:cs="方正仿宋简体"/>
          <w:b/>
          <w:color w:val="auto"/>
          <w:sz w:val="24"/>
          <w:szCs w:val="24"/>
        </w:rPr>
      </w:pPr>
      <w:r>
        <w:rPr>
          <w:rFonts w:hint="eastAsia" w:ascii="方正仿宋简体" w:hAnsi="方正仿宋简体" w:eastAsia="方正仿宋简体" w:cs="方正仿宋简体"/>
          <w:b/>
          <w:color w:val="auto"/>
          <w:sz w:val="24"/>
          <w:szCs w:val="24"/>
        </w:rPr>
        <w:t>注意：</w:t>
      </w:r>
    </w:p>
    <w:p w14:paraId="253E3D8E">
      <w:pPr>
        <w:keepNext w:val="0"/>
        <w:keepLines w:val="0"/>
        <w:pageBreakBefore w:val="0"/>
        <w:kinsoku/>
        <w:wordWrap/>
        <w:overflowPunct/>
        <w:topLinePunct w:val="0"/>
        <w:autoSpaceDE/>
        <w:autoSpaceDN/>
        <w:bidi w:val="0"/>
        <w:adjustRightInd/>
        <w:snapToGrid/>
        <w:spacing w:after="0" w:line="480" w:lineRule="exact"/>
        <w:ind w:firstLine="480" w:firstLineChars="200"/>
        <w:textAlignment w:val="auto"/>
        <w:rPr>
          <w:rFonts w:hint="eastAsia" w:ascii="方正仿宋简体" w:hAnsi="方正仿宋简体" w:eastAsia="方正仿宋简体" w:cs="方正仿宋简体"/>
          <w:b/>
          <w:color w:val="auto"/>
          <w:sz w:val="24"/>
          <w:szCs w:val="24"/>
        </w:rPr>
      </w:pPr>
      <w:r>
        <w:rPr>
          <w:rFonts w:hint="eastAsia" w:ascii="方正仿宋简体" w:hAnsi="方正仿宋简体" w:eastAsia="方正仿宋简体" w:cs="方正仿宋简体"/>
          <w:b/>
          <w:color w:val="auto"/>
          <w:sz w:val="24"/>
          <w:szCs w:val="24"/>
        </w:rPr>
        <w:t>1、以上要求供应商提供的资格证明文件复印件必须加盖供应商公章（鲜章），并在必要时提供原件备查；</w:t>
      </w:r>
    </w:p>
    <w:p w14:paraId="5FCC294E">
      <w:pPr>
        <w:keepNext w:val="0"/>
        <w:keepLines w:val="0"/>
        <w:pageBreakBefore w:val="0"/>
        <w:numPr>
          <w:ilvl w:val="0"/>
          <w:numId w:val="1"/>
        </w:numPr>
        <w:kinsoku/>
        <w:wordWrap/>
        <w:overflowPunct/>
        <w:topLinePunct w:val="0"/>
        <w:autoSpaceDE/>
        <w:autoSpaceDN/>
        <w:bidi w:val="0"/>
        <w:adjustRightInd/>
        <w:snapToGrid/>
        <w:spacing w:after="0" w:line="480" w:lineRule="exact"/>
        <w:ind w:left="0" w:firstLine="480" w:firstLineChars="200"/>
        <w:textAlignment w:val="auto"/>
        <w:rPr>
          <w:rStyle w:val="12"/>
          <w:rFonts w:hint="eastAsia" w:ascii="方正仿宋简体" w:hAnsi="方正仿宋简体" w:eastAsia="方正仿宋简体" w:cs="方正仿宋简体"/>
          <w:b/>
          <w:bCs/>
          <w:color w:val="auto"/>
          <w:sz w:val="24"/>
          <w:szCs w:val="24"/>
        </w:rPr>
      </w:pPr>
      <w:r>
        <w:rPr>
          <w:rFonts w:hint="eastAsia" w:ascii="方正仿宋简体" w:hAnsi="方正仿宋简体" w:eastAsia="方正仿宋简体" w:cs="方正仿宋简体"/>
          <w:b/>
          <w:color w:val="auto"/>
          <w:sz w:val="24"/>
          <w:szCs w:val="24"/>
        </w:rPr>
        <w:t>供应商应对其所提供的资格证明材料的来源的合法性、真实性负责。</w:t>
      </w:r>
    </w:p>
    <w:p w14:paraId="74A68C18">
      <w:pPr>
        <w:keepNext w:val="0"/>
        <w:keepLines w:val="0"/>
        <w:pageBreakBefore w:val="0"/>
        <w:widowControl/>
        <w:kinsoku/>
        <w:wordWrap/>
        <w:overflowPunct/>
        <w:topLinePunct w:val="0"/>
        <w:autoSpaceDE/>
        <w:autoSpaceDN/>
        <w:bidi w:val="0"/>
        <w:adjustRightInd/>
        <w:snapToGrid/>
        <w:spacing w:after="0" w:line="480" w:lineRule="exact"/>
        <w:ind w:left="0" w:firstLine="480" w:firstLineChars="200"/>
        <w:jc w:val="left"/>
        <w:textAlignment w:val="auto"/>
        <w:rPr>
          <w:rStyle w:val="12"/>
          <w:rFonts w:hint="eastAsia" w:ascii="方正仿宋简体" w:hAnsi="方正仿宋简体" w:eastAsia="方正仿宋简体" w:cs="方正仿宋简体"/>
          <w:b/>
          <w:bCs/>
          <w:color w:val="auto"/>
          <w:sz w:val="24"/>
          <w:szCs w:val="24"/>
        </w:rPr>
      </w:pPr>
      <w:r>
        <w:rPr>
          <w:rStyle w:val="12"/>
          <w:rFonts w:hint="eastAsia" w:ascii="方正仿宋简体" w:hAnsi="方正仿宋简体" w:eastAsia="方正仿宋简体" w:cs="方正仿宋简体"/>
          <w:color w:val="auto"/>
          <w:sz w:val="24"/>
          <w:szCs w:val="24"/>
        </w:rPr>
        <w:br w:type="page"/>
      </w:r>
    </w:p>
    <w:p w14:paraId="3659826F">
      <w:pPr>
        <w:pStyle w:val="9"/>
        <w:pageBreakBefore w:val="0"/>
        <w:kinsoku/>
        <w:wordWrap/>
        <w:overflowPunct/>
        <w:topLinePunct w:val="0"/>
        <w:autoSpaceDE/>
        <w:autoSpaceDN/>
        <w:bidi w:val="0"/>
        <w:adjustRightInd/>
        <w:snapToGrid/>
        <w:spacing w:before="0" w:after="0" w:line="480" w:lineRule="exact"/>
        <w:ind w:left="0"/>
        <w:rPr>
          <w:rFonts w:hint="eastAsia" w:ascii="方正黑体简体" w:hAnsi="方正黑体简体" w:eastAsia="方正黑体简体" w:cs="方正黑体简体"/>
          <w:b/>
          <w:bCs w:val="0"/>
          <w:color w:val="auto"/>
          <w:spacing w:val="0"/>
          <w:w w:val="100"/>
          <w:kern w:val="2"/>
          <w:sz w:val="32"/>
          <w:szCs w:val="32"/>
          <w:lang w:val="en-US" w:eastAsia="zh-CN" w:bidi="ar-SA"/>
        </w:rPr>
      </w:pPr>
      <w:r>
        <w:rPr>
          <w:rFonts w:hint="eastAsia" w:ascii="方正黑体简体" w:hAnsi="方正黑体简体" w:eastAsia="方正黑体简体" w:cs="方正黑体简体"/>
          <w:b/>
          <w:bCs w:val="0"/>
          <w:color w:val="auto"/>
          <w:spacing w:val="0"/>
          <w:w w:val="100"/>
          <w:kern w:val="2"/>
          <w:sz w:val="32"/>
          <w:szCs w:val="32"/>
          <w:lang w:val="en-US" w:eastAsia="zh-CN" w:bidi="ar-SA"/>
        </w:rPr>
        <w:t>第四章采购要求</w:t>
      </w:r>
    </w:p>
    <w:p w14:paraId="2D35148A">
      <w:pPr>
        <w:keepNext w:val="0"/>
        <w:keepLines w:val="0"/>
        <w:pageBreakBefore w:val="0"/>
        <w:widowControl w:val="0"/>
        <w:kinsoku/>
        <w:wordWrap/>
        <w:overflowPunct/>
        <w:topLinePunct w:val="0"/>
        <w:autoSpaceDE/>
        <w:autoSpaceDN/>
        <w:bidi w:val="0"/>
        <w:adjustRightInd/>
        <w:snapToGrid/>
        <w:spacing w:after="0" w:line="480" w:lineRule="exact"/>
        <w:ind w:firstLine="640" w:firstLineChars="200"/>
        <w:textAlignment w:val="auto"/>
        <w:rPr>
          <w:rFonts w:hint="eastAsia" w:ascii="方正仿宋简体" w:hAnsi="方正仿宋简体" w:eastAsia="方正仿宋简体" w:cs="方正仿宋简体"/>
          <w:b/>
          <w:bCs w:val="0"/>
          <w:color w:val="auto"/>
          <w:spacing w:val="0"/>
          <w:w w:val="100"/>
          <w:kern w:val="2"/>
          <w:sz w:val="32"/>
          <w:szCs w:val="32"/>
          <w:lang w:val="en-US" w:eastAsia="zh-CN" w:bidi="ar-SA"/>
        </w:rPr>
      </w:pPr>
      <w:r>
        <w:rPr>
          <w:rFonts w:hint="eastAsia" w:ascii="方正仿宋简体" w:hAnsi="方正仿宋简体" w:eastAsia="方正仿宋简体" w:cs="方正仿宋简体"/>
          <w:b/>
          <w:bCs w:val="0"/>
          <w:color w:val="auto"/>
          <w:spacing w:val="0"/>
          <w:w w:val="100"/>
          <w:kern w:val="2"/>
          <w:sz w:val="32"/>
          <w:szCs w:val="32"/>
          <w:lang w:val="en-US" w:eastAsia="zh-CN" w:bidi="ar-SA"/>
        </w:rPr>
        <w:t>一、项目概述</w:t>
      </w:r>
    </w:p>
    <w:p w14:paraId="6861B797">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本项目共1个包, 采购成都市成华区中医医2026年办公用品采购项目。</w:t>
      </w:r>
    </w:p>
    <w:p w14:paraId="07CD044F">
      <w:pPr>
        <w:keepNext w:val="0"/>
        <w:keepLines w:val="0"/>
        <w:pageBreakBefore w:val="0"/>
        <w:widowControl w:val="0"/>
        <w:kinsoku/>
        <w:wordWrap/>
        <w:overflowPunct/>
        <w:topLinePunct w:val="0"/>
        <w:autoSpaceDE/>
        <w:autoSpaceDN/>
        <w:bidi w:val="0"/>
        <w:adjustRightInd/>
        <w:snapToGrid/>
        <w:spacing w:after="0" w:line="480" w:lineRule="exact"/>
        <w:ind w:firstLine="640" w:firstLineChars="200"/>
        <w:textAlignment w:val="auto"/>
        <w:rPr>
          <w:rFonts w:hint="eastAsia" w:ascii="方正仿宋简体" w:hAnsi="方正仿宋简体" w:eastAsia="方正仿宋简体" w:cs="方正仿宋简体"/>
          <w:b/>
          <w:bCs w:val="0"/>
          <w:color w:val="auto"/>
          <w:spacing w:val="0"/>
          <w:w w:val="100"/>
          <w:kern w:val="2"/>
          <w:sz w:val="32"/>
          <w:szCs w:val="32"/>
          <w:lang w:val="en-US" w:eastAsia="zh-CN" w:bidi="ar-SA"/>
        </w:rPr>
      </w:pPr>
      <w:r>
        <w:rPr>
          <w:rFonts w:hint="eastAsia" w:ascii="方正仿宋简体" w:hAnsi="方正仿宋简体" w:eastAsia="方正仿宋简体" w:cs="方正仿宋简体"/>
          <w:b/>
          <w:bCs w:val="0"/>
          <w:color w:val="auto"/>
          <w:spacing w:val="0"/>
          <w:w w:val="100"/>
          <w:kern w:val="2"/>
          <w:sz w:val="32"/>
          <w:szCs w:val="32"/>
          <w:lang w:val="en-US" w:eastAsia="zh-CN" w:bidi="ar-SA"/>
        </w:rPr>
        <w:t>★二、商务要求</w:t>
      </w:r>
    </w:p>
    <w:p w14:paraId="5F2B061E">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1、交货时间及交货地点</w:t>
      </w:r>
    </w:p>
    <w:p w14:paraId="10968850">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1.1交货时间：收到比选人的订单后5个工作日内交付比选人。</w:t>
      </w:r>
    </w:p>
    <w:p w14:paraId="79F82F9D">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1.2交货地点：成都市成华区中医医院。</w:t>
      </w:r>
    </w:p>
    <w:p w14:paraId="41478FF9">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2、付款方法和条件：签订合同后，供应商在交货期限内，根据采购人实际的要求完成所有产品的制作、运输、交付等的工作，采购人每月度根据实际使用量进行结算实际的价款，总价款不超过项目预算的总金额。</w:t>
      </w:r>
    </w:p>
    <w:p w14:paraId="716B19B2">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3、验收：验收标准以比选文件或中选人的比选申请文件和相关行业标准为准。</w:t>
      </w:r>
    </w:p>
    <w:p w14:paraId="34C5C47D">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4、质保期：质保期≥1年。符合国家标准，质保期内出现任何质量问题，中选人需完成维修、整改或更换，所产生费用由比选申请人自行考量在响应报价成本中。</w:t>
      </w:r>
    </w:p>
    <w:p w14:paraId="220FCEF2">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5、最终数量以实际使用的为准，最终结算不超过采购预算总金额。超过最高单价限价的作为无效响应处理。</w:t>
      </w:r>
    </w:p>
    <w:p w14:paraId="21BC58B8">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default"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6、涉及消毒用品耗材提供备案证和注册证</w:t>
      </w:r>
    </w:p>
    <w:p w14:paraId="5F753FD0">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bCs w:val="0"/>
          <w:color w:val="auto"/>
          <w:spacing w:val="0"/>
          <w:w w:val="100"/>
          <w:kern w:val="2"/>
          <w:sz w:val="32"/>
          <w:szCs w:val="32"/>
          <w:lang w:val="en-US" w:eastAsia="zh-CN" w:bidi="ar-SA"/>
        </w:rPr>
        <w:t>三、技术参数要求</w:t>
      </w:r>
    </w:p>
    <w:tbl>
      <w:tblPr>
        <w:tblStyle w:val="10"/>
        <w:tblW w:w="104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26"/>
        <w:gridCol w:w="3544"/>
        <w:gridCol w:w="1036"/>
        <w:gridCol w:w="1574"/>
      </w:tblGrid>
      <w:tr w14:paraId="13579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8" w:hRule="atLeast"/>
        </w:trPr>
        <w:tc>
          <w:tcPr>
            <w:tcW w:w="1048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BFB9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办公用品</w:t>
            </w:r>
          </w:p>
        </w:tc>
      </w:tr>
      <w:tr w14:paraId="7DECA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FC463F">
            <w:pPr>
              <w:keepNext w:val="0"/>
              <w:keepLines w:val="0"/>
              <w:widowControl/>
              <w:suppressLineNumbers w:val="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产品名称</w:t>
            </w:r>
          </w:p>
        </w:tc>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0F1E4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型号/要求</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1323F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EFE4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最高限价</w:t>
            </w:r>
          </w:p>
        </w:tc>
      </w:tr>
      <w:tr w14:paraId="3E6C9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275A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文件盘</w:t>
            </w:r>
          </w:p>
        </w:tc>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F8A2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高260*宽330*高230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5339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8795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w:t>
            </w:r>
          </w:p>
        </w:tc>
      </w:tr>
      <w:tr w14:paraId="413CD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9259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文件架</w:t>
            </w:r>
          </w:p>
        </w:tc>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68BE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≥长250*宽257*高275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B23C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28B5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w:t>
            </w:r>
          </w:p>
        </w:tc>
      </w:tr>
      <w:tr w14:paraId="47558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DD45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透明文件袋</w:t>
            </w:r>
          </w:p>
        </w:tc>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2238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≥325mm*235mm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9C50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D8F2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r>
      <w:tr w14:paraId="34ADE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3A5F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A4</w:t>
            </w:r>
            <w:r>
              <w:rPr>
                <w:rFonts w:hint="eastAsia" w:ascii="宋体" w:hAnsi="宋体" w:eastAsia="宋体" w:cs="宋体"/>
                <w:i w:val="0"/>
                <w:iCs w:val="0"/>
                <w:color w:val="000000"/>
                <w:kern w:val="0"/>
                <w:sz w:val="24"/>
                <w:szCs w:val="24"/>
                <w:u w:val="none"/>
                <w:lang w:val="en-US" w:eastAsia="zh-CN" w:bidi="ar"/>
              </w:rPr>
              <w:t>文件夹板夹（天蓝色）</w:t>
            </w:r>
          </w:p>
        </w:tc>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E17B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≥210mm*297mm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A45F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7BCB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r>
      <w:tr w14:paraId="23B40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3D95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台笔</w:t>
            </w:r>
          </w:p>
        </w:tc>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E9EF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≥0.5mm笔芯</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台式可粘中性笔</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8D1D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3344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r>
      <w:tr w14:paraId="67FE9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47E3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铅笔</w:t>
            </w:r>
          </w:p>
        </w:tc>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A1A9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2B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长≥15cm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 ≥10支装</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FA68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A7A2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2269B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EC8B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记号笔2</w:t>
            </w:r>
          </w:p>
        </w:tc>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AEB7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大双头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406C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F24A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r>
      <w:tr w14:paraId="0A741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4D6D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记号笔</w:t>
            </w:r>
          </w:p>
        </w:tc>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FCAD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小双头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E327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4087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r>
      <w:tr w14:paraId="38407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F623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钢笔</w:t>
            </w:r>
          </w:p>
        </w:tc>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17D8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钢制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F617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1777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w:t>
            </w:r>
          </w:p>
        </w:tc>
      </w:tr>
      <w:tr w14:paraId="17634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0316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得力记号笔</w:t>
            </w:r>
          </w:p>
        </w:tc>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FE78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粗头≥1.2mm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细头≥0.5mm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2F06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377C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r>
      <w:tr w14:paraId="16977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4D77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办公台笔</w:t>
            </w:r>
          </w:p>
        </w:tc>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E90F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中性笔带线办公专用粘桌固定</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0A68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CCD3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r>
      <w:tr w14:paraId="6A8B6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0EDF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白板笔</w:t>
            </w:r>
          </w:p>
        </w:tc>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8261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易写易擦</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r>
              <w:rPr>
                <w:rFonts w:ascii="PingFang SC" w:hAnsi="PingFang SC" w:eastAsia="PingFang SC" w:cs="PingFang SC"/>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只</w:t>
            </w:r>
            <w:r>
              <w:rPr>
                <w:rFonts w:ascii="PingFang SC" w:hAnsi="PingFang SC" w:eastAsia="PingFang SC" w:cs="PingFang SC"/>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89BD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F628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r>
      <w:tr w14:paraId="7CF46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6D33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按动中性笔替芯（红色）</w:t>
            </w:r>
          </w:p>
        </w:tc>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0C40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≥0.5mm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 ≥20支/盒</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C691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4FA0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11B7E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4EAF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按动中性笔替芯（黑色）</w:t>
            </w:r>
          </w:p>
        </w:tc>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4983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≥0.5mm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 ≥20支/盒</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D741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7366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132A4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BEFD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按动中性笔（红色）</w:t>
            </w:r>
          </w:p>
        </w:tc>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AC76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≥0.5mm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 ≥20支/盒</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D759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2864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r>
      <w:tr w14:paraId="56BC5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B6A2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按动中性笔（黑色）</w:t>
            </w:r>
          </w:p>
        </w:tc>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1DA2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≥0.5mm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 ≥20支/盒</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1D9A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AA62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r>
      <w:tr w14:paraId="73E38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1F37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按动签字笔替芯（红色）</w:t>
            </w:r>
          </w:p>
        </w:tc>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D311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≥0.5mm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 ≥20支/盒</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2E34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6F33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3FB9C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BB2A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按动签字笔替芯（黑色）</w:t>
            </w:r>
          </w:p>
        </w:tc>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9793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≥0.5mm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 ≥20支/盒</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72A1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D0D2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321D0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7AEE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按动签字笔（红色）</w:t>
            </w:r>
          </w:p>
        </w:tc>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B198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≥0.5mm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≥20支/盒</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0CD9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F83F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r>
      <w:tr w14:paraId="706A8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C06E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按动签字笔（黑色）</w:t>
            </w:r>
          </w:p>
        </w:tc>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2483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≥0.5mm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≥20支/盒</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9072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0515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r>
      <w:tr w14:paraId="3AF5B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5A60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软抄笔记本</w:t>
            </w:r>
          </w:p>
        </w:tc>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4FDB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≥142*210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35张/本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≥5本装</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3D4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28B1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r>
      <w:tr w14:paraId="35DA4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5C2C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软抄笔记本</w:t>
            </w:r>
          </w:p>
        </w:tc>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607F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≥148*210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 30张/本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≥5本装</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D71C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64B0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r>
      <w:tr w14:paraId="02F3C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1"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6402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笔记本B5</w:t>
            </w:r>
          </w:p>
        </w:tc>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0A74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皮质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封面≥170 *240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内芯 ≥170*240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≥190页/本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4A4E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A7F3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w:t>
            </w:r>
          </w:p>
        </w:tc>
      </w:tr>
      <w:tr w14:paraId="45835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1"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FF61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笔记本A5</w:t>
            </w:r>
          </w:p>
        </w:tc>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665F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皮质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封面 ≥145*210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内芯 ≥135*205</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≥190页/本</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278E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B066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r>
      <w:tr w14:paraId="5470B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1"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6EF5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笔记本A4</w:t>
            </w:r>
          </w:p>
        </w:tc>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69CD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皮质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封面 ≥290*210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内芯 ≥280*205</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≥190页/本</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6C4E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2C6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w:t>
            </w:r>
          </w:p>
        </w:tc>
      </w:tr>
      <w:tr w14:paraId="5A740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31B0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会议笔记本</w:t>
            </w:r>
          </w:p>
        </w:tc>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05AD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活页</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外尺寸≥235mm*300mm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内尺寸≥210mm*290mm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3D6D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D5A2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r>
      <w:tr w14:paraId="1A55D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E02A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证书</w:t>
            </w:r>
          </w:p>
        </w:tc>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8F00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≥8K</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AF72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D50E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r>
      <w:tr w14:paraId="0293D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BA9D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证书</w:t>
            </w:r>
          </w:p>
        </w:tc>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B2C6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≥12K</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B592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DD19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r>
      <w:tr w14:paraId="6D924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EF09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小号美工刀</w:t>
            </w:r>
          </w:p>
        </w:tc>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F8D4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金属，自锁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722E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F0B4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r>
      <w:tr w14:paraId="6EA14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D38E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卷笔刀</w:t>
            </w:r>
          </w:p>
        </w:tc>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60FF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≥40mm*30mm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39D6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A6E5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r>
      <w:tr w14:paraId="72D4D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98CC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剪刀</w:t>
            </w:r>
          </w:p>
        </w:tc>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D1C8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防锈防粘胶 ≥170mm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1784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057B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r>
      <w:tr w14:paraId="6166C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F3B1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剪刀</w:t>
            </w:r>
          </w:p>
        </w:tc>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8109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防锈防粘胶 ≥140mm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D60A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28ED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r>
      <w:tr w14:paraId="11447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42A8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大号美工刀</w:t>
            </w:r>
          </w:p>
        </w:tc>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9F9C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塑料壳，自锁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5F26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59C9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r>
      <w:tr w14:paraId="4D122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C8D6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档案盒</w:t>
            </w:r>
          </w:p>
        </w:tc>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F726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长≥220mm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宽≥10mm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高≥310mm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≥10个装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无酸纸</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4A62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F710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r>
      <w:tr w14:paraId="13351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96E1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档案盒</w:t>
            </w:r>
          </w:p>
        </w:tc>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887D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长≥220mm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宽≥20mm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高≥310mm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10个装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无酸纸</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BE9F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B210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r>
      <w:tr w14:paraId="1FA0E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90CB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档案盒</w:t>
            </w:r>
          </w:p>
        </w:tc>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FB7C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长≥220mm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宽≥30mm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高≥310mm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10个装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无酸纸</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F309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4146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w:t>
            </w:r>
          </w:p>
        </w:tc>
      </w:tr>
      <w:tr w14:paraId="2A045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F41F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档案盒</w:t>
            </w:r>
          </w:p>
        </w:tc>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4518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长≥220mm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宽≥40mm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高≥310mm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10个装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无酸纸</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2A52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CDF8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r>
      <w:tr w14:paraId="3E907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6024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档案盒</w:t>
            </w:r>
          </w:p>
        </w:tc>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B0F3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长≥220mm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宽≥60mm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高≥310mm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10个装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无酸纸</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A1B9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36F0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w:t>
            </w:r>
          </w:p>
        </w:tc>
      </w:tr>
      <w:tr w14:paraId="73A3E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BD6C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档案盒</w:t>
            </w:r>
          </w:p>
        </w:tc>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B9ED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长≥220mm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宽≥80mm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高≥310mm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10个装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无酸纸</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88E5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8341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w:t>
            </w:r>
          </w:p>
        </w:tc>
      </w:tr>
      <w:tr w14:paraId="25E10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C3B6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档案盒</w:t>
            </w:r>
          </w:p>
        </w:tc>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D18B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长≥220mm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宽≥100mm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高≥310mm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10个装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无酸纸</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B6FB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5336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w:t>
            </w:r>
          </w:p>
        </w:tc>
      </w:tr>
      <w:tr w14:paraId="19A58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3C4D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档案袋</w:t>
            </w:r>
          </w:p>
        </w:tc>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C79C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背宽≥40mm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≥200g</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≥50只装</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CABA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B94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75</w:t>
            </w:r>
          </w:p>
        </w:tc>
      </w:tr>
      <w:tr w14:paraId="50D7D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0D1A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档案袋</w:t>
            </w:r>
          </w:p>
        </w:tc>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001E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背宽≥30mm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≥200g</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≥50只装</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B589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49B4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w:t>
            </w:r>
          </w:p>
        </w:tc>
      </w:tr>
      <w:tr w14:paraId="69B64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7062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档案袋</w:t>
            </w:r>
          </w:p>
        </w:tc>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F7E7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背宽≥28mm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≥200g</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≥50只装</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6F7D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9D95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r>
      <w:tr w14:paraId="35970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6A15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档案袋</w:t>
            </w:r>
          </w:p>
        </w:tc>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3806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背宽≥50mm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≥200g</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≥25只装</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EEF1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45E0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w:t>
            </w:r>
          </w:p>
        </w:tc>
      </w:tr>
      <w:tr w14:paraId="6D17E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6ECD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资料册（天蓝色）</w:t>
            </w:r>
          </w:p>
        </w:tc>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E43D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≥100页</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带外盒</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E0CD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9351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r>
      <w:tr w14:paraId="4CA3F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276E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资料册（天蓝色）</w:t>
            </w:r>
          </w:p>
        </w:tc>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375F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≥60页</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A334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B293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r>
      <w:tr w14:paraId="23E64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509E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资料册（天蓝色）</w:t>
            </w:r>
          </w:p>
        </w:tc>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9A81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≥30页</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C0E5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279E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r>
      <w:tr w14:paraId="3F811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E7DE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双面胶  </w:t>
            </w:r>
          </w:p>
        </w:tc>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1149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绵纸，≥1.2mm*10m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8DEC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B578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01507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D78F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双面胶</w:t>
            </w:r>
          </w:p>
        </w:tc>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9F47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绵纸，≥0.9mm*10m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340A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6736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0.8</w:t>
            </w:r>
          </w:p>
        </w:tc>
      </w:tr>
      <w:tr w14:paraId="5FD91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C662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名牌不干胶</w:t>
            </w:r>
          </w:p>
        </w:tc>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6F07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89D5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BF55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w:t>
            </w:r>
          </w:p>
        </w:tc>
      </w:tr>
      <w:tr w14:paraId="2E2ED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0FC0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封箱胶带1</w:t>
            </w:r>
          </w:p>
        </w:tc>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E12D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≥宽4.8cm 厚1.8cm 长110m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3F5F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9F15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r>
      <w:tr w14:paraId="0E419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C9E1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封箱胶带1</w:t>
            </w:r>
          </w:p>
        </w:tc>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9D4A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≥宽5cm 厚1.8cm 长110m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1125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11EE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r>
      <w:tr w14:paraId="27E92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3055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固体胶</w:t>
            </w:r>
          </w:p>
        </w:tc>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6190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≥21g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C5AC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0941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r>
      <w:tr w14:paraId="42395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2BC9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纽扣电池</w:t>
            </w:r>
          </w:p>
        </w:tc>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CE3D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纽扣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 ≥2粒装</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3347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9B26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r>
      <w:tr w14:paraId="7B564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67AC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电池  </w:t>
            </w:r>
          </w:p>
        </w:tc>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0A3D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D4D1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5B8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r>
      <w:tr w14:paraId="6DE82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F133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电池</w:t>
            </w:r>
          </w:p>
        </w:tc>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8972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无汞碱性 2号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E4AF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4025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w:t>
            </w:r>
          </w:p>
        </w:tc>
      </w:tr>
      <w:tr w14:paraId="7A194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E79C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电池</w:t>
            </w:r>
          </w:p>
        </w:tc>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6DE9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无汞碱性 5号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292B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7AB4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r>
      <w:tr w14:paraId="28FE0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0E2E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电池</w:t>
            </w:r>
          </w:p>
        </w:tc>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E5B8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无汞碱性 7号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6135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0D64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r>
      <w:tr w14:paraId="7C065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5052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订书针</w:t>
            </w:r>
          </w:p>
        </w:tc>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EB55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24/6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≥1000枚/盒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F5A6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B7A6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r>
      <w:tr w14:paraId="1F2DD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1AE2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订书针</w:t>
            </w:r>
          </w:p>
        </w:tc>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3A7E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24/8</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 ≥500枚/盒</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A2B9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EBB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r>
      <w:tr w14:paraId="184B0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6BFF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订书针</w:t>
            </w:r>
          </w:p>
        </w:tc>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D759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≥1000枚/盒</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62FD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4136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r>
      <w:tr w14:paraId="7011C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6E98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订书针</w:t>
            </w:r>
          </w:p>
        </w:tc>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9F44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23/10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 ≥1000枚/盒</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4FB7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5FC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r>
      <w:tr w14:paraId="32B81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91B9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订书针</w:t>
            </w:r>
          </w:p>
        </w:tc>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4A5B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23/17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≥1000枚/盒</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28FF6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F11C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r>
      <w:tr w14:paraId="2ACE8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6269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省力订书机</w:t>
            </w:r>
          </w:p>
        </w:tc>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8EC9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装订张数≥2-20 张，</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适用 24/6，26/6 号钉</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D29A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693E2">
            <w:pPr>
              <w:jc w:val="center"/>
              <w:rPr>
                <w:rFonts w:hint="eastAsia" w:ascii="仿宋" w:hAnsi="仿宋" w:eastAsia="仿宋" w:cs="仿宋"/>
                <w:i w:val="0"/>
                <w:iCs w:val="0"/>
                <w:color w:val="000000"/>
                <w:sz w:val="22"/>
                <w:szCs w:val="22"/>
                <w:u w:val="none"/>
              </w:rPr>
            </w:pPr>
          </w:p>
        </w:tc>
      </w:tr>
      <w:tr w14:paraId="20FEF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1"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EAB6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省力订书机</w:t>
            </w:r>
          </w:p>
        </w:tc>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C205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适用24/6、26/6、24/8 钉型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入纸深度≥65mm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装订页数≥40张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装钉数≥100 枚</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AE92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11F5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r>
      <w:tr w14:paraId="54022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1"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74FD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省力订书机</w:t>
            </w:r>
          </w:p>
        </w:tc>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5C4F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适用24/6、24/8、24/10 钉</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装订页数 60 张 80g 复印纸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入纸深度≥60mm，装钉数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≥100 枚</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618C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C67F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r>
      <w:tr w14:paraId="713FF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0807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重型订书机</w:t>
            </w:r>
          </w:p>
        </w:tc>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D044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钉型≥60mm入纸深度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装订页数≥200 张</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储钉盒设计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104F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02C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70</w:t>
            </w:r>
          </w:p>
        </w:tc>
      </w:tr>
      <w:tr w14:paraId="0484B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C7A3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三联打印纸</w:t>
            </w:r>
          </w:p>
        </w:tc>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0A94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3联3等分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 ≥93*241mm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≥1000页</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3142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29C9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65</w:t>
            </w:r>
          </w:p>
        </w:tc>
      </w:tr>
      <w:tr w14:paraId="1FB0A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8DAC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二联打印纸</w:t>
            </w:r>
          </w:p>
        </w:tc>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3BD9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2联3等分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≥93*241mm ≥1000页</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7C40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EAB6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63</w:t>
            </w:r>
          </w:p>
        </w:tc>
      </w:tr>
      <w:tr w14:paraId="4CCDE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A171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心电图纸</w:t>
            </w:r>
          </w:p>
        </w:tc>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7A60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≥210*140 有格</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8B16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9976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w:t>
            </w:r>
          </w:p>
        </w:tc>
      </w:tr>
      <w:tr w14:paraId="18DB5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D60A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红色标签贴（口曲纸）</w:t>
            </w:r>
          </w:p>
        </w:tc>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1280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≥29mm*19mm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≥40枚/张</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≥100张/包</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D3F1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9B05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w:t>
            </w:r>
          </w:p>
        </w:tc>
      </w:tr>
      <w:tr w14:paraId="29D01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22DE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便利贴</w:t>
            </w:r>
          </w:p>
        </w:tc>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825F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≥76mm*76mm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≥100张/本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 ≥6本/袋</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822B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3590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r>
      <w:tr w14:paraId="48A65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23E2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热敏纸</w:t>
            </w:r>
          </w:p>
        </w:tc>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609F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宽≥80mm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长≥14m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A706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B740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240</w:t>
            </w:r>
          </w:p>
        </w:tc>
      </w:tr>
      <w:tr w14:paraId="26928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2C2B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回形针2</w:t>
            </w:r>
          </w:p>
        </w:tc>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2EE6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≥29mm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≥100枚</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7917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FB5D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r>
      <w:tr w14:paraId="19580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CAAF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回形针</w:t>
            </w:r>
          </w:p>
        </w:tc>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97A3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≥200枚</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AC3F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37FF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r>
      <w:tr w14:paraId="47FFD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E798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长尾夹</w:t>
            </w:r>
          </w:p>
        </w:tc>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0CE2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1号 长≥50mm 宽≥25mm 高≥12.5mm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≥12只装</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7C25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D925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r>
      <w:tr w14:paraId="3A9ED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2E74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长尾夹</w:t>
            </w:r>
          </w:p>
        </w:tc>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1729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2号 ≥41mm 24个装</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9971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D0D6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w:t>
            </w:r>
          </w:p>
        </w:tc>
      </w:tr>
      <w:tr w14:paraId="5B527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9A37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长尾夹</w:t>
            </w:r>
          </w:p>
        </w:tc>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9A53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3号 ≥32mm 24个装</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95AB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6A9E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r>
      <w:tr w14:paraId="76F1D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1059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长尾夹</w:t>
            </w:r>
          </w:p>
        </w:tc>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FDEC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4号 ≥25mm 48个装</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CD7C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23AD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w:t>
            </w:r>
          </w:p>
        </w:tc>
      </w:tr>
      <w:tr w14:paraId="06623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4174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长尾夹</w:t>
            </w:r>
          </w:p>
        </w:tc>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B73E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5号 ≥19mm 40个装</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8EF1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30E4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r>
      <w:tr w14:paraId="40245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7220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长尾夹</w:t>
            </w:r>
          </w:p>
        </w:tc>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A6F2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6号 ≥15mm 60个装</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13D9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1FC2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r>
      <w:tr w14:paraId="59270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35A7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国标团徽</w:t>
            </w:r>
          </w:p>
        </w:tc>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90BE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别针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4FCA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FAEB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r>
      <w:tr w14:paraId="68E58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520C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国标团徽</w:t>
            </w:r>
          </w:p>
        </w:tc>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8BF0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磁性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3613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562F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r>
      <w:tr w14:paraId="49ACA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DF87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党徽</w:t>
            </w:r>
          </w:p>
        </w:tc>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DA74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磁性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24B6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85E0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r>
      <w:tr w14:paraId="5FC5C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37DD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党徽</w:t>
            </w:r>
          </w:p>
        </w:tc>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E4CD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别针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1A44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673F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r>
      <w:tr w14:paraId="1970C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E63C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亚克力台卡</w:t>
            </w:r>
          </w:p>
        </w:tc>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7AB9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≥210*297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F0C0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6A33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r>
      <w:tr w14:paraId="3796A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83C8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橡皮擦</w:t>
            </w:r>
          </w:p>
        </w:tc>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5029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得力7534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C7E4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4D508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22127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79D2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腕带打印纸</w:t>
            </w:r>
          </w:p>
        </w:tc>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DB79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PVC热敏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≥100条/卷/盒子</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BB92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2D36B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70</w:t>
            </w:r>
          </w:p>
        </w:tc>
      </w:tr>
      <w:tr w14:paraId="0CB06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5DE5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碳素墨水</w:t>
            </w:r>
          </w:p>
        </w:tc>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C9F5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≥55ml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7023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25C5A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r>
      <w:tr w14:paraId="06A81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D3BE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起钉器</w:t>
            </w:r>
          </w:p>
        </w:tc>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B66E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≥51*11*45mm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适用 24/6、26/6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FE4C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3BCBC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r>
      <w:tr w14:paraId="6B582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D5E8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计算器</w:t>
            </w:r>
          </w:p>
        </w:tc>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09E7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≥145*115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≥12位数 LED屏幕</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7DF6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C440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r>
      <w:tr w14:paraId="6788D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42AC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国旗</w:t>
            </w:r>
          </w:p>
        </w:tc>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29F8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国标2号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8E19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3D56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w:t>
            </w:r>
          </w:p>
        </w:tc>
      </w:tr>
      <w:tr w14:paraId="54C4E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40C9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公文包</w:t>
            </w:r>
          </w:p>
        </w:tc>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1D1A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≥300mm*380mm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4355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8242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r>
      <w:tr w14:paraId="00E1D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52F7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橡皮擦</w:t>
            </w:r>
          </w:p>
        </w:tc>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CB6D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PVC</w:t>
            </w:r>
            <w:r>
              <w:rPr>
                <w:rFonts w:hint="eastAsia" w:ascii="宋体" w:hAnsi="宋体" w:eastAsia="宋体" w:cs="宋体"/>
                <w:i w:val="0"/>
                <w:iCs w:val="0"/>
                <w:color w:val="000000"/>
                <w:kern w:val="0"/>
                <w:sz w:val="20"/>
                <w:szCs w:val="20"/>
                <w:u w:val="none"/>
                <w:lang w:val="en-US" w:eastAsia="zh-CN" w:bidi="ar"/>
              </w:rPr>
              <w:t>软胶 中号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3CB8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08C0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r>
      <w:tr w14:paraId="3BAD7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406D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磁力贴</w:t>
            </w:r>
          </w:p>
        </w:tc>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56B7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≥30mm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≥10枚</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1522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21F9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460F5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C923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办公网袋</w:t>
            </w:r>
          </w:p>
        </w:tc>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16E40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≥210mm*290mm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≥10个装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8D50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6445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r>
      <w:tr w14:paraId="1B65E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553A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白板</w:t>
            </w:r>
          </w:p>
        </w:tc>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FB5F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单面≥60*90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7FFD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3766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w:t>
            </w:r>
          </w:p>
        </w:tc>
      </w:tr>
      <w:tr w14:paraId="005E1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B8F0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白板</w:t>
            </w:r>
          </w:p>
        </w:tc>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EA67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双面≥60*90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2D35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ECDA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r>
      <w:tr w14:paraId="39F93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03A23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橡皮胶圈</w:t>
            </w:r>
          </w:p>
        </w:tc>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97FC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直径≥2.5cm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BA7F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BDF3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r>
      <w:tr w14:paraId="5007A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300E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橡皮胶圈</w:t>
            </w:r>
          </w:p>
        </w:tc>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AC7F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直径≥5cm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6AF7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0C50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w:t>
            </w:r>
          </w:p>
        </w:tc>
      </w:tr>
      <w:tr w14:paraId="705B8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B113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印油</w:t>
            </w:r>
          </w:p>
        </w:tc>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4524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≥40ml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7268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D686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r>
      <w:tr w14:paraId="008B9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0F61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印台</w:t>
            </w:r>
          </w:p>
        </w:tc>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5D79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方形</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3DAB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8E78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r>
      <w:tr w14:paraId="23234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D2D1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印台</w:t>
            </w:r>
          </w:p>
        </w:tc>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76EF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圆形</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569F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22F0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r>
      <w:tr w14:paraId="37ED7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C587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印泥</w:t>
            </w:r>
          </w:p>
        </w:tc>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8A9A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红色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印面尺寸直径≥80mm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CA13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527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r>
      <w:tr w14:paraId="36A5F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9787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光敏印油</w:t>
            </w:r>
          </w:p>
        </w:tc>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6B31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≥40ml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697B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3EC9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w:t>
            </w:r>
          </w:p>
        </w:tc>
      </w:tr>
    </w:tbl>
    <w:p w14:paraId="77CD4971">
      <w:pPr>
        <w:rPr>
          <w:rFonts w:hint="eastAsia" w:ascii="宋体" w:hAnsi="宋体" w:cs="宋体"/>
          <w:b/>
          <w:color w:val="auto"/>
          <w:sz w:val="32"/>
          <w:szCs w:val="32"/>
        </w:rPr>
      </w:pPr>
      <w:r>
        <w:rPr>
          <w:rFonts w:hint="eastAsia" w:ascii="宋体" w:hAnsi="宋体" w:cs="宋体"/>
          <w:b/>
          <w:color w:val="auto"/>
          <w:sz w:val="32"/>
          <w:szCs w:val="32"/>
        </w:rPr>
        <w:br w:type="page"/>
      </w:r>
    </w:p>
    <w:p w14:paraId="7B0FC612">
      <w:pPr>
        <w:pageBreakBefore w:val="0"/>
        <w:kinsoku/>
        <w:overflowPunct/>
        <w:topLinePunct w:val="0"/>
        <w:bidi w:val="0"/>
        <w:spacing w:line="480" w:lineRule="exact"/>
        <w:jc w:val="center"/>
        <w:rPr>
          <w:rFonts w:hint="eastAsia" w:ascii="宋体" w:hAnsi="宋体" w:cs="宋体"/>
          <w:b/>
          <w:color w:val="auto"/>
          <w:sz w:val="32"/>
          <w:szCs w:val="32"/>
        </w:rPr>
      </w:pPr>
      <w:r>
        <w:rPr>
          <w:rFonts w:hint="eastAsia" w:ascii="宋体" w:hAnsi="宋体" w:cs="宋体"/>
          <w:b/>
          <w:color w:val="auto"/>
          <w:sz w:val="32"/>
          <w:szCs w:val="32"/>
        </w:rPr>
        <w:t>封面</w:t>
      </w:r>
    </w:p>
    <w:p w14:paraId="272E88B1">
      <w:pPr>
        <w:pageBreakBefore w:val="0"/>
        <w:kinsoku/>
        <w:overflowPunct/>
        <w:topLinePunct w:val="0"/>
        <w:bidi w:val="0"/>
        <w:spacing w:line="480" w:lineRule="exact"/>
        <w:jc w:val="center"/>
        <w:rPr>
          <w:rFonts w:hint="eastAsia" w:ascii="宋体" w:hAnsi="宋体" w:cs="宋体"/>
          <w:b/>
          <w:color w:val="auto"/>
          <w:sz w:val="32"/>
          <w:szCs w:val="32"/>
        </w:rPr>
      </w:pPr>
    </w:p>
    <w:p w14:paraId="3F3EB45C">
      <w:pPr>
        <w:pageBreakBefore w:val="0"/>
        <w:kinsoku/>
        <w:overflowPunct/>
        <w:topLinePunct w:val="0"/>
        <w:bidi w:val="0"/>
        <w:spacing w:line="480" w:lineRule="exact"/>
        <w:ind w:firstLine="6526" w:firstLineChars="1813"/>
        <w:rPr>
          <w:rFonts w:hint="eastAsia" w:ascii="宋体" w:hAnsi="宋体" w:cs="宋体"/>
          <w:b/>
          <w:color w:val="auto"/>
          <w:sz w:val="36"/>
          <w:szCs w:val="36"/>
        </w:rPr>
      </w:pPr>
      <w:bookmarkStart w:id="6" w:name="_Toc245441569"/>
      <w:bookmarkStart w:id="7" w:name="_Toc256502535"/>
      <w:bookmarkStart w:id="8" w:name="_Toc255976267"/>
      <w:bookmarkStart w:id="9" w:name="_Toc321039334"/>
      <w:bookmarkStart w:id="10" w:name="_Toc321039808"/>
      <w:bookmarkStart w:id="11" w:name="_Toc321035816"/>
      <w:bookmarkStart w:id="12" w:name="_Toc315963009"/>
      <w:bookmarkStart w:id="13" w:name="_Toc306711419"/>
      <w:bookmarkStart w:id="14" w:name="_Toc240870038"/>
      <w:bookmarkStart w:id="15" w:name="_Toc255896757"/>
      <w:bookmarkStart w:id="16" w:name="_Toc241204411"/>
      <w:bookmarkStart w:id="17" w:name="_Toc241055010"/>
      <w:bookmarkStart w:id="18" w:name="_Toc307298461"/>
      <w:bookmarkStart w:id="19" w:name="_Toc256004181"/>
      <w:r>
        <w:rPr>
          <w:rFonts w:hint="eastAsia" w:ascii="宋体" w:hAnsi="宋体" w:cs="宋体"/>
          <w:b/>
          <w:color w:val="auto"/>
          <w:sz w:val="36"/>
          <w:szCs w:val="36"/>
          <w:bdr w:val="single" w:color="auto" w:sz="4" w:space="0"/>
        </w:rPr>
        <w:t>本</w:t>
      </w:r>
      <w:bookmarkEnd w:id="6"/>
      <w:bookmarkEnd w:id="7"/>
      <w:bookmarkEnd w:id="8"/>
      <w:bookmarkEnd w:id="9"/>
      <w:bookmarkEnd w:id="10"/>
      <w:bookmarkEnd w:id="11"/>
      <w:bookmarkEnd w:id="12"/>
      <w:bookmarkEnd w:id="13"/>
      <w:bookmarkEnd w:id="14"/>
      <w:bookmarkEnd w:id="15"/>
      <w:bookmarkEnd w:id="16"/>
      <w:bookmarkEnd w:id="17"/>
      <w:bookmarkEnd w:id="18"/>
      <w:bookmarkEnd w:id="19"/>
    </w:p>
    <w:p w14:paraId="639A00E4">
      <w:pPr>
        <w:pStyle w:val="4"/>
        <w:pageBreakBefore w:val="0"/>
        <w:kinsoku/>
        <w:overflowPunct/>
        <w:topLinePunct w:val="0"/>
        <w:bidi w:val="0"/>
        <w:spacing w:before="156" w:after="156" w:line="480" w:lineRule="exact"/>
        <w:ind w:firstLine="3080" w:firstLineChars="700"/>
        <w:rPr>
          <w:rFonts w:hint="eastAsia"/>
          <w:color w:val="auto"/>
          <w:sz w:val="44"/>
          <w:szCs w:val="44"/>
        </w:rPr>
      </w:pPr>
      <w:bookmarkStart w:id="20" w:name="_Toc508204140"/>
      <w:bookmarkStart w:id="21" w:name="_Toc508204212"/>
      <w:bookmarkStart w:id="22" w:name="_Toc508279828"/>
      <w:bookmarkStart w:id="23" w:name="_Toc321063831"/>
      <w:r>
        <w:rPr>
          <w:rFonts w:hint="eastAsia"/>
          <w:color w:val="auto"/>
          <w:sz w:val="44"/>
          <w:szCs w:val="44"/>
        </w:rPr>
        <w:t>响应文件</w:t>
      </w:r>
      <w:bookmarkEnd w:id="20"/>
      <w:bookmarkEnd w:id="21"/>
      <w:bookmarkEnd w:id="22"/>
      <w:bookmarkEnd w:id="23"/>
    </w:p>
    <w:p w14:paraId="26211202">
      <w:pPr>
        <w:pageBreakBefore w:val="0"/>
        <w:kinsoku/>
        <w:overflowPunct/>
        <w:topLinePunct w:val="0"/>
        <w:bidi w:val="0"/>
        <w:spacing w:line="480" w:lineRule="exact"/>
        <w:rPr>
          <w:color w:val="auto"/>
        </w:rPr>
      </w:pPr>
    </w:p>
    <w:p w14:paraId="5DBC8EC5">
      <w:pPr>
        <w:pageBreakBefore w:val="0"/>
        <w:kinsoku/>
        <w:overflowPunct/>
        <w:topLinePunct w:val="0"/>
        <w:bidi w:val="0"/>
        <w:spacing w:before="312" w:beforeLines="100" w:after="312" w:afterLines="100" w:line="480" w:lineRule="exact"/>
        <w:ind w:left="3238" w:leftChars="342" w:hanging="2520" w:hangingChars="700"/>
        <w:rPr>
          <w:rFonts w:hint="eastAsia" w:ascii="宋体" w:hAnsi="宋体" w:cs="宋体"/>
          <w:b/>
          <w:bCs/>
          <w:color w:val="auto"/>
          <w:sz w:val="36"/>
          <w:szCs w:val="36"/>
        </w:rPr>
      </w:pPr>
      <w:r>
        <w:rPr>
          <w:rFonts w:hint="eastAsia" w:ascii="宋体" w:hAnsi="宋体" w:cs="宋体"/>
          <w:b/>
          <w:bCs/>
          <w:color w:val="auto"/>
          <w:sz w:val="36"/>
          <w:szCs w:val="36"/>
        </w:rPr>
        <w:t>采购项目名称：成都市成华区中</w:t>
      </w:r>
      <w:r>
        <w:rPr>
          <w:rFonts w:hint="eastAsia" w:ascii="宋体" w:hAnsi="宋体" w:eastAsia="宋体" w:cs="宋体"/>
          <w:b/>
          <w:bCs/>
          <w:color w:val="auto"/>
          <w:sz w:val="36"/>
          <w:szCs w:val="36"/>
        </w:rPr>
        <w:t>医</w:t>
      </w:r>
      <w:r>
        <w:rPr>
          <w:rFonts w:hint="eastAsia" w:ascii="宋体" w:hAnsi="宋体" w:cs="宋体"/>
          <w:b/>
          <w:bCs/>
          <w:color w:val="auto"/>
          <w:sz w:val="36"/>
          <w:szCs w:val="36"/>
        </w:rPr>
        <w:t>医院</w:t>
      </w:r>
      <w:r>
        <w:rPr>
          <w:rFonts w:hint="eastAsia" w:ascii="宋体" w:hAnsi="宋体" w:cs="宋体"/>
          <w:b/>
          <w:bCs/>
          <w:color w:val="auto"/>
          <w:sz w:val="36"/>
          <w:szCs w:val="36"/>
          <w:lang w:val="en-US" w:eastAsia="zh-CN"/>
        </w:rPr>
        <w:t>2026年办公用品采购项目</w:t>
      </w:r>
    </w:p>
    <w:p w14:paraId="25BE16AD">
      <w:pPr>
        <w:pStyle w:val="2"/>
        <w:pageBreakBefore w:val="0"/>
        <w:kinsoku/>
        <w:overflowPunct/>
        <w:topLinePunct w:val="0"/>
        <w:bidi w:val="0"/>
        <w:spacing w:line="480" w:lineRule="exact"/>
        <w:ind w:firstLine="720" w:firstLineChars="200"/>
        <w:rPr>
          <w:rFonts w:hint="default" w:ascii="宋体" w:hAnsi="宋体" w:eastAsia="宋体" w:cs="宋体"/>
          <w:b/>
          <w:bCs/>
          <w:color w:val="auto"/>
          <w:sz w:val="36"/>
          <w:szCs w:val="36"/>
          <w:lang w:val="en-US" w:eastAsia="zh-CN"/>
        </w:rPr>
      </w:pPr>
      <w:r>
        <w:rPr>
          <w:rFonts w:hint="eastAsia" w:ascii="宋体" w:hAnsi="宋体" w:cs="宋体"/>
          <w:b/>
          <w:bCs/>
          <w:color w:val="auto"/>
          <w:sz w:val="36"/>
          <w:szCs w:val="36"/>
        </w:rPr>
        <w:t>采购项目编号:</w:t>
      </w:r>
      <w:r>
        <w:rPr>
          <w:rFonts w:hint="eastAsia" w:ascii="宋体" w:hAnsi="宋体" w:cs="宋体"/>
          <w:b/>
          <w:bCs/>
          <w:color w:val="auto"/>
          <w:sz w:val="36"/>
          <w:szCs w:val="36"/>
          <w:lang w:eastAsia="zh-CN"/>
        </w:rPr>
        <w:t>CG20</w:t>
      </w:r>
      <w:r>
        <w:rPr>
          <w:rFonts w:hint="eastAsia" w:ascii="宋体" w:hAnsi="宋体" w:cs="宋体"/>
          <w:b/>
          <w:bCs/>
          <w:color w:val="auto"/>
          <w:sz w:val="36"/>
          <w:szCs w:val="36"/>
          <w:lang w:val="en-US" w:eastAsia="zh-CN"/>
        </w:rPr>
        <w:t>26</w:t>
      </w:r>
      <w:r>
        <w:rPr>
          <w:rFonts w:hint="eastAsia" w:ascii="宋体" w:hAnsi="宋体" w:cs="宋体"/>
          <w:b/>
          <w:bCs/>
          <w:color w:val="auto"/>
          <w:sz w:val="36"/>
          <w:szCs w:val="36"/>
          <w:lang w:eastAsia="zh-CN"/>
        </w:rPr>
        <w:t>-</w:t>
      </w:r>
      <w:r>
        <w:rPr>
          <w:rFonts w:hint="eastAsia" w:ascii="宋体" w:hAnsi="宋体" w:cs="宋体"/>
          <w:b/>
          <w:bCs/>
          <w:color w:val="auto"/>
          <w:sz w:val="36"/>
          <w:szCs w:val="36"/>
          <w:lang w:val="en-US" w:eastAsia="zh-CN"/>
        </w:rPr>
        <w:t>22</w:t>
      </w:r>
    </w:p>
    <w:p w14:paraId="0878AF09">
      <w:pPr>
        <w:pageBreakBefore w:val="0"/>
        <w:kinsoku/>
        <w:overflowPunct/>
        <w:topLinePunct w:val="0"/>
        <w:bidi w:val="0"/>
        <w:spacing w:before="312" w:beforeLines="100" w:after="312" w:afterLines="100" w:line="480" w:lineRule="exact"/>
        <w:ind w:firstLine="720" w:firstLineChars="200"/>
        <w:rPr>
          <w:rFonts w:hint="eastAsia" w:ascii="宋体" w:hAnsi="宋体" w:cs="宋体"/>
          <w:color w:val="auto"/>
          <w:sz w:val="36"/>
          <w:szCs w:val="36"/>
        </w:rPr>
      </w:pPr>
      <w:r>
        <w:rPr>
          <w:rFonts w:hint="eastAsia" w:ascii="宋体" w:hAnsi="宋体" w:cs="宋体"/>
          <w:b/>
          <w:bCs/>
          <w:color w:val="auto"/>
          <w:sz w:val="36"/>
          <w:szCs w:val="36"/>
        </w:rPr>
        <w:t>供应商名称（盖章）</w:t>
      </w:r>
      <w:r>
        <w:rPr>
          <w:rFonts w:hint="eastAsia" w:ascii="宋体" w:hAnsi="宋体" w:cs="宋体"/>
          <w:color w:val="auto"/>
          <w:sz w:val="36"/>
          <w:szCs w:val="36"/>
        </w:rPr>
        <w:t>：</w:t>
      </w:r>
    </w:p>
    <w:p w14:paraId="18DFAAFD">
      <w:pPr>
        <w:pageBreakBefore w:val="0"/>
        <w:kinsoku/>
        <w:overflowPunct/>
        <w:topLinePunct w:val="0"/>
        <w:bidi w:val="0"/>
        <w:spacing w:before="312" w:beforeLines="100" w:after="312" w:afterLines="100" w:line="480" w:lineRule="exact"/>
        <w:ind w:firstLine="720" w:firstLineChars="200"/>
        <w:rPr>
          <w:rFonts w:hint="eastAsia" w:ascii="宋体" w:hAnsi="宋体" w:cs="宋体"/>
          <w:b/>
          <w:bCs/>
          <w:color w:val="auto"/>
          <w:sz w:val="36"/>
          <w:szCs w:val="36"/>
        </w:rPr>
      </w:pPr>
      <w:r>
        <w:rPr>
          <w:rFonts w:hint="eastAsia" w:ascii="宋体" w:hAnsi="宋体" w:cs="宋体"/>
          <w:b/>
          <w:bCs/>
          <w:color w:val="auto"/>
          <w:sz w:val="36"/>
          <w:szCs w:val="36"/>
        </w:rPr>
        <w:t>法定代表人或其代理人（签字或者加盖个人名章）：</w:t>
      </w:r>
    </w:p>
    <w:p w14:paraId="14119708">
      <w:pPr>
        <w:pageBreakBefore w:val="0"/>
        <w:kinsoku/>
        <w:overflowPunct/>
        <w:topLinePunct w:val="0"/>
        <w:bidi w:val="0"/>
        <w:spacing w:before="312" w:beforeLines="100" w:after="312" w:afterLines="100" w:line="480" w:lineRule="exact"/>
        <w:ind w:firstLine="720" w:firstLineChars="200"/>
        <w:rPr>
          <w:color w:val="auto"/>
        </w:rPr>
      </w:pPr>
      <w:r>
        <w:rPr>
          <w:rFonts w:hint="eastAsia" w:ascii="宋体" w:hAnsi="宋体" w:cs="宋体"/>
          <w:b/>
          <w:bCs/>
          <w:color w:val="auto"/>
          <w:sz w:val="36"/>
          <w:szCs w:val="36"/>
        </w:rPr>
        <w:t>日期</w:t>
      </w:r>
      <w:r>
        <w:rPr>
          <w:rFonts w:hint="eastAsia" w:ascii="宋体" w:hAnsi="宋体" w:cs="宋体"/>
          <w:color w:val="auto"/>
          <w:sz w:val="36"/>
          <w:szCs w:val="36"/>
        </w:rPr>
        <w:t>：</w:t>
      </w:r>
      <w:r>
        <w:rPr>
          <w:rFonts w:hint="eastAsia" w:ascii="宋体" w:hAnsi="宋体" w:cs="宋体"/>
          <w:b/>
          <w:bCs/>
          <w:color w:val="auto"/>
          <w:sz w:val="36"/>
          <w:szCs w:val="36"/>
        </w:rPr>
        <w:t>年 月 日</w:t>
      </w:r>
      <w:bookmarkStart w:id="24" w:name="_Toc321063835"/>
      <w:bookmarkStart w:id="25" w:name="_Toc508279829"/>
    </w:p>
    <w:p w14:paraId="1F1FC340">
      <w:pPr>
        <w:pStyle w:val="4"/>
        <w:pageBreakBefore w:val="0"/>
        <w:kinsoku/>
        <w:overflowPunct/>
        <w:topLinePunct w:val="0"/>
        <w:bidi w:val="0"/>
        <w:spacing w:before="156" w:after="156" w:line="480" w:lineRule="exact"/>
        <w:rPr>
          <w:rFonts w:hint="eastAsia" w:ascii="仿宋" w:hAnsi="仿宋" w:eastAsia="仿宋" w:cs="仿宋"/>
          <w:color w:val="auto"/>
          <w:sz w:val="28"/>
          <w:szCs w:val="28"/>
        </w:rPr>
      </w:pPr>
    </w:p>
    <w:p w14:paraId="5BA84B52">
      <w:pPr>
        <w:pStyle w:val="4"/>
        <w:pageBreakBefore w:val="0"/>
        <w:kinsoku/>
        <w:overflowPunct/>
        <w:topLinePunct w:val="0"/>
        <w:bidi w:val="0"/>
        <w:spacing w:before="156" w:after="156" w:line="480" w:lineRule="exact"/>
        <w:rPr>
          <w:rFonts w:hint="eastAsia" w:ascii="仿宋" w:hAnsi="仿宋" w:eastAsia="仿宋" w:cs="仿宋"/>
          <w:color w:val="auto"/>
          <w:sz w:val="28"/>
          <w:szCs w:val="28"/>
        </w:rPr>
      </w:pPr>
    </w:p>
    <w:p w14:paraId="5C87474A">
      <w:pPr>
        <w:pStyle w:val="4"/>
        <w:pageBreakBefore w:val="0"/>
        <w:kinsoku/>
        <w:overflowPunct/>
        <w:topLinePunct w:val="0"/>
        <w:bidi w:val="0"/>
        <w:spacing w:before="156" w:after="156" w:line="480" w:lineRule="exact"/>
        <w:rPr>
          <w:rFonts w:hint="eastAsia" w:ascii="仿宋" w:hAnsi="仿宋" w:eastAsia="仿宋" w:cs="仿宋"/>
          <w:color w:val="auto"/>
          <w:sz w:val="28"/>
          <w:szCs w:val="28"/>
        </w:rPr>
      </w:pPr>
    </w:p>
    <w:p w14:paraId="51039B21">
      <w:pPr>
        <w:pStyle w:val="4"/>
        <w:pageBreakBefore w:val="0"/>
        <w:kinsoku/>
        <w:overflowPunct/>
        <w:topLinePunct w:val="0"/>
        <w:bidi w:val="0"/>
        <w:spacing w:before="156" w:after="156" w:line="480" w:lineRule="exact"/>
        <w:rPr>
          <w:rFonts w:hint="eastAsia" w:ascii="仿宋" w:hAnsi="仿宋" w:eastAsia="仿宋" w:cs="仿宋"/>
          <w:color w:val="auto"/>
          <w:sz w:val="28"/>
          <w:szCs w:val="28"/>
        </w:rPr>
      </w:pPr>
    </w:p>
    <w:p w14:paraId="2CD34D45">
      <w:pPr>
        <w:pageBreakBefore w:val="0"/>
        <w:kinsoku/>
        <w:overflowPunct/>
        <w:topLinePunct w:val="0"/>
        <w:bidi w:val="0"/>
        <w:spacing w:line="480" w:lineRule="exact"/>
        <w:rPr>
          <w:rFonts w:hint="eastAsia" w:ascii="仿宋" w:hAnsi="仿宋" w:eastAsia="仿宋" w:cs="仿宋"/>
          <w:color w:val="auto"/>
          <w:sz w:val="28"/>
          <w:szCs w:val="28"/>
        </w:rPr>
      </w:pPr>
      <w:r>
        <w:rPr>
          <w:rFonts w:hint="eastAsia" w:ascii="仿宋" w:hAnsi="仿宋" w:eastAsia="仿宋" w:cs="仿宋"/>
          <w:color w:val="auto"/>
          <w:sz w:val="28"/>
          <w:szCs w:val="28"/>
        </w:rPr>
        <w:br w:type="page"/>
      </w:r>
    </w:p>
    <w:p w14:paraId="6134120F">
      <w:pPr>
        <w:pStyle w:val="4"/>
        <w:pageBreakBefore w:val="0"/>
        <w:kinsoku/>
        <w:overflowPunct/>
        <w:topLinePunct w:val="0"/>
        <w:bidi w:val="0"/>
        <w:spacing w:beforeLines="0" w:after="0" w:afterLines="0" w:line="480" w:lineRule="exact"/>
        <w:ind w:left="0" w:leftChars="0"/>
        <w:jc w:val="center"/>
        <w:rPr>
          <w:rFonts w:hint="eastAsia" w:ascii="方正黑体简体" w:hAnsi="方正黑体简体" w:eastAsia="方正黑体简体" w:cs="方正黑体简体"/>
          <w:b/>
          <w:bCs w:val="0"/>
          <w:color w:val="auto"/>
          <w:spacing w:val="0"/>
          <w:w w:val="100"/>
          <w:kern w:val="2"/>
          <w:sz w:val="32"/>
          <w:szCs w:val="32"/>
          <w:lang w:val="en-US" w:eastAsia="zh-CN" w:bidi="ar-SA"/>
        </w:rPr>
      </w:pPr>
      <w:r>
        <w:rPr>
          <w:rFonts w:hint="eastAsia" w:ascii="方正黑体简体" w:hAnsi="方正黑体简体" w:eastAsia="方正黑体简体" w:cs="方正黑体简体"/>
          <w:b/>
          <w:bCs w:val="0"/>
          <w:color w:val="auto"/>
          <w:spacing w:val="0"/>
          <w:w w:val="100"/>
          <w:kern w:val="2"/>
          <w:sz w:val="32"/>
          <w:szCs w:val="32"/>
          <w:lang w:val="en-US" w:eastAsia="zh-CN" w:bidi="ar-SA"/>
        </w:rPr>
        <w:t>一、参与比选声明</w:t>
      </w:r>
      <w:bookmarkEnd w:id="24"/>
      <w:bookmarkEnd w:id="25"/>
    </w:p>
    <w:p w14:paraId="25A5C469">
      <w:pPr>
        <w:keepNext w:val="0"/>
        <w:keepLines w:val="0"/>
        <w:pageBreakBefore w:val="0"/>
        <w:widowControl w:val="0"/>
        <w:kinsoku/>
        <w:wordWrap/>
        <w:overflowPunct/>
        <w:topLinePunct w:val="0"/>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成都市成华区中医医院：</w:t>
      </w:r>
    </w:p>
    <w:p w14:paraId="636CA664">
      <w:pPr>
        <w:pStyle w:val="6"/>
        <w:keepNext w:val="0"/>
        <w:keepLines w:val="0"/>
        <w:pageBreakBefore w:val="0"/>
        <w:widowControl w:val="0"/>
        <w:kinsoku/>
        <w:wordWrap/>
        <w:overflowPunct/>
        <w:topLinePunct w:val="0"/>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我方自愿参加贵公司组织的本次比选活动。为此，我方向贵单位作如下保证：</w:t>
      </w:r>
    </w:p>
    <w:p w14:paraId="5A3837A6">
      <w:pPr>
        <w:keepNext w:val="0"/>
        <w:keepLines w:val="0"/>
        <w:pageBreakBefore w:val="0"/>
        <w:widowControl w:val="0"/>
        <w:numPr>
          <w:ilvl w:val="0"/>
          <w:numId w:val="0"/>
        </w:numPr>
        <w:kinsoku/>
        <w:wordWrap/>
        <w:overflowPunct/>
        <w:topLinePunct w:val="0"/>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1、我方已认真阅读比选文件的全部内容，对本次采购将作出实质性响应，并且不恶意报价（明显高于市场价格或者低于成本价）。</w:t>
      </w:r>
    </w:p>
    <w:p w14:paraId="39BBB5AB">
      <w:pPr>
        <w:keepNext w:val="0"/>
        <w:keepLines w:val="0"/>
        <w:pageBreakBefore w:val="0"/>
        <w:widowControl w:val="0"/>
        <w:kinsoku/>
        <w:wordWrap/>
        <w:overflowPunct/>
        <w:topLinePunct w:val="0"/>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2、我方接受供应商须知的各项要求，自行承担所有与参与本次比选有关的费用，承诺其在比选有效期限内对我方具有约束力。</w:t>
      </w:r>
    </w:p>
    <w:p w14:paraId="71353D35">
      <w:pPr>
        <w:keepNext w:val="0"/>
        <w:keepLines w:val="0"/>
        <w:pageBreakBefore w:val="0"/>
        <w:widowControl w:val="0"/>
        <w:kinsoku/>
        <w:wordWrap/>
        <w:overflowPunct/>
        <w:topLinePunct w:val="0"/>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3、本声明同时为法定代表人授权书性质。授权代表受本公司法定代表人委托，为我方参与比选活动的合法代表，以我方名义全权处理该项目有关比选、报价、签订合同以及执行合同等一切事宜。</w:t>
      </w:r>
    </w:p>
    <w:p w14:paraId="2279FD29">
      <w:pPr>
        <w:keepNext w:val="0"/>
        <w:keepLines w:val="0"/>
        <w:pageBreakBefore w:val="0"/>
        <w:widowControl w:val="0"/>
        <w:kinsoku/>
        <w:wordWrap/>
        <w:overflowPunct/>
        <w:topLinePunct w:val="0"/>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4、我方同意按照贵单位的要求提供与比选、报价有关的一切数据和资料，并确保其真实性和合法性，如提供不齐，责任自负。</w:t>
      </w:r>
    </w:p>
    <w:p w14:paraId="3CF1DEBE">
      <w:pPr>
        <w:keepNext w:val="0"/>
        <w:keepLines w:val="0"/>
        <w:pageBreakBefore w:val="0"/>
        <w:widowControl w:val="0"/>
        <w:kinsoku/>
        <w:wordWrap/>
        <w:overflowPunct/>
        <w:topLinePunct w:val="0"/>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5、本次报价有效期为递交响应文件截止之日起90天。</w:t>
      </w:r>
    </w:p>
    <w:p w14:paraId="25FAF87D">
      <w:pPr>
        <w:keepNext w:val="0"/>
        <w:keepLines w:val="0"/>
        <w:pageBreakBefore w:val="0"/>
        <w:widowControl w:val="0"/>
        <w:kinsoku/>
        <w:wordWrap/>
        <w:overflowPunct/>
        <w:topLinePunct w:val="0"/>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与本次比选有关的正式通讯为：</w:t>
      </w:r>
    </w:p>
    <w:p w14:paraId="281BA89B">
      <w:pPr>
        <w:keepNext w:val="0"/>
        <w:keepLines w:val="0"/>
        <w:pageBreakBefore w:val="0"/>
        <w:widowControl w:val="0"/>
        <w:kinsoku/>
        <w:wordWrap/>
        <w:overflowPunct/>
        <w:topLinePunct w:val="0"/>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地址：邮编：</w:t>
      </w:r>
    </w:p>
    <w:p w14:paraId="482009F1">
      <w:pPr>
        <w:keepNext w:val="0"/>
        <w:keepLines w:val="0"/>
        <w:pageBreakBefore w:val="0"/>
        <w:widowControl w:val="0"/>
        <w:kinsoku/>
        <w:wordWrap/>
        <w:overflowPunct/>
        <w:topLinePunct w:val="0"/>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电话：传真：</w:t>
      </w:r>
    </w:p>
    <w:p w14:paraId="102A2EE8">
      <w:pPr>
        <w:keepNext w:val="0"/>
        <w:keepLines w:val="0"/>
        <w:pageBreakBefore w:val="0"/>
        <w:widowControl w:val="0"/>
        <w:kinsoku/>
        <w:wordWrap/>
        <w:overflowPunct/>
        <w:topLinePunct w:val="0"/>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特此声明。</w:t>
      </w:r>
    </w:p>
    <w:p w14:paraId="3D563147">
      <w:pPr>
        <w:keepNext w:val="0"/>
        <w:keepLines w:val="0"/>
        <w:pageBreakBefore w:val="0"/>
        <w:widowControl w:val="0"/>
        <w:kinsoku/>
        <w:wordWrap/>
        <w:overflowPunct/>
        <w:topLinePunct w:val="0"/>
        <w:bidi w:val="0"/>
        <w:adjustRightInd w:val="0"/>
        <w:snapToGrid/>
        <w:spacing w:after="0" w:line="560" w:lineRule="exact"/>
        <w:ind w:firstLine="640" w:firstLineChars="200"/>
        <w:jc w:val="left"/>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供应商名称：（盖单位公章）</w:t>
      </w:r>
    </w:p>
    <w:p w14:paraId="2EAD5712">
      <w:pPr>
        <w:keepNext w:val="0"/>
        <w:keepLines w:val="0"/>
        <w:pageBreakBefore w:val="0"/>
        <w:widowControl w:val="0"/>
        <w:kinsoku/>
        <w:wordWrap/>
        <w:overflowPunct/>
        <w:topLinePunct w:val="0"/>
        <w:bidi w:val="0"/>
        <w:adjustRightInd w:val="0"/>
        <w:snapToGrid/>
        <w:spacing w:after="0" w:line="560" w:lineRule="exact"/>
        <w:ind w:firstLine="640" w:firstLineChars="200"/>
        <w:jc w:val="left"/>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法定代表人或授权代表（签字或者加盖个人名章）：</w:t>
      </w:r>
    </w:p>
    <w:p w14:paraId="4AF2250E">
      <w:pPr>
        <w:keepNext w:val="0"/>
        <w:keepLines w:val="0"/>
        <w:pageBreakBefore w:val="0"/>
        <w:widowControl w:val="0"/>
        <w:kinsoku/>
        <w:wordWrap/>
        <w:overflowPunct/>
        <w:topLinePunct w:val="0"/>
        <w:bidi w:val="0"/>
        <w:adjustRightInd w:val="0"/>
        <w:snapToGrid/>
        <w:spacing w:after="0" w:line="560" w:lineRule="exact"/>
        <w:ind w:firstLine="640" w:firstLineChars="200"/>
        <w:jc w:val="left"/>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日期：年月日</w:t>
      </w:r>
    </w:p>
    <w:p w14:paraId="693820F3">
      <w:pPr>
        <w:rPr>
          <w:rFonts w:hint="eastAsia" w:ascii="方正黑体简体" w:hAnsi="方正黑体简体" w:eastAsia="方正黑体简体" w:cs="方正黑体简体"/>
          <w:b/>
          <w:bCs w:val="0"/>
          <w:color w:val="auto"/>
          <w:spacing w:val="0"/>
          <w:w w:val="100"/>
          <w:kern w:val="2"/>
          <w:sz w:val="32"/>
          <w:szCs w:val="32"/>
          <w:lang w:val="en-US" w:eastAsia="zh-CN" w:bidi="ar-SA"/>
        </w:rPr>
      </w:pPr>
      <w:r>
        <w:rPr>
          <w:rFonts w:hint="eastAsia" w:ascii="方正黑体简体" w:hAnsi="方正黑体简体" w:eastAsia="方正黑体简体" w:cs="方正黑体简体"/>
          <w:b/>
          <w:bCs w:val="0"/>
          <w:color w:val="auto"/>
          <w:spacing w:val="0"/>
          <w:w w:val="100"/>
          <w:kern w:val="2"/>
          <w:sz w:val="32"/>
          <w:szCs w:val="32"/>
          <w:lang w:val="en-US" w:eastAsia="zh-CN" w:bidi="ar-SA"/>
        </w:rPr>
        <w:br w:type="page"/>
      </w:r>
    </w:p>
    <w:p w14:paraId="468469EB">
      <w:pPr>
        <w:pStyle w:val="4"/>
        <w:pageBreakBefore w:val="0"/>
        <w:kinsoku/>
        <w:overflowPunct/>
        <w:topLinePunct w:val="0"/>
        <w:bidi w:val="0"/>
        <w:spacing w:beforeLines="0" w:after="0" w:afterLines="0" w:line="480" w:lineRule="exact"/>
        <w:ind w:left="0" w:leftChars="0"/>
        <w:jc w:val="center"/>
        <w:rPr>
          <w:rFonts w:hint="eastAsia" w:ascii="方正黑体简体" w:hAnsi="方正黑体简体" w:eastAsia="方正黑体简体" w:cs="方正黑体简体"/>
          <w:b/>
          <w:bCs w:val="0"/>
          <w:color w:val="auto"/>
          <w:spacing w:val="0"/>
          <w:w w:val="100"/>
          <w:kern w:val="2"/>
          <w:sz w:val="32"/>
          <w:szCs w:val="32"/>
          <w:lang w:val="en-US" w:eastAsia="zh-CN" w:bidi="ar-SA"/>
        </w:rPr>
      </w:pPr>
      <w:r>
        <w:rPr>
          <w:rFonts w:hint="eastAsia" w:ascii="方正黑体简体" w:hAnsi="方正黑体简体" w:eastAsia="方正黑体简体" w:cs="方正黑体简体"/>
          <w:b/>
          <w:bCs w:val="0"/>
          <w:color w:val="auto"/>
          <w:spacing w:val="0"/>
          <w:w w:val="100"/>
          <w:kern w:val="2"/>
          <w:sz w:val="32"/>
          <w:szCs w:val="32"/>
          <w:lang w:val="en-US" w:eastAsia="zh-CN" w:bidi="ar-SA"/>
        </w:rPr>
        <w:t>二、相关证明文件格式</w:t>
      </w:r>
    </w:p>
    <w:p w14:paraId="60E0426C">
      <w:pPr>
        <w:pageBreakBefore w:val="0"/>
        <w:kinsoku/>
        <w:overflowPunct/>
        <w:topLinePunct w:val="0"/>
        <w:bidi w:val="0"/>
        <w:adjustRightInd w:val="0"/>
        <w:spacing w:after="0" w:line="480" w:lineRule="exact"/>
        <w:ind w:left="0" w:leftChars="0" w:firstLine="640" w:firstLineChars="200"/>
        <w:jc w:val="center"/>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1-1法定代表人资格证明书</w:t>
      </w:r>
    </w:p>
    <w:p w14:paraId="25046774">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单位名称：</w:t>
      </w:r>
    </w:p>
    <w:p w14:paraId="35018BB5">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地址：</w:t>
      </w:r>
    </w:p>
    <w:p w14:paraId="17596BEF">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姓名：性别：年龄：职务：</w:t>
      </w:r>
    </w:p>
    <w:p w14:paraId="5C8E66BF">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本人系（供应商名称）的法定代表人。就参加贵单位组织的采购编号为（CG2026-22）的（成都市成华区中医医院2026年办公用品采购项目）比选项目的报价，签署上述项目的响应文件及合同的执行、完成、服务，签署合同和处理与之有关的一切事务。</w:t>
      </w:r>
    </w:p>
    <w:p w14:paraId="5E088CB2">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特此证明。</w:t>
      </w:r>
    </w:p>
    <w:p w14:paraId="090A644E">
      <w:pPr>
        <w:pStyle w:val="5"/>
        <w:pageBreakBefore w:val="0"/>
        <w:kinsoku/>
        <w:overflowPunct/>
        <w:topLinePunct w:val="0"/>
        <w:bidi w:val="0"/>
        <w:spacing w:after="0" w:line="480" w:lineRule="exact"/>
        <w:ind w:left="0" w:leftChars="0" w:firstLine="0" w:firstLineChars="0"/>
        <w:jc w:val="left"/>
        <w:rPr>
          <w:rFonts w:hint="eastAsia" w:ascii="方正仿宋简体" w:hAnsi="方正仿宋简体" w:eastAsia="方正仿宋简体" w:cs="方正仿宋简体"/>
          <w:color w:val="auto"/>
          <w:sz w:val="24"/>
          <w:szCs w:val="24"/>
        </w:rPr>
      </w:pPr>
    </w:p>
    <w:p w14:paraId="6EB6BD6E">
      <w:pPr>
        <w:pStyle w:val="5"/>
        <w:pageBreakBefore w:val="0"/>
        <w:kinsoku/>
        <w:overflowPunct/>
        <w:topLinePunct w:val="0"/>
        <w:bidi w:val="0"/>
        <w:spacing w:after="0" w:line="480" w:lineRule="exact"/>
        <w:ind w:left="0" w:leftChars="0" w:firstLine="0" w:firstLineChars="0"/>
        <w:jc w:val="both"/>
        <w:rPr>
          <w:rFonts w:hint="eastAsia" w:ascii="方正仿宋简体" w:hAnsi="方正仿宋简体" w:eastAsia="方正仿宋简体" w:cs="方正仿宋简体"/>
          <w:b/>
          <w:color w:val="auto"/>
          <w:sz w:val="24"/>
          <w:szCs w:val="24"/>
        </w:rPr>
      </w:pPr>
    </w:p>
    <w:p w14:paraId="738E0E88">
      <w:pPr>
        <w:pStyle w:val="5"/>
        <w:pageBreakBefore w:val="0"/>
        <w:kinsoku/>
        <w:overflowPunct/>
        <w:topLinePunct w:val="0"/>
        <w:bidi w:val="0"/>
        <w:spacing w:after="0" w:line="480" w:lineRule="exact"/>
        <w:ind w:left="0" w:leftChars="0" w:firstLine="0"/>
        <w:rPr>
          <w:rFonts w:hint="eastAsia" w:ascii="方正仿宋简体" w:hAnsi="方正仿宋简体" w:eastAsia="方正仿宋简体" w:cs="方正仿宋简体"/>
          <w:b/>
          <w:color w:val="auto"/>
          <w:sz w:val="24"/>
          <w:szCs w:val="24"/>
        </w:rPr>
      </w:pPr>
    </w:p>
    <w:p w14:paraId="2BD07510">
      <w:pPr>
        <w:pStyle w:val="5"/>
        <w:pageBreakBefore w:val="0"/>
        <w:kinsoku/>
        <w:overflowPunct/>
        <w:topLinePunct w:val="0"/>
        <w:bidi w:val="0"/>
        <w:spacing w:after="0" w:line="480" w:lineRule="exact"/>
        <w:ind w:left="0" w:leftChars="0" w:firstLine="0" w:firstLineChars="0"/>
        <w:jc w:val="center"/>
        <w:rPr>
          <w:rFonts w:hint="eastAsia" w:ascii="方正仿宋简体" w:hAnsi="方正仿宋简体" w:eastAsia="方正仿宋简体" w:cs="方正仿宋简体"/>
          <w:b/>
          <w:color w:val="auto"/>
          <w:sz w:val="24"/>
          <w:szCs w:val="24"/>
        </w:rPr>
      </w:pPr>
      <w:r>
        <w:rPr>
          <w:rFonts w:hint="eastAsia" w:ascii="方正仿宋简体" w:hAnsi="方正仿宋简体" w:eastAsia="方正仿宋简体" w:cs="方正仿宋简体"/>
          <w:b/>
          <w:color w:val="auto"/>
          <w:sz w:val="24"/>
          <w:szCs w:val="24"/>
        </w:rPr>
        <w:t>（※此处请附法定代表人身份证正反两面复印件※）</w:t>
      </w:r>
    </w:p>
    <w:p w14:paraId="7727B1D0">
      <w:pPr>
        <w:pageBreakBefore w:val="0"/>
        <w:kinsoku/>
        <w:overflowPunct/>
        <w:topLinePunct w:val="0"/>
        <w:bidi w:val="0"/>
        <w:spacing w:after="0" w:line="480" w:lineRule="exact"/>
        <w:ind w:left="0" w:leftChars="0"/>
        <w:rPr>
          <w:rFonts w:hint="eastAsia" w:ascii="方正仿宋简体" w:hAnsi="方正仿宋简体" w:eastAsia="方正仿宋简体" w:cs="方正仿宋简体"/>
          <w:color w:val="auto"/>
          <w:sz w:val="24"/>
          <w:szCs w:val="24"/>
        </w:rPr>
      </w:pPr>
    </w:p>
    <w:p w14:paraId="48DD71F2">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供应商名称：（盖单位公章）</w:t>
      </w:r>
    </w:p>
    <w:p w14:paraId="726934A4">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法定代表人（签字或者加盖个人名章）：</w:t>
      </w:r>
    </w:p>
    <w:p w14:paraId="49156EB7">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日期：年月日</w:t>
      </w:r>
    </w:p>
    <w:p w14:paraId="56453520">
      <w:pPr>
        <w:pageBreakBefore w:val="0"/>
        <w:kinsoku/>
        <w:overflowPunct/>
        <w:topLinePunct w:val="0"/>
        <w:bidi w:val="0"/>
        <w:adjustRightInd w:val="0"/>
        <w:spacing w:after="0" w:line="480" w:lineRule="exact"/>
        <w:rPr>
          <w:rFonts w:hint="eastAsia" w:ascii="方正仿宋简体" w:hAnsi="方正仿宋简体" w:eastAsia="方正仿宋简体" w:cs="方正仿宋简体"/>
          <w:b w:val="0"/>
          <w:bCs/>
          <w:color w:val="auto"/>
          <w:spacing w:val="0"/>
          <w:w w:val="100"/>
          <w:kern w:val="2"/>
          <w:sz w:val="32"/>
          <w:szCs w:val="32"/>
          <w:lang w:val="en-US" w:eastAsia="zh-CN" w:bidi="ar-SA"/>
        </w:rPr>
      </w:pPr>
    </w:p>
    <w:p w14:paraId="790B123A">
      <w:pPr>
        <w:pageBreakBefore w:val="0"/>
        <w:kinsoku/>
        <w:overflowPunct/>
        <w:topLinePunct w:val="0"/>
        <w:bidi w:val="0"/>
        <w:spacing w:after="0" w:line="480" w:lineRule="exact"/>
        <w:ind w:left="0" w:leftChars="0"/>
        <w:jc w:val="both"/>
        <w:rPr>
          <w:rFonts w:hint="eastAsia" w:ascii="方正仿宋简体" w:hAnsi="方正仿宋简体" w:eastAsia="方正仿宋简体" w:cs="方正仿宋简体"/>
          <w:b/>
          <w:color w:val="auto"/>
          <w:kern w:val="12"/>
          <w:sz w:val="24"/>
          <w:szCs w:val="24"/>
        </w:rPr>
      </w:pPr>
      <w:bookmarkStart w:id="26" w:name="_4.6__"/>
      <w:bookmarkEnd w:id="26"/>
      <w:r>
        <w:rPr>
          <w:rFonts w:hint="eastAsia" w:ascii="方正仿宋简体" w:hAnsi="方正仿宋简体" w:eastAsia="方正仿宋简体" w:cs="方正仿宋简体"/>
          <w:b/>
          <w:color w:val="auto"/>
          <w:kern w:val="12"/>
          <w:sz w:val="24"/>
          <w:szCs w:val="24"/>
        </w:rPr>
        <w:t>注意：法定代表人参加本采购项目比选报价的，仅须出具此证明书。</w:t>
      </w:r>
    </w:p>
    <w:p w14:paraId="0EC6F180">
      <w:pPr>
        <w:rPr>
          <w:rFonts w:hint="eastAsia" w:ascii="方正仿宋简体" w:hAnsi="方正仿宋简体" w:eastAsia="方正仿宋简体" w:cs="方正仿宋简体"/>
          <w:b/>
          <w:color w:val="auto"/>
          <w:kern w:val="12"/>
          <w:sz w:val="24"/>
          <w:szCs w:val="24"/>
        </w:rPr>
      </w:pPr>
      <w:r>
        <w:rPr>
          <w:rFonts w:hint="eastAsia" w:ascii="方正仿宋简体" w:hAnsi="方正仿宋简体" w:eastAsia="方正仿宋简体" w:cs="方正仿宋简体"/>
          <w:b/>
          <w:color w:val="auto"/>
          <w:kern w:val="12"/>
          <w:sz w:val="24"/>
          <w:szCs w:val="24"/>
        </w:rPr>
        <w:br w:type="page"/>
      </w:r>
    </w:p>
    <w:p w14:paraId="3F23EDFA">
      <w:pPr>
        <w:pageBreakBefore w:val="0"/>
        <w:kinsoku/>
        <w:overflowPunct/>
        <w:topLinePunct w:val="0"/>
        <w:bidi w:val="0"/>
        <w:spacing w:after="0" w:line="480" w:lineRule="exact"/>
        <w:ind w:left="0" w:leftChars="0"/>
        <w:jc w:val="center"/>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1-2</w:t>
      </w:r>
    </w:p>
    <w:p w14:paraId="6173079B">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法定代表人授权书：</w:t>
      </w:r>
    </w:p>
    <w:p w14:paraId="14F7A273">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本授权声明：（单位名称）,（法定代表人姓名、职务）授权（被授权人姓名、职务）为我方参加贵单位2026年办公用品采购项目（采购编号：CG2026-22）比选活动的合法代表，以我方名义全权处理该项目有关磋商、报价、签订合同以及执行合同等一切事宜。</w:t>
      </w:r>
    </w:p>
    <w:p w14:paraId="7B1FC0C8">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特此声明。</w:t>
      </w:r>
    </w:p>
    <w:p w14:paraId="0C33C2E7">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p>
    <w:p w14:paraId="38C8D057">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供应商名称：（盖单位公章）</w:t>
      </w:r>
    </w:p>
    <w:p w14:paraId="0AED6AD5">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法定代表人（签字或者加盖个人名章）：</w:t>
      </w:r>
    </w:p>
    <w:p w14:paraId="51281CF5">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授权代表（签字或者加盖个人名章）：</w:t>
      </w:r>
    </w:p>
    <w:p w14:paraId="0AEBC9F5">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日期：年月日</w:t>
      </w:r>
    </w:p>
    <w:p w14:paraId="12AF8583">
      <w:pPr>
        <w:pageBreakBefore w:val="0"/>
        <w:kinsoku/>
        <w:overflowPunct/>
        <w:topLinePunct w:val="0"/>
        <w:bidi w:val="0"/>
        <w:spacing w:after="0" w:line="480" w:lineRule="exact"/>
        <w:ind w:left="0" w:leftChars="0"/>
        <w:rPr>
          <w:rFonts w:hint="eastAsia" w:ascii="方正仿宋简体" w:hAnsi="方正仿宋简体" w:eastAsia="方正仿宋简体" w:cs="方正仿宋简体"/>
          <w:color w:val="auto"/>
          <w:sz w:val="24"/>
          <w:szCs w:val="24"/>
        </w:rPr>
      </w:pPr>
    </w:p>
    <w:p w14:paraId="72A1AD55">
      <w:pPr>
        <w:pageBreakBefore w:val="0"/>
        <w:kinsoku/>
        <w:overflowPunct/>
        <w:topLinePunct w:val="0"/>
        <w:bidi w:val="0"/>
        <w:spacing w:after="0" w:line="480" w:lineRule="exact"/>
        <w:ind w:left="0" w:leftChars="0"/>
        <w:rPr>
          <w:rFonts w:hint="eastAsia" w:ascii="方正仿宋简体" w:hAnsi="方正仿宋简体" w:eastAsia="方正仿宋简体" w:cs="方正仿宋简体"/>
          <w:color w:val="auto"/>
          <w:sz w:val="24"/>
          <w:szCs w:val="24"/>
        </w:rPr>
      </w:pPr>
    </w:p>
    <w:p w14:paraId="3F837F4E">
      <w:pPr>
        <w:pStyle w:val="5"/>
        <w:pageBreakBefore w:val="0"/>
        <w:kinsoku/>
        <w:overflowPunct/>
        <w:topLinePunct w:val="0"/>
        <w:bidi w:val="0"/>
        <w:spacing w:after="0" w:line="480" w:lineRule="exact"/>
        <w:ind w:left="0" w:leftChars="0" w:firstLine="616" w:firstLineChars="257"/>
        <w:jc w:val="center"/>
        <w:rPr>
          <w:rFonts w:hint="eastAsia" w:ascii="方正仿宋简体" w:hAnsi="方正仿宋简体" w:eastAsia="方正仿宋简体" w:cs="方正仿宋简体"/>
          <w:b/>
          <w:color w:val="auto"/>
          <w:sz w:val="24"/>
          <w:szCs w:val="24"/>
        </w:rPr>
      </w:pPr>
      <w:r>
        <w:rPr>
          <w:rFonts w:hint="eastAsia" w:ascii="方正仿宋简体" w:hAnsi="方正仿宋简体" w:eastAsia="方正仿宋简体" w:cs="方正仿宋简体"/>
          <w:b/>
          <w:color w:val="auto"/>
          <w:sz w:val="24"/>
          <w:szCs w:val="24"/>
        </w:rPr>
        <w:t>（※此处请附法定代表人身份证正反两面复印件※）</w:t>
      </w:r>
    </w:p>
    <w:p w14:paraId="32B79CB1">
      <w:pPr>
        <w:pageBreakBefore w:val="0"/>
        <w:kinsoku/>
        <w:overflowPunct/>
        <w:topLinePunct w:val="0"/>
        <w:bidi w:val="0"/>
        <w:spacing w:after="0" w:line="480" w:lineRule="exact"/>
        <w:ind w:left="0" w:leftChars="0"/>
        <w:rPr>
          <w:rFonts w:hint="eastAsia" w:ascii="方正仿宋简体" w:hAnsi="方正仿宋简体" w:eastAsia="方正仿宋简体" w:cs="方正仿宋简体"/>
          <w:color w:val="auto"/>
          <w:sz w:val="24"/>
          <w:szCs w:val="24"/>
        </w:rPr>
      </w:pPr>
    </w:p>
    <w:p w14:paraId="5590D8DF">
      <w:pPr>
        <w:pStyle w:val="2"/>
        <w:pageBreakBefore w:val="0"/>
        <w:kinsoku/>
        <w:overflowPunct/>
        <w:topLinePunct w:val="0"/>
        <w:bidi w:val="0"/>
        <w:spacing w:after="0" w:line="480" w:lineRule="exact"/>
        <w:ind w:left="0" w:leftChars="0"/>
        <w:rPr>
          <w:rFonts w:hint="eastAsia" w:ascii="方正仿宋简体" w:hAnsi="方正仿宋简体" w:eastAsia="方正仿宋简体" w:cs="方正仿宋简体"/>
          <w:color w:val="auto"/>
          <w:sz w:val="24"/>
          <w:szCs w:val="24"/>
        </w:rPr>
      </w:pPr>
    </w:p>
    <w:p w14:paraId="30DCB642">
      <w:pPr>
        <w:pStyle w:val="5"/>
        <w:pageBreakBefore w:val="0"/>
        <w:kinsoku/>
        <w:overflowPunct/>
        <w:topLinePunct w:val="0"/>
        <w:bidi w:val="0"/>
        <w:spacing w:after="0" w:line="480" w:lineRule="exact"/>
        <w:ind w:left="0" w:leftChars="0" w:firstLine="616" w:firstLineChars="257"/>
        <w:jc w:val="center"/>
        <w:rPr>
          <w:rFonts w:hint="eastAsia" w:ascii="方正仿宋简体" w:hAnsi="方正仿宋简体" w:eastAsia="方正仿宋简体" w:cs="方正仿宋简体"/>
          <w:b/>
          <w:color w:val="auto"/>
          <w:sz w:val="24"/>
          <w:szCs w:val="24"/>
        </w:rPr>
      </w:pPr>
      <w:r>
        <w:rPr>
          <w:rFonts w:hint="eastAsia" w:ascii="方正仿宋简体" w:hAnsi="方正仿宋简体" w:eastAsia="方正仿宋简体" w:cs="方正仿宋简体"/>
          <w:b/>
          <w:color w:val="auto"/>
          <w:sz w:val="24"/>
          <w:szCs w:val="24"/>
        </w:rPr>
        <w:t>（※此处请附被授权人身份证正反两面复印件※）</w:t>
      </w:r>
    </w:p>
    <w:p w14:paraId="1E48D440">
      <w:pPr>
        <w:pageBreakBefore w:val="0"/>
        <w:kinsoku/>
        <w:overflowPunct/>
        <w:topLinePunct w:val="0"/>
        <w:bidi w:val="0"/>
        <w:spacing w:after="0" w:line="480" w:lineRule="exact"/>
        <w:ind w:left="0" w:leftChars="0"/>
        <w:rPr>
          <w:rFonts w:hint="eastAsia" w:ascii="方正仿宋简体" w:hAnsi="方正仿宋简体" w:eastAsia="方正仿宋简体" w:cs="方正仿宋简体"/>
          <w:color w:val="auto"/>
          <w:sz w:val="24"/>
          <w:szCs w:val="24"/>
        </w:rPr>
      </w:pPr>
    </w:p>
    <w:p w14:paraId="6B035FA8">
      <w:pPr>
        <w:pageBreakBefore w:val="0"/>
        <w:kinsoku/>
        <w:overflowPunct/>
        <w:topLinePunct w:val="0"/>
        <w:bidi w:val="0"/>
        <w:spacing w:after="0" w:line="480" w:lineRule="exact"/>
        <w:ind w:left="0" w:leftChars="0"/>
        <w:rPr>
          <w:rFonts w:hint="eastAsia" w:ascii="方正仿宋简体" w:hAnsi="方正仿宋简体" w:eastAsia="方正仿宋简体" w:cs="方正仿宋简体"/>
          <w:color w:val="auto"/>
          <w:sz w:val="24"/>
          <w:szCs w:val="24"/>
        </w:rPr>
      </w:pPr>
    </w:p>
    <w:p w14:paraId="7B79AA03">
      <w:pPr>
        <w:pageBreakBefore w:val="0"/>
        <w:kinsoku/>
        <w:overflowPunct/>
        <w:topLinePunct w:val="0"/>
        <w:bidi w:val="0"/>
        <w:spacing w:after="0" w:line="480" w:lineRule="exact"/>
        <w:ind w:left="0" w:leftChars="0"/>
        <w:rPr>
          <w:rFonts w:hint="eastAsia" w:ascii="方正仿宋简体" w:hAnsi="方正仿宋简体" w:eastAsia="方正仿宋简体" w:cs="方正仿宋简体"/>
          <w:b/>
          <w:color w:val="auto"/>
          <w:kern w:val="12"/>
          <w:sz w:val="24"/>
          <w:szCs w:val="24"/>
        </w:rPr>
      </w:pPr>
      <w:r>
        <w:rPr>
          <w:rFonts w:hint="eastAsia" w:ascii="方正仿宋简体" w:hAnsi="方正仿宋简体" w:eastAsia="方正仿宋简体" w:cs="方正仿宋简体"/>
          <w:b/>
          <w:color w:val="auto"/>
          <w:kern w:val="12"/>
          <w:sz w:val="24"/>
          <w:szCs w:val="24"/>
        </w:rPr>
        <w:t>注意：法定代表人的授权委托人参加本采购项目比选报价的，仅须出具此授权委托书。</w:t>
      </w:r>
    </w:p>
    <w:p w14:paraId="195CCB86">
      <w:pPr>
        <w:pageBreakBefore w:val="0"/>
        <w:kinsoku/>
        <w:overflowPunct/>
        <w:topLinePunct w:val="0"/>
        <w:bidi w:val="0"/>
        <w:spacing w:after="0" w:line="480" w:lineRule="exact"/>
        <w:ind w:left="0" w:leftChars="0"/>
        <w:rPr>
          <w:rFonts w:hint="eastAsia" w:ascii="方正仿宋简体" w:hAnsi="方正仿宋简体" w:eastAsia="方正仿宋简体" w:cs="方正仿宋简体"/>
          <w:color w:val="auto"/>
          <w:sz w:val="24"/>
          <w:szCs w:val="24"/>
        </w:rPr>
      </w:pPr>
    </w:p>
    <w:p w14:paraId="694883A4">
      <w:pPr>
        <w:rPr>
          <w:rFonts w:hint="eastAsia" w:ascii="方正黑体简体" w:hAnsi="方正黑体简体" w:eastAsia="方正黑体简体" w:cs="方正黑体简体"/>
          <w:b/>
          <w:bCs w:val="0"/>
          <w:color w:val="auto"/>
          <w:spacing w:val="0"/>
          <w:w w:val="100"/>
          <w:kern w:val="2"/>
          <w:sz w:val="32"/>
          <w:szCs w:val="32"/>
          <w:lang w:val="en-US" w:eastAsia="zh-CN" w:bidi="ar-SA"/>
        </w:rPr>
      </w:pPr>
      <w:r>
        <w:rPr>
          <w:rFonts w:hint="eastAsia" w:ascii="方正黑体简体" w:hAnsi="方正黑体简体" w:eastAsia="方正黑体简体" w:cs="方正黑体简体"/>
          <w:b/>
          <w:bCs w:val="0"/>
          <w:color w:val="auto"/>
          <w:spacing w:val="0"/>
          <w:w w:val="100"/>
          <w:kern w:val="2"/>
          <w:sz w:val="32"/>
          <w:szCs w:val="32"/>
          <w:lang w:val="en-US" w:eastAsia="zh-CN" w:bidi="ar-SA"/>
        </w:rPr>
        <w:br w:type="page"/>
      </w:r>
    </w:p>
    <w:p w14:paraId="349F589E">
      <w:pPr>
        <w:pageBreakBefore w:val="0"/>
        <w:numPr>
          <w:ilvl w:val="0"/>
          <w:numId w:val="0"/>
        </w:numPr>
        <w:kinsoku/>
        <w:overflowPunct/>
        <w:topLinePunct w:val="0"/>
        <w:bidi w:val="0"/>
        <w:spacing w:after="0" w:line="480" w:lineRule="exact"/>
        <w:ind w:leftChars="200"/>
        <w:jc w:val="both"/>
        <w:rPr>
          <w:rFonts w:hint="eastAsia" w:ascii="方正黑体简体" w:hAnsi="方正黑体简体" w:eastAsia="方正黑体简体" w:cs="方正黑体简体"/>
          <w:b/>
          <w:bCs w:val="0"/>
          <w:color w:val="auto"/>
          <w:spacing w:val="0"/>
          <w:w w:val="100"/>
          <w:kern w:val="2"/>
          <w:sz w:val="32"/>
          <w:szCs w:val="32"/>
          <w:lang w:val="en-US" w:eastAsia="zh-CN" w:bidi="ar-SA"/>
        </w:rPr>
      </w:pPr>
      <w:r>
        <w:rPr>
          <w:rFonts w:hint="eastAsia" w:ascii="方正黑体简体" w:hAnsi="方正黑体简体" w:eastAsia="方正黑体简体" w:cs="方正黑体简体"/>
          <w:b/>
          <w:bCs w:val="0"/>
          <w:color w:val="auto"/>
          <w:spacing w:val="0"/>
          <w:w w:val="100"/>
          <w:kern w:val="2"/>
          <w:sz w:val="32"/>
          <w:szCs w:val="32"/>
          <w:lang w:val="en-US" w:eastAsia="zh-CN" w:bidi="ar-SA"/>
        </w:rPr>
        <w:t>三、承诺函</w:t>
      </w:r>
    </w:p>
    <w:p w14:paraId="60177917">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成都市成华区中医医院：</w:t>
      </w:r>
      <w:r>
        <w:rPr>
          <w:rFonts w:hint="eastAsia" w:ascii="方正仿宋简体" w:hAnsi="方正仿宋简体" w:eastAsia="方正仿宋简体" w:cs="方正仿宋简体"/>
          <w:b w:val="0"/>
          <w:bCs/>
          <w:color w:val="auto"/>
          <w:spacing w:val="0"/>
          <w:w w:val="100"/>
          <w:kern w:val="2"/>
          <w:sz w:val="32"/>
          <w:szCs w:val="32"/>
          <w:lang w:val="en-US" w:eastAsia="zh-CN" w:bidi="ar-SA"/>
        </w:rPr>
        <w:tab/>
      </w:r>
    </w:p>
    <w:p w14:paraId="7F8D636F">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我公司作为本次采购项目的供应商，根据采购文件要求，现郑重承诺如下：</w:t>
      </w:r>
    </w:p>
    <w:p w14:paraId="6E2C91BB">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一、具备《中华人民共和国政府采购法》第二十二条第一款和本项目规定的条件：</w:t>
      </w:r>
    </w:p>
    <w:p w14:paraId="3EDFAF3D">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（一）具有独立承担民事责任的能力；</w:t>
      </w:r>
    </w:p>
    <w:p w14:paraId="26529E30">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（二）具有良好的商业信誉和健全的财务会计制度；</w:t>
      </w:r>
    </w:p>
    <w:p w14:paraId="4A8B67E9">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（三）具有履行合同所必需的设备和专业技术能力；</w:t>
      </w:r>
    </w:p>
    <w:p w14:paraId="611E32A1">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（四）有依法缴纳税收和社会保障资金的良好记录；</w:t>
      </w:r>
    </w:p>
    <w:p w14:paraId="5E893449">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（五）参加采购活动前三年内，在经营活动中没有重大违法记录；</w:t>
      </w:r>
    </w:p>
    <w:p w14:paraId="50A7C0A4">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（六）根据采购项目提出的特殊条件。</w:t>
      </w:r>
    </w:p>
    <w:p w14:paraId="4E96318A">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二、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14:paraId="72F74C6D">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三、在参加本次采购活动中，不存在与单位负责人为同一人或者存在直接控股、管理关系的其他供应商参与同一合同项下的采购活动的行为。</w:t>
      </w:r>
    </w:p>
    <w:p w14:paraId="143BF4E0">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四、在参加本次采购活动中，不存在和其他供应商在同一合同项下的采购项目中，同时委托同一个自然人、同一家庭的人员、同一单位的人员作为代理人的行为。</w:t>
      </w:r>
    </w:p>
    <w:p w14:paraId="5B2DF1D7">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五、响应文件中提供的能够给予贵单位带来优惠、好处的任何资料和技术、服务、商务等响应承诺情况都是真实的、有效的、合法的。</w:t>
      </w:r>
    </w:p>
    <w:p w14:paraId="0CA3B55A">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本公司对上述承诺的内容事项真实性负责。如经查实上述承诺的内容事项存在虚假，我公司愿意接受以提供虚假材料谋取成交的法律责任。</w:t>
      </w:r>
    </w:p>
    <w:p w14:paraId="7F70F4EA">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供应商名称：（盖单位公章）</w:t>
      </w:r>
    </w:p>
    <w:p w14:paraId="2B70B031">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法定代表人或授权代表（签字或者加盖个人名章）：</w:t>
      </w:r>
    </w:p>
    <w:p w14:paraId="497BE169">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日期：年月日</w:t>
      </w:r>
    </w:p>
    <w:p w14:paraId="0AD69C15">
      <w:pPr>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br w:type="page"/>
      </w:r>
    </w:p>
    <w:p w14:paraId="02482702">
      <w:pPr>
        <w:pageBreakBefore w:val="0"/>
        <w:kinsoku/>
        <w:overflowPunct/>
        <w:topLinePunct w:val="0"/>
        <w:bidi w:val="0"/>
        <w:adjustRightInd w:val="0"/>
        <w:spacing w:after="0" w:line="480" w:lineRule="exact"/>
        <w:jc w:val="center"/>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无行贿犯罪记录承诺函</w:t>
      </w:r>
    </w:p>
    <w:p w14:paraId="250D3C10">
      <w:pPr>
        <w:keepNext w:val="0"/>
        <w:keepLines w:val="0"/>
        <w:pageBreakBefore w:val="0"/>
        <w:widowControl w:val="0"/>
        <w:kinsoku/>
        <w:wordWrap/>
        <w:overflowPunct/>
        <w:topLinePunct w:val="0"/>
        <w:autoSpaceDE/>
        <w:autoSpaceDN/>
        <w:bidi w:val="0"/>
        <w:adjustRightInd w:val="0"/>
        <w:snapToGrid/>
        <w:spacing w:after="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成都市成华区中医医院：</w:t>
      </w:r>
    </w:p>
    <w:p w14:paraId="51C0051A">
      <w:pPr>
        <w:keepNext w:val="0"/>
        <w:keepLines w:val="0"/>
        <w:pageBreakBefore w:val="0"/>
        <w:widowControl w:val="0"/>
        <w:kinsoku/>
        <w:wordWrap/>
        <w:overflowPunct/>
        <w:topLinePunct w:val="0"/>
        <w:autoSpaceDE/>
        <w:autoSpaceDN/>
        <w:bidi w:val="0"/>
        <w:adjustRightInd w:val="0"/>
        <w:snapToGrid/>
        <w:spacing w:after="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本单位（供应商名称）作为成都市成华区中医医院</w:t>
      </w:r>
      <w:r>
        <w:rPr>
          <w:rFonts w:hint="eastAsia" w:ascii="方正仿宋简体" w:hAnsi="方正仿宋简体" w:eastAsia="方正仿宋简体" w:cs="方正仿宋简体"/>
          <w:b w:val="0"/>
          <w:bCs/>
          <w:color w:val="auto"/>
          <w:spacing w:val="0"/>
          <w:w w:val="100"/>
          <w:kern w:val="2"/>
          <w:sz w:val="32"/>
          <w:szCs w:val="32"/>
          <w:u w:val="single"/>
          <w:lang w:val="en-US" w:eastAsia="zh-CN" w:bidi="ar-SA"/>
        </w:rPr>
        <w:t>2026年办公用品采购项目</w:t>
      </w:r>
      <w:r>
        <w:rPr>
          <w:rFonts w:hint="eastAsia" w:ascii="方正仿宋简体" w:hAnsi="方正仿宋简体" w:eastAsia="方正仿宋简体" w:cs="方正仿宋简体"/>
          <w:b w:val="0"/>
          <w:bCs/>
          <w:color w:val="auto"/>
          <w:spacing w:val="0"/>
          <w:w w:val="100"/>
          <w:kern w:val="2"/>
          <w:sz w:val="32"/>
          <w:szCs w:val="32"/>
          <w:lang w:val="en-US" w:eastAsia="zh-CN" w:bidi="ar-SA"/>
        </w:rPr>
        <w:t>（采购编号：CG2026-22）的供应商，现郑重承诺：我单位及现任法定代表人__________________（名字），身份证号__________________、主要负责人__________________（名字），身份证号：__________________，在参加本次采购活动前三年内不具有行贿犯罪记录。</w:t>
      </w:r>
    </w:p>
    <w:p w14:paraId="4E90A989">
      <w:pPr>
        <w:keepNext w:val="0"/>
        <w:keepLines w:val="0"/>
        <w:pageBreakBefore w:val="0"/>
        <w:widowControl w:val="0"/>
        <w:kinsoku/>
        <w:wordWrap/>
        <w:overflowPunct/>
        <w:topLinePunct w:val="0"/>
        <w:autoSpaceDE/>
        <w:autoSpaceDN/>
        <w:bidi w:val="0"/>
        <w:adjustRightInd w:val="0"/>
        <w:snapToGrid/>
        <w:spacing w:after="0" w:line="480" w:lineRule="exact"/>
        <w:ind w:left="0" w:leftChars="0"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本公司对上述承诺的内容事项真实性负责。如经查实上述承诺的内容事项存在虚假，我公司愿意接受以提供虚假材料谋取成交追究法律责任。</w:t>
      </w:r>
    </w:p>
    <w:p w14:paraId="1EC4C69C">
      <w:pPr>
        <w:keepNext w:val="0"/>
        <w:keepLines w:val="0"/>
        <w:pageBreakBefore w:val="0"/>
        <w:widowControl w:val="0"/>
        <w:kinsoku/>
        <w:wordWrap/>
        <w:overflowPunct/>
        <w:topLinePunct w:val="0"/>
        <w:autoSpaceDE/>
        <w:autoSpaceDN/>
        <w:bidi w:val="0"/>
        <w:snapToGrid/>
        <w:spacing w:after="0" w:line="480" w:lineRule="exact"/>
        <w:ind w:left="0" w:leftChars="0" w:firstLine="480" w:firstLineChars="200"/>
        <w:textAlignment w:val="auto"/>
        <w:rPr>
          <w:rFonts w:hint="eastAsia" w:ascii="方正仿宋简体" w:hAnsi="方正仿宋简体" w:eastAsia="方正仿宋简体" w:cs="方正仿宋简体"/>
          <w:bCs/>
          <w:color w:val="auto"/>
          <w:sz w:val="24"/>
          <w:szCs w:val="24"/>
        </w:rPr>
      </w:pPr>
    </w:p>
    <w:p w14:paraId="7E042057">
      <w:pPr>
        <w:keepNext/>
        <w:keepLines/>
        <w:pageBreakBefore w:val="0"/>
        <w:kinsoku/>
        <w:overflowPunct/>
        <w:topLinePunct w:val="0"/>
        <w:bidi w:val="0"/>
        <w:spacing w:after="0" w:line="480" w:lineRule="exact"/>
        <w:ind w:left="0" w:leftChars="0"/>
        <w:jc w:val="center"/>
        <w:outlineLvl w:val="1"/>
        <w:rPr>
          <w:rFonts w:hint="eastAsia" w:ascii="方正仿宋简体" w:hAnsi="方正仿宋简体" w:eastAsia="方正仿宋简体" w:cs="方正仿宋简体"/>
          <w:b/>
          <w:bCs/>
          <w:color w:val="auto"/>
          <w:sz w:val="24"/>
          <w:szCs w:val="24"/>
        </w:rPr>
      </w:pPr>
      <w:r>
        <w:rPr>
          <w:rFonts w:hint="eastAsia" w:ascii="方正仿宋简体" w:hAnsi="方正仿宋简体" w:eastAsia="方正仿宋简体" w:cs="方正仿宋简体"/>
          <w:b/>
          <w:bCs/>
          <w:color w:val="auto"/>
          <w:sz w:val="24"/>
          <w:szCs w:val="24"/>
        </w:rPr>
        <w:t>本公司对上述承诺的真实性负责。如有虚假，将依法承担相应责任。</w:t>
      </w:r>
    </w:p>
    <w:p w14:paraId="7F59A95B">
      <w:pPr>
        <w:pageBreakBefore w:val="0"/>
        <w:kinsoku/>
        <w:overflowPunct/>
        <w:topLinePunct w:val="0"/>
        <w:bidi w:val="0"/>
        <w:spacing w:after="0" w:line="480" w:lineRule="exact"/>
        <w:ind w:left="0" w:leftChars="0" w:firstLine="480" w:firstLineChars="200"/>
        <w:rPr>
          <w:rFonts w:hint="eastAsia" w:ascii="方正仿宋简体" w:hAnsi="方正仿宋简体" w:eastAsia="方正仿宋简体" w:cs="方正仿宋简体"/>
          <w:bCs/>
          <w:color w:val="auto"/>
          <w:sz w:val="24"/>
          <w:szCs w:val="24"/>
        </w:rPr>
      </w:pPr>
    </w:p>
    <w:p w14:paraId="2DC2FCB9">
      <w:pPr>
        <w:pageBreakBefore w:val="0"/>
        <w:kinsoku/>
        <w:overflowPunct/>
        <w:topLinePunct w:val="0"/>
        <w:bidi w:val="0"/>
        <w:adjustRightInd w:val="0"/>
        <w:spacing w:after="0" w:line="480" w:lineRule="exact"/>
        <w:ind w:left="0" w:leftChars="0" w:firstLine="640" w:firstLineChars="200"/>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供应商名称：（盖单位公章）</w:t>
      </w:r>
    </w:p>
    <w:p w14:paraId="2C661801">
      <w:pPr>
        <w:pageBreakBefore w:val="0"/>
        <w:kinsoku/>
        <w:overflowPunct/>
        <w:topLinePunct w:val="0"/>
        <w:bidi w:val="0"/>
        <w:adjustRightInd w:val="0"/>
        <w:spacing w:after="0" w:line="480" w:lineRule="exact"/>
        <w:ind w:left="0" w:leftChars="0" w:firstLine="640" w:firstLineChars="200"/>
        <w:rPr>
          <w:rFonts w:hint="eastAsia" w:ascii="方正仿宋简体" w:hAnsi="方正仿宋简体" w:eastAsia="方正仿宋简体" w:cs="方正仿宋简体"/>
          <w:b w:val="0"/>
          <w:bCs/>
          <w:color w:val="auto"/>
          <w:spacing w:val="0"/>
          <w:w w:val="100"/>
          <w:kern w:val="2"/>
          <w:sz w:val="32"/>
          <w:szCs w:val="32"/>
          <w:lang w:val="en-US" w:eastAsia="zh-CN" w:bidi="ar-SA"/>
        </w:rPr>
      </w:pPr>
    </w:p>
    <w:p w14:paraId="63B3AD30">
      <w:pPr>
        <w:pageBreakBefore w:val="0"/>
        <w:kinsoku/>
        <w:overflowPunct/>
        <w:topLinePunct w:val="0"/>
        <w:bidi w:val="0"/>
        <w:adjustRightInd w:val="0"/>
        <w:spacing w:after="0" w:line="480" w:lineRule="exact"/>
        <w:ind w:left="0" w:leftChars="0" w:firstLine="640" w:firstLineChars="200"/>
        <w:rPr>
          <w:rFonts w:hint="eastAsia" w:ascii="方正仿宋简体" w:hAnsi="方正仿宋简体" w:eastAsia="方正仿宋简体" w:cs="方正仿宋简体"/>
          <w:b w:val="0"/>
          <w:bCs/>
          <w:color w:val="auto"/>
          <w:spacing w:val="0"/>
          <w:w w:val="100"/>
          <w:kern w:val="2"/>
          <w:sz w:val="32"/>
          <w:szCs w:val="32"/>
          <w:lang w:val="en-US" w:eastAsia="zh-CN" w:bidi="ar-SA"/>
        </w:rPr>
      </w:pPr>
    </w:p>
    <w:p w14:paraId="7F07E792">
      <w:pPr>
        <w:pageBreakBefore w:val="0"/>
        <w:kinsoku/>
        <w:overflowPunct/>
        <w:topLinePunct w:val="0"/>
        <w:bidi w:val="0"/>
        <w:adjustRightInd w:val="0"/>
        <w:spacing w:after="0" w:line="480" w:lineRule="exact"/>
        <w:ind w:left="0" w:leftChars="0" w:firstLine="640" w:firstLineChars="200"/>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法定代表人或授权代表（签字或者加盖个人名章）：</w:t>
      </w:r>
    </w:p>
    <w:p w14:paraId="6D4BC3C6">
      <w:pPr>
        <w:pageBreakBefore w:val="0"/>
        <w:kinsoku/>
        <w:overflowPunct/>
        <w:topLinePunct w:val="0"/>
        <w:bidi w:val="0"/>
        <w:adjustRightInd w:val="0"/>
        <w:spacing w:after="0" w:line="480" w:lineRule="exact"/>
        <w:ind w:left="0" w:leftChars="0" w:firstLine="640" w:firstLineChars="200"/>
        <w:rPr>
          <w:rFonts w:hint="eastAsia" w:ascii="方正仿宋简体" w:hAnsi="方正仿宋简体" w:eastAsia="方正仿宋简体" w:cs="方正仿宋简体"/>
          <w:b w:val="0"/>
          <w:bCs/>
          <w:color w:val="auto"/>
          <w:spacing w:val="0"/>
          <w:w w:val="100"/>
          <w:kern w:val="2"/>
          <w:sz w:val="32"/>
          <w:szCs w:val="32"/>
          <w:lang w:val="en-US" w:eastAsia="zh-CN" w:bidi="ar-SA"/>
        </w:rPr>
      </w:pPr>
    </w:p>
    <w:p w14:paraId="0EA266F6">
      <w:pPr>
        <w:pageBreakBefore w:val="0"/>
        <w:kinsoku/>
        <w:overflowPunct/>
        <w:topLinePunct w:val="0"/>
        <w:bidi w:val="0"/>
        <w:adjustRightInd w:val="0"/>
        <w:spacing w:after="0" w:line="480" w:lineRule="exact"/>
        <w:ind w:left="0" w:leftChars="0" w:firstLine="640" w:firstLineChars="200"/>
        <w:rPr>
          <w:rFonts w:hint="eastAsia" w:ascii="方正仿宋简体" w:hAnsi="方正仿宋简体" w:eastAsia="方正仿宋简体" w:cs="方正仿宋简体"/>
          <w:b w:val="0"/>
          <w:bCs/>
          <w:color w:val="auto"/>
          <w:spacing w:val="0"/>
          <w:w w:val="100"/>
          <w:kern w:val="2"/>
          <w:sz w:val="32"/>
          <w:szCs w:val="32"/>
          <w:lang w:val="en-US" w:eastAsia="zh-CN" w:bidi="ar-SA"/>
        </w:rPr>
      </w:pPr>
    </w:p>
    <w:p w14:paraId="0754B1BB">
      <w:pPr>
        <w:pageBreakBefore w:val="0"/>
        <w:kinsoku/>
        <w:overflowPunct/>
        <w:topLinePunct w:val="0"/>
        <w:bidi w:val="0"/>
        <w:adjustRightInd w:val="0"/>
        <w:spacing w:after="0" w:line="480" w:lineRule="exact"/>
        <w:ind w:left="0" w:leftChars="0" w:firstLine="640" w:firstLineChars="200"/>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日期：年 月 日</w:t>
      </w:r>
    </w:p>
    <w:p w14:paraId="50129CDD">
      <w:pPr>
        <w:pageBreakBefore w:val="0"/>
        <w:kinsoku/>
        <w:overflowPunct/>
        <w:topLinePunct w:val="0"/>
        <w:bidi w:val="0"/>
        <w:adjustRightInd w:val="0"/>
        <w:spacing w:after="0" w:line="480" w:lineRule="exact"/>
        <w:ind w:left="0" w:leftChars="0" w:firstLine="640" w:firstLineChars="200"/>
        <w:rPr>
          <w:rFonts w:hint="eastAsia" w:ascii="方正仿宋简体" w:hAnsi="方正仿宋简体" w:eastAsia="方正仿宋简体" w:cs="方正仿宋简体"/>
          <w:b w:val="0"/>
          <w:bCs/>
          <w:color w:val="auto"/>
          <w:spacing w:val="0"/>
          <w:w w:val="100"/>
          <w:kern w:val="2"/>
          <w:sz w:val="32"/>
          <w:szCs w:val="32"/>
          <w:lang w:val="en-US" w:eastAsia="zh-CN" w:bidi="ar-SA"/>
        </w:rPr>
        <w:sectPr>
          <w:headerReference r:id="rId5" w:type="first"/>
          <w:pgSz w:w="11907" w:h="16839"/>
          <w:pgMar w:top="1440" w:right="1080" w:bottom="1440" w:left="1080" w:header="851" w:footer="992" w:gutter="0"/>
          <w:pgNumType w:fmt="numberInDash"/>
          <w:cols w:space="720" w:num="1"/>
          <w:titlePg/>
          <w:docGrid w:type="linesAndChars" w:linePitch="312" w:charSpace="0"/>
        </w:sectPr>
      </w:pPr>
      <w:r>
        <w:rPr>
          <w:rFonts w:hint="eastAsia" w:ascii="方正仿宋简体" w:hAnsi="方正仿宋简体" w:eastAsia="方正仿宋简体" w:cs="方正仿宋简体"/>
          <w:b w:val="0"/>
          <w:bCs/>
          <w:color w:val="auto"/>
          <w:spacing w:val="0"/>
          <w:w w:val="100"/>
          <w:kern w:val="2"/>
          <w:sz w:val="32"/>
          <w:szCs w:val="32"/>
          <w:lang w:val="en-US" w:eastAsia="zh-CN" w:bidi="ar-SA"/>
        </w:rPr>
        <w:t>五、营业执照副本、法人登记证书副本、社会团体法人登记证书副本、民办非企业单位登记证书副本或基金会法人登记证书副本（或三证合一</w:t>
      </w:r>
    </w:p>
    <w:p w14:paraId="621408EA">
      <w:pPr>
        <w:pageBreakBefore w:val="0"/>
        <w:kinsoku/>
        <w:overflowPunct/>
        <w:topLinePunct w:val="0"/>
        <w:bidi w:val="0"/>
        <w:adjustRightInd w:val="0"/>
        <w:spacing w:after="0" w:line="480" w:lineRule="exact"/>
        <w:jc w:val="center"/>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六、报价函</w:t>
      </w:r>
    </w:p>
    <w:p w14:paraId="35A6E608">
      <w:pPr>
        <w:keepNext w:val="0"/>
        <w:keepLines w:val="0"/>
        <w:pageBreakBefore w:val="0"/>
        <w:widowControl w:val="0"/>
        <w:kinsoku/>
        <w:wordWrap/>
        <w:overflowPunct/>
        <w:topLinePunct w:val="0"/>
        <w:autoSpaceDE/>
        <w:autoSpaceDN/>
        <w:bidi w:val="0"/>
        <w:adjustRightInd w:val="0"/>
        <w:snapToGrid/>
        <w:spacing w:after="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成都市成华区中医医院：</w:t>
      </w:r>
    </w:p>
    <w:p w14:paraId="5ED37F65">
      <w:pPr>
        <w:keepNext w:val="0"/>
        <w:keepLines w:val="0"/>
        <w:pageBreakBefore w:val="0"/>
        <w:widowControl w:val="0"/>
        <w:kinsoku/>
        <w:wordWrap/>
        <w:overflowPunct/>
        <w:topLinePunct w:val="0"/>
        <w:autoSpaceDE/>
        <w:autoSpaceDN/>
        <w:bidi w:val="0"/>
        <w:adjustRightInd w:val="0"/>
        <w:snapToGrid/>
        <w:spacing w:after="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1.我方全面研究了“成都市成华区中医医院2026年办公用品采购项目”比选文件，决定参加贵单位组织的本项目比选采购。</w:t>
      </w:r>
    </w:p>
    <w:p w14:paraId="72CB3242">
      <w:pPr>
        <w:keepNext w:val="0"/>
        <w:keepLines w:val="0"/>
        <w:pageBreakBefore w:val="0"/>
        <w:widowControl w:val="0"/>
        <w:kinsoku/>
        <w:wordWrap/>
        <w:overflowPunct/>
        <w:topLinePunct w:val="0"/>
        <w:autoSpaceDE/>
        <w:autoSpaceDN/>
        <w:bidi w:val="0"/>
        <w:adjustRightInd w:val="0"/>
        <w:snapToGrid/>
        <w:spacing w:after="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2.一旦我方成交，我方将严格履行采购合同规定的责任和义务。</w:t>
      </w:r>
    </w:p>
    <w:p w14:paraId="785415BE">
      <w:pPr>
        <w:keepNext w:val="0"/>
        <w:keepLines w:val="0"/>
        <w:pageBreakBefore w:val="0"/>
        <w:widowControl w:val="0"/>
        <w:kinsoku/>
        <w:wordWrap/>
        <w:overflowPunct/>
        <w:topLinePunct w:val="0"/>
        <w:autoSpaceDE/>
        <w:autoSpaceDN/>
        <w:bidi w:val="0"/>
        <w:adjustRightInd w:val="0"/>
        <w:snapToGrid/>
        <w:spacing w:after="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3．我方按本项目要求提交响应文件。</w:t>
      </w:r>
    </w:p>
    <w:p w14:paraId="4CD31F52">
      <w:pPr>
        <w:keepNext w:val="0"/>
        <w:keepLines w:val="0"/>
        <w:pageBreakBefore w:val="0"/>
        <w:widowControl w:val="0"/>
        <w:kinsoku/>
        <w:wordWrap/>
        <w:overflowPunct/>
        <w:topLinePunct w:val="0"/>
        <w:autoSpaceDE/>
        <w:autoSpaceDN/>
        <w:bidi w:val="0"/>
        <w:adjustRightInd w:val="0"/>
        <w:snapToGrid/>
        <w:spacing w:after="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4．我方愿意提供贵单位可能另外要求的，与比选有关的文件资料，并保证我方已提供和将要提供的文件资料是真实、准确的。</w:t>
      </w:r>
    </w:p>
    <w:p w14:paraId="5A656C06">
      <w:pPr>
        <w:keepNext w:val="0"/>
        <w:keepLines w:val="0"/>
        <w:pageBreakBefore w:val="0"/>
        <w:widowControl w:val="0"/>
        <w:kinsoku/>
        <w:wordWrap/>
        <w:overflowPunct/>
        <w:topLinePunct w:val="0"/>
        <w:autoSpaceDE/>
        <w:autoSpaceDN/>
        <w:bidi w:val="0"/>
        <w:adjustRightInd w:val="0"/>
        <w:snapToGrid/>
        <w:spacing w:after="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5．本次比选有效期为递交比选响应文件截止之日起90天。</w:t>
      </w:r>
    </w:p>
    <w:p w14:paraId="7FEDF6D8">
      <w:pPr>
        <w:keepNext w:val="0"/>
        <w:keepLines w:val="0"/>
        <w:pageBreakBefore w:val="0"/>
        <w:widowControl w:val="0"/>
        <w:kinsoku/>
        <w:wordWrap/>
        <w:overflowPunct/>
        <w:topLinePunct w:val="0"/>
        <w:autoSpaceDE/>
        <w:autoSpaceDN/>
        <w:bidi w:val="0"/>
        <w:adjustRightInd w:val="0"/>
        <w:snapToGrid/>
        <w:spacing w:after="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供应商名称：（盖单位公章）</w:t>
      </w:r>
    </w:p>
    <w:p w14:paraId="6723C669">
      <w:pPr>
        <w:keepNext w:val="0"/>
        <w:keepLines w:val="0"/>
        <w:pageBreakBefore w:val="0"/>
        <w:widowControl w:val="0"/>
        <w:kinsoku/>
        <w:wordWrap/>
        <w:overflowPunct/>
        <w:topLinePunct w:val="0"/>
        <w:autoSpaceDE/>
        <w:autoSpaceDN/>
        <w:bidi w:val="0"/>
        <w:adjustRightInd w:val="0"/>
        <w:snapToGrid/>
        <w:spacing w:after="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法定代表人或授权代表（签字或者加盖个人名章）：</w:t>
      </w:r>
    </w:p>
    <w:p w14:paraId="627F936B">
      <w:pPr>
        <w:keepNext w:val="0"/>
        <w:keepLines w:val="0"/>
        <w:pageBreakBefore w:val="0"/>
        <w:widowControl w:val="0"/>
        <w:kinsoku/>
        <w:wordWrap/>
        <w:overflowPunct/>
        <w:topLinePunct w:val="0"/>
        <w:autoSpaceDE/>
        <w:autoSpaceDN/>
        <w:bidi w:val="0"/>
        <w:adjustRightInd w:val="0"/>
        <w:snapToGrid/>
        <w:spacing w:after="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通讯地址：</w:t>
      </w:r>
    </w:p>
    <w:p w14:paraId="53475194">
      <w:pPr>
        <w:keepNext w:val="0"/>
        <w:keepLines w:val="0"/>
        <w:pageBreakBefore w:val="0"/>
        <w:widowControl w:val="0"/>
        <w:kinsoku/>
        <w:wordWrap/>
        <w:overflowPunct/>
        <w:topLinePunct w:val="0"/>
        <w:autoSpaceDE/>
        <w:autoSpaceDN/>
        <w:bidi w:val="0"/>
        <w:adjustRightInd w:val="0"/>
        <w:snapToGrid/>
        <w:spacing w:after="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邮政编码：</w:t>
      </w:r>
    </w:p>
    <w:p w14:paraId="72116F35">
      <w:pPr>
        <w:keepNext w:val="0"/>
        <w:keepLines w:val="0"/>
        <w:pageBreakBefore w:val="0"/>
        <w:widowControl w:val="0"/>
        <w:kinsoku/>
        <w:wordWrap/>
        <w:overflowPunct/>
        <w:topLinePunct w:val="0"/>
        <w:autoSpaceDE/>
        <w:autoSpaceDN/>
        <w:bidi w:val="0"/>
        <w:adjustRightInd w:val="0"/>
        <w:snapToGrid/>
        <w:spacing w:after="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联系电话：</w:t>
      </w:r>
    </w:p>
    <w:p w14:paraId="21E4394B">
      <w:pPr>
        <w:keepNext w:val="0"/>
        <w:keepLines w:val="0"/>
        <w:pageBreakBefore w:val="0"/>
        <w:widowControl w:val="0"/>
        <w:kinsoku/>
        <w:wordWrap/>
        <w:overflowPunct/>
        <w:topLinePunct w:val="0"/>
        <w:autoSpaceDE/>
        <w:autoSpaceDN/>
        <w:bidi w:val="0"/>
        <w:adjustRightInd w:val="0"/>
        <w:snapToGrid/>
        <w:spacing w:after="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传真：</w:t>
      </w:r>
    </w:p>
    <w:p w14:paraId="71067E65">
      <w:pPr>
        <w:keepNext w:val="0"/>
        <w:keepLines w:val="0"/>
        <w:pageBreakBefore w:val="0"/>
        <w:widowControl w:val="0"/>
        <w:kinsoku/>
        <w:wordWrap/>
        <w:overflowPunct/>
        <w:topLinePunct w:val="0"/>
        <w:autoSpaceDE/>
        <w:autoSpaceDN/>
        <w:bidi w:val="0"/>
        <w:adjustRightInd w:val="0"/>
        <w:snapToGrid/>
        <w:spacing w:after="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sectPr>
          <w:footerReference r:id="rId6" w:type="default"/>
          <w:pgSz w:w="11907" w:h="16839"/>
          <w:pgMar w:top="1440" w:right="1080" w:bottom="1440" w:left="1080" w:header="720" w:footer="720" w:gutter="0"/>
          <w:pgNumType w:fmt="numberInDash"/>
          <w:cols w:space="720" w:num="1"/>
          <w:docGrid w:linePitch="312" w:charSpace="0"/>
        </w:sectPr>
      </w:pPr>
      <w:r>
        <w:rPr>
          <w:rFonts w:hint="eastAsia" w:ascii="方正仿宋简体" w:hAnsi="方正仿宋简体" w:eastAsia="方正仿宋简体" w:cs="方正仿宋简体"/>
          <w:b w:val="0"/>
          <w:bCs/>
          <w:color w:val="auto"/>
          <w:spacing w:val="0"/>
          <w:w w:val="100"/>
          <w:kern w:val="2"/>
          <w:sz w:val="32"/>
          <w:szCs w:val="32"/>
          <w:lang w:val="en-US" w:eastAsia="zh-CN" w:bidi="ar-SA"/>
        </w:rPr>
        <w:t>日期：年月日</w:t>
      </w:r>
    </w:p>
    <w:p w14:paraId="48490E46">
      <w:pPr>
        <w:pStyle w:val="4"/>
        <w:pageBreakBefore w:val="0"/>
        <w:numPr>
          <w:ilvl w:val="0"/>
          <w:numId w:val="2"/>
        </w:numPr>
        <w:kinsoku/>
        <w:overflowPunct/>
        <w:topLinePunct w:val="0"/>
        <w:bidi w:val="0"/>
        <w:spacing w:beforeLines="0" w:after="0" w:afterLines="0" w:line="480" w:lineRule="exact"/>
        <w:ind w:left="0" w:leftChars="0"/>
        <w:jc w:val="center"/>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报价表</w:t>
      </w:r>
    </w:p>
    <w:p w14:paraId="09BCAB03">
      <w:pPr>
        <w:pageBreakBefore w:val="0"/>
        <w:widowControl/>
        <w:kinsoku/>
        <w:overflowPunct/>
        <w:topLinePunct w:val="0"/>
        <w:bidi w:val="0"/>
        <w:spacing w:after="0" w:line="480" w:lineRule="exact"/>
        <w:ind w:left="0" w:leftChars="0"/>
        <w:jc w:val="left"/>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项目名称：</w:t>
      </w:r>
    </w:p>
    <w:tbl>
      <w:tblPr>
        <w:tblStyle w:val="10"/>
        <w:tblW w:w="901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46"/>
        <w:gridCol w:w="5273"/>
      </w:tblGrid>
      <w:tr w14:paraId="317E3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3240" w:type="dxa"/>
            <w:shd w:val="clear" w:color="auto" w:fill="auto"/>
            <w:vAlign w:val="center"/>
          </w:tcPr>
          <w:p w14:paraId="31869404">
            <w:pPr>
              <w:pageBreakBefore w:val="0"/>
              <w:widowControl/>
              <w:kinsoku/>
              <w:overflowPunct/>
              <w:topLinePunct w:val="0"/>
              <w:bidi w:val="0"/>
              <w:spacing w:after="0" w:line="480" w:lineRule="exact"/>
              <w:ind w:left="0" w:leftChars="0"/>
              <w:jc w:val="center"/>
              <w:textAlignment w:val="center"/>
              <w:rPr>
                <w:rFonts w:hint="eastAsia" w:ascii="方正仿宋简体" w:hAnsi="方正仿宋简体" w:eastAsia="方正仿宋简体" w:cs="方正仿宋简体"/>
                <w:color w:val="auto"/>
                <w:kern w:val="0"/>
                <w:sz w:val="24"/>
                <w:szCs w:val="24"/>
              </w:rPr>
            </w:pPr>
            <w:r>
              <w:rPr>
                <w:rFonts w:hint="eastAsia" w:ascii="方正仿宋简体" w:hAnsi="方正仿宋简体" w:eastAsia="方正仿宋简体" w:cs="方正仿宋简体"/>
                <w:color w:val="auto"/>
                <w:kern w:val="0"/>
                <w:sz w:val="24"/>
                <w:szCs w:val="24"/>
              </w:rPr>
              <w:t>服务内容</w:t>
            </w:r>
          </w:p>
        </w:tc>
        <w:tc>
          <w:tcPr>
            <w:tcW w:w="4560" w:type="dxa"/>
            <w:vAlign w:val="center"/>
          </w:tcPr>
          <w:p w14:paraId="7833E6F5">
            <w:pPr>
              <w:pageBreakBefore w:val="0"/>
              <w:widowControl/>
              <w:kinsoku/>
              <w:overflowPunct/>
              <w:topLinePunct w:val="0"/>
              <w:bidi w:val="0"/>
              <w:spacing w:after="0" w:line="480" w:lineRule="exact"/>
              <w:ind w:left="0" w:leftChars="0"/>
              <w:jc w:val="center"/>
              <w:textAlignment w:val="center"/>
              <w:rPr>
                <w:rFonts w:hint="eastAsia" w:ascii="方正仿宋简体" w:hAnsi="方正仿宋简体" w:eastAsia="方正仿宋简体" w:cs="方正仿宋简体"/>
                <w:color w:val="auto"/>
                <w:kern w:val="0"/>
                <w:sz w:val="24"/>
                <w:szCs w:val="24"/>
              </w:rPr>
            </w:pPr>
            <w:r>
              <w:rPr>
                <w:rFonts w:hint="eastAsia" w:ascii="方正仿宋简体" w:hAnsi="方正仿宋简体" w:eastAsia="方正仿宋简体" w:cs="方正仿宋简体"/>
                <w:bCs/>
                <w:color w:val="auto"/>
                <w:sz w:val="24"/>
                <w:szCs w:val="24"/>
              </w:rPr>
              <w:t>成都市成华区中医医院</w:t>
            </w:r>
            <w:r>
              <w:rPr>
                <w:rFonts w:hint="eastAsia" w:ascii="方正仿宋简体" w:hAnsi="方正仿宋简体" w:eastAsia="方正仿宋简体" w:cs="方正仿宋简体"/>
                <w:bCs/>
                <w:color w:val="auto"/>
                <w:sz w:val="24"/>
                <w:szCs w:val="24"/>
                <w:lang w:val="en-US" w:eastAsia="zh-CN"/>
              </w:rPr>
              <w:t>2026年办公用品采购项目</w:t>
            </w:r>
          </w:p>
        </w:tc>
      </w:tr>
      <w:tr w14:paraId="3C987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3240" w:type="dxa"/>
            <w:shd w:val="clear" w:color="auto" w:fill="auto"/>
            <w:vAlign w:val="center"/>
          </w:tcPr>
          <w:p w14:paraId="3B43A5CD">
            <w:pPr>
              <w:pageBreakBefore w:val="0"/>
              <w:widowControl/>
              <w:kinsoku/>
              <w:overflowPunct/>
              <w:topLinePunct w:val="0"/>
              <w:bidi w:val="0"/>
              <w:spacing w:after="0" w:line="480" w:lineRule="exact"/>
              <w:ind w:left="0" w:leftChars="0"/>
              <w:jc w:val="center"/>
              <w:textAlignment w:val="center"/>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kern w:val="0"/>
                <w:sz w:val="24"/>
                <w:szCs w:val="24"/>
              </w:rPr>
              <w:t>报价合计</w:t>
            </w:r>
          </w:p>
        </w:tc>
        <w:tc>
          <w:tcPr>
            <w:tcW w:w="4560" w:type="dxa"/>
            <w:vAlign w:val="center"/>
          </w:tcPr>
          <w:p w14:paraId="1DD4B6EA">
            <w:pPr>
              <w:pageBreakBefore w:val="0"/>
              <w:widowControl/>
              <w:kinsoku/>
              <w:overflowPunct/>
              <w:topLinePunct w:val="0"/>
              <w:bidi w:val="0"/>
              <w:spacing w:after="0" w:line="480" w:lineRule="exact"/>
              <w:ind w:left="0" w:leftChars="0"/>
              <w:jc w:val="center"/>
              <w:textAlignment w:val="center"/>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kern w:val="0"/>
                <w:sz w:val="24"/>
                <w:szCs w:val="24"/>
              </w:rPr>
              <w:t>大写：</w:t>
            </w:r>
          </w:p>
          <w:p w14:paraId="628A074A">
            <w:pPr>
              <w:pageBreakBefore w:val="0"/>
              <w:kinsoku/>
              <w:overflowPunct/>
              <w:topLinePunct w:val="0"/>
              <w:bidi w:val="0"/>
              <w:spacing w:after="0" w:line="480" w:lineRule="exact"/>
              <w:ind w:left="0" w:leftChars="0"/>
              <w:jc w:val="center"/>
              <w:textAlignment w:val="center"/>
              <w:rPr>
                <w:rFonts w:hint="default" w:ascii="方正仿宋简体" w:hAnsi="方正仿宋简体" w:eastAsia="方正仿宋简体" w:cs="方正仿宋简体"/>
                <w:color w:val="auto"/>
                <w:sz w:val="24"/>
                <w:szCs w:val="24"/>
                <w:lang w:val="en-US" w:eastAsia="zh-CN"/>
              </w:rPr>
            </w:pPr>
            <w:r>
              <w:rPr>
                <w:rFonts w:hint="eastAsia" w:ascii="方正仿宋简体" w:hAnsi="方正仿宋简体" w:eastAsia="方正仿宋简体" w:cs="方正仿宋简体"/>
                <w:color w:val="auto"/>
                <w:kern w:val="0"/>
                <w:sz w:val="24"/>
                <w:szCs w:val="24"/>
                <w:lang w:val="en-US" w:eastAsia="zh-CN"/>
              </w:rPr>
              <w:t>统一折扣率：%</w:t>
            </w:r>
          </w:p>
        </w:tc>
      </w:tr>
      <w:tr w14:paraId="129A6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7800" w:type="dxa"/>
            <w:gridSpan w:val="2"/>
            <w:shd w:val="clear" w:color="auto" w:fill="auto"/>
            <w:vAlign w:val="center"/>
          </w:tcPr>
          <w:p w14:paraId="3C6580BA">
            <w:pPr>
              <w:pageBreakBefore w:val="0"/>
              <w:widowControl/>
              <w:kinsoku/>
              <w:overflowPunct/>
              <w:topLinePunct w:val="0"/>
              <w:bidi w:val="0"/>
              <w:spacing w:after="0" w:line="480" w:lineRule="exact"/>
              <w:ind w:left="0" w:leftChars="0"/>
              <w:jc w:val="left"/>
              <w:textAlignment w:val="center"/>
              <w:rPr>
                <w:rFonts w:hint="eastAsia" w:ascii="方正仿宋简体" w:hAnsi="方正仿宋简体" w:eastAsia="方正仿宋简体" w:cs="方正仿宋简体"/>
                <w:color w:val="auto"/>
                <w:kern w:val="0"/>
                <w:sz w:val="24"/>
                <w:szCs w:val="24"/>
              </w:rPr>
            </w:pPr>
            <w:r>
              <w:rPr>
                <w:rFonts w:hint="eastAsia" w:ascii="方正仿宋简体" w:hAnsi="方正仿宋简体" w:eastAsia="方正仿宋简体" w:cs="方正仿宋简体"/>
                <w:color w:val="auto"/>
                <w:kern w:val="0"/>
                <w:sz w:val="24"/>
                <w:szCs w:val="24"/>
              </w:rPr>
              <w:t xml:space="preserve">备注： </w:t>
            </w:r>
            <w:r>
              <w:rPr>
                <w:rFonts w:hint="eastAsia" w:ascii="仿宋" w:hAnsi="仿宋" w:eastAsia="仿宋" w:cs="仿宋"/>
                <w:color w:val="auto"/>
                <w:sz w:val="24"/>
                <w:szCs w:val="24"/>
                <w:highlight w:val="none"/>
                <w:lang w:val="en-US" w:eastAsia="zh-CN"/>
              </w:rPr>
              <w:t>本项目的采购数量不确定，比选申请人在单价最高限价的基础上报</w:t>
            </w:r>
            <w:r>
              <w:rPr>
                <w:rFonts w:hint="eastAsia" w:ascii="方正仿宋简体" w:hAnsi="方正仿宋简体" w:eastAsia="方正仿宋简体" w:cs="方正仿宋简体"/>
                <w:color w:val="auto"/>
                <w:kern w:val="0"/>
                <w:sz w:val="24"/>
                <w:szCs w:val="24"/>
                <w:lang w:val="en-US" w:eastAsia="zh-CN"/>
              </w:rPr>
              <w:t>统一折扣率</w:t>
            </w:r>
            <w:r>
              <w:rPr>
                <w:rFonts w:hint="eastAsia" w:ascii="仿宋" w:hAnsi="仿宋" w:eastAsia="仿宋" w:cs="仿宋"/>
                <w:color w:val="auto"/>
                <w:sz w:val="24"/>
                <w:szCs w:val="24"/>
                <w:highlight w:val="none"/>
                <w:lang w:val="en-US" w:eastAsia="zh-CN"/>
              </w:rPr>
              <w:t>（只允许报一个</w:t>
            </w:r>
            <w:r>
              <w:rPr>
                <w:rFonts w:hint="eastAsia" w:ascii="方正仿宋简体" w:hAnsi="方正仿宋简体" w:eastAsia="方正仿宋简体" w:cs="方正仿宋简体"/>
                <w:color w:val="auto"/>
                <w:kern w:val="0"/>
                <w:sz w:val="24"/>
                <w:szCs w:val="24"/>
                <w:lang w:val="en-US" w:eastAsia="zh-CN"/>
              </w:rPr>
              <w:t>统一折扣率</w:t>
            </w:r>
            <w:r>
              <w:rPr>
                <w:rFonts w:hint="eastAsia" w:ascii="仿宋" w:hAnsi="仿宋" w:eastAsia="仿宋" w:cs="仿宋"/>
                <w:color w:val="auto"/>
                <w:sz w:val="24"/>
                <w:szCs w:val="24"/>
                <w:highlight w:val="none"/>
                <w:lang w:val="en-US" w:eastAsia="zh-CN"/>
              </w:rPr>
              <w:t>，所有货物均按</w:t>
            </w:r>
            <w:r>
              <w:rPr>
                <w:rFonts w:hint="eastAsia" w:ascii="方正仿宋简体" w:hAnsi="方正仿宋简体" w:eastAsia="方正仿宋简体" w:cs="方正仿宋简体"/>
                <w:color w:val="auto"/>
                <w:kern w:val="0"/>
                <w:sz w:val="24"/>
                <w:szCs w:val="24"/>
                <w:lang w:val="en-US" w:eastAsia="zh-CN"/>
              </w:rPr>
              <w:t>统一折扣率</w:t>
            </w:r>
            <w:r>
              <w:rPr>
                <w:rFonts w:hint="eastAsia" w:ascii="仿宋" w:hAnsi="仿宋" w:eastAsia="仿宋" w:cs="仿宋"/>
                <w:color w:val="auto"/>
                <w:sz w:val="24"/>
                <w:szCs w:val="24"/>
                <w:highlight w:val="none"/>
                <w:lang w:val="en-US" w:eastAsia="zh-CN"/>
              </w:rPr>
              <w:t>计算实际结算价），实际结算金额＝【单价最高限价×统一折扣率】×实际数量</w:t>
            </w:r>
          </w:p>
        </w:tc>
      </w:tr>
    </w:tbl>
    <w:p w14:paraId="06D4687D">
      <w:pPr>
        <w:pageBreakBefore w:val="0"/>
        <w:kinsoku/>
        <w:overflowPunct/>
        <w:topLinePunct w:val="0"/>
        <w:bidi w:val="0"/>
        <w:spacing w:after="0" w:line="480" w:lineRule="exact"/>
        <w:ind w:left="0" w:leftChars="0"/>
        <w:rPr>
          <w:rFonts w:hint="eastAsia" w:ascii="方正仿宋简体" w:hAnsi="方正仿宋简体" w:eastAsia="方正仿宋简体" w:cs="方正仿宋简体"/>
          <w:bCs/>
          <w:color w:val="auto"/>
          <w:sz w:val="24"/>
          <w:szCs w:val="24"/>
          <w:lang w:val="en-US" w:eastAsia="zh-CN"/>
        </w:rPr>
      </w:pPr>
      <w:r>
        <w:rPr>
          <w:rFonts w:hint="eastAsia" w:ascii="方正仿宋简体" w:hAnsi="方正仿宋简体" w:eastAsia="方正仿宋简体" w:cs="方正仿宋简体"/>
          <w:bCs/>
          <w:color w:val="auto"/>
          <w:sz w:val="24"/>
          <w:szCs w:val="24"/>
          <w:lang w:val="en-US" w:eastAsia="zh-CN"/>
        </w:rPr>
        <w:t>报价格式</w:t>
      </w:r>
    </w:p>
    <w:tbl>
      <w:tblPr>
        <w:tblStyle w:val="10"/>
        <w:tblW w:w="93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90"/>
        <w:gridCol w:w="872"/>
        <w:gridCol w:w="791"/>
        <w:gridCol w:w="1841"/>
        <w:gridCol w:w="1514"/>
        <w:gridCol w:w="3152"/>
      </w:tblGrid>
      <w:tr w14:paraId="3A5AA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9360" w:type="dxa"/>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6B70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办公用品</w:t>
            </w:r>
          </w:p>
        </w:tc>
      </w:tr>
      <w:tr w14:paraId="2B24E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11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F38096">
            <w:pPr>
              <w:keepNext w:val="0"/>
              <w:keepLines w:val="0"/>
              <w:widowControl/>
              <w:suppressLineNumbers w:val="0"/>
              <w:jc w:val="center"/>
              <w:textAlignment w:val="center"/>
              <w:rPr>
                <w:rFonts w:hint="eastAsia" w:ascii="方正仿宋简体" w:hAnsi="方正仿宋简体" w:eastAsia="方正仿宋简体" w:cs="方正仿宋简体"/>
                <w:color w:val="auto"/>
                <w:kern w:val="0"/>
                <w:sz w:val="24"/>
                <w:szCs w:val="24"/>
                <w:lang w:val="en-US" w:eastAsia="zh-CN"/>
              </w:rPr>
            </w:pPr>
            <w:r>
              <w:rPr>
                <w:rFonts w:hint="eastAsia" w:ascii="方正仿宋简体" w:hAnsi="方正仿宋简体" w:eastAsia="方正仿宋简体" w:cs="方正仿宋简体"/>
                <w:color w:val="auto"/>
                <w:kern w:val="0"/>
                <w:sz w:val="24"/>
                <w:szCs w:val="24"/>
                <w:lang w:val="en-US" w:eastAsia="zh-CN"/>
              </w:rPr>
              <w:t>产品名称</w:t>
            </w:r>
          </w:p>
        </w:tc>
        <w:tc>
          <w:tcPr>
            <w:tcW w:w="8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E0583F">
            <w:pPr>
              <w:keepNext w:val="0"/>
              <w:keepLines w:val="0"/>
              <w:widowControl/>
              <w:suppressLineNumbers w:val="0"/>
              <w:jc w:val="center"/>
              <w:textAlignment w:val="center"/>
              <w:rPr>
                <w:rFonts w:hint="eastAsia" w:ascii="方正仿宋简体" w:hAnsi="方正仿宋简体" w:eastAsia="方正仿宋简体" w:cs="方正仿宋简体"/>
                <w:color w:val="auto"/>
                <w:kern w:val="0"/>
                <w:sz w:val="24"/>
                <w:szCs w:val="24"/>
                <w:lang w:val="en-US" w:eastAsia="zh-CN"/>
              </w:rPr>
            </w:pPr>
            <w:r>
              <w:rPr>
                <w:rFonts w:hint="eastAsia" w:ascii="方正仿宋简体" w:hAnsi="方正仿宋简体" w:eastAsia="方正仿宋简体" w:cs="方正仿宋简体"/>
                <w:color w:val="auto"/>
                <w:kern w:val="0"/>
                <w:sz w:val="24"/>
                <w:szCs w:val="24"/>
                <w:lang w:val="en-US" w:eastAsia="zh-CN"/>
              </w:rPr>
              <w:t>品牌</w:t>
            </w:r>
          </w:p>
        </w:tc>
        <w:tc>
          <w:tcPr>
            <w:tcW w:w="7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12685D">
            <w:pPr>
              <w:keepNext w:val="0"/>
              <w:keepLines w:val="0"/>
              <w:widowControl/>
              <w:suppressLineNumbers w:val="0"/>
              <w:jc w:val="center"/>
              <w:textAlignment w:val="center"/>
              <w:rPr>
                <w:rFonts w:hint="eastAsia" w:ascii="方正仿宋简体" w:hAnsi="方正仿宋简体" w:eastAsia="方正仿宋简体" w:cs="方正仿宋简体"/>
                <w:color w:val="auto"/>
                <w:kern w:val="0"/>
                <w:sz w:val="24"/>
                <w:szCs w:val="24"/>
                <w:lang w:val="en-US" w:eastAsia="zh-CN"/>
              </w:rPr>
            </w:pPr>
            <w:r>
              <w:rPr>
                <w:rFonts w:hint="eastAsia" w:ascii="方正仿宋简体" w:hAnsi="方正仿宋简体" w:eastAsia="方正仿宋简体" w:cs="方正仿宋简体"/>
                <w:color w:val="auto"/>
                <w:kern w:val="0"/>
                <w:sz w:val="24"/>
                <w:szCs w:val="24"/>
                <w:lang w:val="en-US" w:eastAsia="zh-CN"/>
              </w:rPr>
              <w:t>型号</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180FA">
            <w:pPr>
              <w:keepNext w:val="0"/>
              <w:keepLines w:val="0"/>
              <w:widowControl/>
              <w:suppressLineNumbers w:val="0"/>
              <w:jc w:val="center"/>
              <w:textAlignment w:val="center"/>
              <w:rPr>
                <w:rFonts w:hint="eastAsia" w:ascii="方正仿宋简体" w:hAnsi="方正仿宋简体" w:eastAsia="方正仿宋简体" w:cs="方正仿宋简体"/>
                <w:color w:val="auto"/>
                <w:kern w:val="0"/>
                <w:sz w:val="24"/>
                <w:szCs w:val="24"/>
                <w:lang w:val="en-US" w:eastAsia="zh-CN"/>
              </w:rPr>
            </w:pPr>
            <w:r>
              <w:rPr>
                <w:rFonts w:hint="eastAsia" w:ascii="方正仿宋简体" w:hAnsi="方正仿宋简体" w:eastAsia="方正仿宋简体" w:cs="方正仿宋简体"/>
                <w:color w:val="auto"/>
                <w:kern w:val="0"/>
                <w:sz w:val="24"/>
                <w:szCs w:val="24"/>
                <w:lang w:val="en-US" w:eastAsia="zh-CN"/>
              </w:rPr>
              <w:t>最高限价（元）</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F0860">
            <w:pPr>
              <w:keepNext w:val="0"/>
              <w:keepLines w:val="0"/>
              <w:widowControl/>
              <w:suppressLineNumbers w:val="0"/>
              <w:jc w:val="center"/>
              <w:textAlignment w:val="center"/>
              <w:rPr>
                <w:rFonts w:hint="default" w:ascii="方正仿宋简体" w:hAnsi="方正仿宋简体" w:eastAsia="方正仿宋简体" w:cs="方正仿宋简体"/>
                <w:color w:val="auto"/>
                <w:kern w:val="0"/>
                <w:sz w:val="24"/>
                <w:szCs w:val="24"/>
                <w:lang w:val="en-US" w:eastAsia="zh-CN"/>
              </w:rPr>
            </w:pPr>
            <w:r>
              <w:rPr>
                <w:rFonts w:hint="eastAsia" w:ascii="仿宋" w:hAnsi="仿宋" w:eastAsia="仿宋" w:cs="仿宋"/>
                <w:color w:val="auto"/>
                <w:sz w:val="24"/>
                <w:szCs w:val="24"/>
                <w:highlight w:val="none"/>
                <w:lang w:val="en-US" w:eastAsia="zh-CN"/>
              </w:rPr>
              <w:t>统一折扣率</w:t>
            </w:r>
          </w:p>
        </w:tc>
        <w:tc>
          <w:tcPr>
            <w:tcW w:w="3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A15C9">
            <w:pPr>
              <w:keepNext w:val="0"/>
              <w:keepLines w:val="0"/>
              <w:widowControl/>
              <w:suppressLineNumbers w:val="0"/>
              <w:jc w:val="center"/>
              <w:textAlignment w:val="center"/>
              <w:rPr>
                <w:rFonts w:hint="default" w:ascii="方正仿宋简体" w:hAnsi="方正仿宋简体" w:eastAsia="方正仿宋简体" w:cs="方正仿宋简体"/>
                <w:color w:val="auto"/>
                <w:kern w:val="0"/>
                <w:sz w:val="24"/>
                <w:szCs w:val="24"/>
                <w:lang w:val="en-US" w:eastAsia="zh-CN"/>
              </w:rPr>
            </w:pPr>
            <w:r>
              <w:rPr>
                <w:rFonts w:hint="eastAsia" w:ascii="方正仿宋简体" w:hAnsi="方正仿宋简体" w:eastAsia="方正仿宋简体" w:cs="方正仿宋简体"/>
                <w:color w:val="auto"/>
                <w:kern w:val="0"/>
                <w:sz w:val="24"/>
                <w:szCs w:val="24"/>
                <w:lang w:val="en-US" w:eastAsia="zh-CN"/>
              </w:rPr>
              <w:t>价格（元）</w:t>
            </w:r>
          </w:p>
        </w:tc>
      </w:tr>
      <w:tr w14:paraId="1E926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9" w:hRule="atLeast"/>
        </w:trPr>
        <w:tc>
          <w:tcPr>
            <w:tcW w:w="11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875B84">
            <w:pPr>
              <w:keepNext w:val="0"/>
              <w:keepLines w:val="0"/>
              <w:widowControl/>
              <w:suppressLineNumbers w:val="0"/>
              <w:jc w:val="center"/>
              <w:textAlignment w:val="center"/>
              <w:rPr>
                <w:rFonts w:hint="default" w:ascii="方正仿宋简体" w:hAnsi="方正仿宋简体" w:eastAsia="方正仿宋简体" w:cs="方正仿宋简体"/>
                <w:color w:val="auto"/>
                <w:kern w:val="0"/>
                <w:sz w:val="24"/>
                <w:szCs w:val="24"/>
                <w:lang w:val="en-US" w:eastAsia="zh-CN"/>
              </w:rPr>
            </w:pPr>
            <w:r>
              <w:rPr>
                <w:rFonts w:hint="eastAsia" w:ascii="方正仿宋简体" w:hAnsi="方正仿宋简体" w:eastAsia="方正仿宋简体" w:cs="方正仿宋简体"/>
                <w:color w:val="auto"/>
                <w:kern w:val="0"/>
                <w:sz w:val="24"/>
                <w:szCs w:val="24"/>
                <w:lang w:val="en-US" w:eastAsia="zh-CN"/>
              </w:rPr>
              <w:t>例：铅笔</w:t>
            </w:r>
          </w:p>
        </w:tc>
        <w:tc>
          <w:tcPr>
            <w:tcW w:w="8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FDCD4C">
            <w:pPr>
              <w:keepNext w:val="0"/>
              <w:keepLines w:val="0"/>
              <w:widowControl/>
              <w:suppressLineNumbers w:val="0"/>
              <w:jc w:val="center"/>
              <w:textAlignment w:val="center"/>
              <w:rPr>
                <w:rFonts w:hint="default" w:ascii="方正仿宋简体" w:hAnsi="方正仿宋简体" w:eastAsia="方正仿宋简体" w:cs="方正仿宋简体"/>
                <w:color w:val="auto"/>
                <w:kern w:val="0"/>
                <w:sz w:val="24"/>
                <w:szCs w:val="24"/>
                <w:lang w:val="en-US" w:eastAsia="zh-CN"/>
              </w:rPr>
            </w:pPr>
            <w:r>
              <w:rPr>
                <w:rFonts w:hint="eastAsia" w:ascii="方正仿宋简体" w:hAnsi="方正仿宋简体" w:eastAsia="方正仿宋简体" w:cs="方正仿宋简体"/>
                <w:color w:val="auto"/>
                <w:kern w:val="0"/>
                <w:sz w:val="24"/>
                <w:szCs w:val="24"/>
                <w:lang w:val="en-US" w:eastAsia="zh-CN"/>
              </w:rPr>
              <w:t>***</w:t>
            </w:r>
          </w:p>
        </w:tc>
        <w:tc>
          <w:tcPr>
            <w:tcW w:w="7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7A7EDA">
            <w:pPr>
              <w:keepNext w:val="0"/>
              <w:keepLines w:val="0"/>
              <w:widowControl/>
              <w:suppressLineNumbers w:val="0"/>
              <w:jc w:val="center"/>
              <w:textAlignment w:val="center"/>
              <w:rPr>
                <w:rFonts w:hint="default" w:ascii="方正仿宋简体" w:hAnsi="方正仿宋简体" w:eastAsia="方正仿宋简体" w:cs="方正仿宋简体"/>
                <w:color w:val="auto"/>
                <w:kern w:val="0"/>
                <w:sz w:val="24"/>
                <w:szCs w:val="24"/>
                <w:lang w:val="en-US" w:eastAsia="zh-CN"/>
              </w:rPr>
            </w:pPr>
            <w:r>
              <w:rPr>
                <w:rFonts w:hint="eastAsia" w:ascii="方正仿宋简体" w:hAnsi="方正仿宋简体" w:eastAsia="方正仿宋简体" w:cs="方正仿宋简体"/>
                <w:color w:val="auto"/>
                <w:kern w:val="0"/>
                <w:sz w:val="24"/>
                <w:szCs w:val="24"/>
                <w:lang w:val="en-US" w:eastAsia="zh-CN"/>
              </w:rPr>
              <w:t>***</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E47AD">
            <w:pPr>
              <w:keepNext w:val="0"/>
              <w:keepLines w:val="0"/>
              <w:widowControl/>
              <w:suppressLineNumbers w:val="0"/>
              <w:jc w:val="center"/>
              <w:textAlignment w:val="center"/>
              <w:rPr>
                <w:rFonts w:hint="default" w:ascii="方正仿宋简体" w:hAnsi="方正仿宋简体" w:eastAsia="方正仿宋简体" w:cs="方正仿宋简体"/>
                <w:color w:val="auto"/>
                <w:kern w:val="0"/>
                <w:sz w:val="24"/>
                <w:szCs w:val="24"/>
                <w:lang w:val="en-US" w:eastAsia="zh-CN"/>
              </w:rPr>
            </w:pPr>
            <w:r>
              <w:rPr>
                <w:rFonts w:hint="eastAsia" w:ascii="方正仿宋简体" w:hAnsi="方正仿宋简体" w:eastAsia="方正仿宋简体" w:cs="方正仿宋简体"/>
                <w:color w:val="auto"/>
                <w:kern w:val="0"/>
                <w:sz w:val="24"/>
                <w:szCs w:val="24"/>
                <w:lang w:val="en-US" w:eastAsia="zh-CN"/>
              </w:rPr>
              <w:t>1</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AB67A">
            <w:pPr>
              <w:keepNext w:val="0"/>
              <w:keepLines w:val="0"/>
              <w:widowControl/>
              <w:suppressLineNumbers w:val="0"/>
              <w:jc w:val="center"/>
              <w:textAlignment w:val="center"/>
              <w:rPr>
                <w:rFonts w:hint="default" w:ascii="方正仿宋简体" w:hAnsi="方正仿宋简体" w:eastAsia="方正仿宋简体" w:cs="方正仿宋简体"/>
                <w:color w:val="auto"/>
                <w:kern w:val="0"/>
                <w:sz w:val="24"/>
                <w:szCs w:val="24"/>
                <w:lang w:val="en-US" w:eastAsia="zh-CN"/>
              </w:rPr>
            </w:pPr>
            <w:r>
              <w:rPr>
                <w:rFonts w:hint="eastAsia" w:ascii="方正仿宋简体" w:hAnsi="方正仿宋简体" w:eastAsia="方正仿宋简体" w:cs="方正仿宋简体"/>
                <w:color w:val="auto"/>
                <w:kern w:val="0"/>
                <w:sz w:val="24"/>
                <w:szCs w:val="24"/>
                <w:lang w:val="en-US" w:eastAsia="zh-CN"/>
              </w:rPr>
              <w:t>80%</w:t>
            </w:r>
          </w:p>
        </w:tc>
        <w:tc>
          <w:tcPr>
            <w:tcW w:w="3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BEAF2">
            <w:pPr>
              <w:keepNext w:val="0"/>
              <w:keepLines w:val="0"/>
              <w:widowControl/>
              <w:suppressLineNumbers w:val="0"/>
              <w:jc w:val="center"/>
              <w:textAlignment w:val="center"/>
              <w:rPr>
                <w:rFonts w:hint="default" w:ascii="方正仿宋简体" w:hAnsi="方正仿宋简体" w:eastAsia="方正仿宋简体" w:cs="方正仿宋简体"/>
                <w:color w:val="auto"/>
                <w:kern w:val="0"/>
                <w:sz w:val="24"/>
                <w:szCs w:val="24"/>
                <w:lang w:val="en-US" w:eastAsia="zh-CN"/>
              </w:rPr>
            </w:pPr>
            <w:r>
              <w:rPr>
                <w:rFonts w:hint="eastAsia" w:ascii="方正仿宋简体" w:hAnsi="方正仿宋简体" w:eastAsia="方正仿宋简体" w:cs="方正仿宋简体"/>
                <w:color w:val="auto"/>
                <w:kern w:val="0"/>
                <w:sz w:val="24"/>
                <w:szCs w:val="24"/>
                <w:lang w:val="en-US" w:eastAsia="zh-CN"/>
              </w:rPr>
              <w:t>0.8元</w:t>
            </w:r>
          </w:p>
        </w:tc>
      </w:tr>
    </w:tbl>
    <w:p w14:paraId="5CC5D16D">
      <w:pPr>
        <w:pStyle w:val="2"/>
        <w:rPr>
          <w:rFonts w:hint="default"/>
          <w:lang w:val="en-US" w:eastAsia="zh-CN"/>
        </w:rPr>
      </w:pPr>
    </w:p>
    <w:p w14:paraId="7BA0BEDE">
      <w:pPr>
        <w:pageBreakBefore w:val="0"/>
        <w:kinsoku/>
        <w:overflowPunct/>
        <w:topLinePunct w:val="0"/>
        <w:bidi w:val="0"/>
        <w:spacing w:after="0" w:line="480" w:lineRule="exact"/>
        <w:ind w:left="0" w:leftChars="0"/>
        <w:rPr>
          <w:rFonts w:hint="eastAsia" w:ascii="方正仿宋简体" w:hAnsi="方正仿宋简体" w:eastAsia="方正仿宋简体" w:cs="方正仿宋简体"/>
          <w:bCs/>
          <w:color w:val="auto"/>
          <w:sz w:val="24"/>
          <w:szCs w:val="24"/>
        </w:rPr>
      </w:pPr>
      <w:r>
        <w:rPr>
          <w:rFonts w:hint="eastAsia" w:ascii="方正仿宋简体" w:hAnsi="方正仿宋简体" w:eastAsia="方正仿宋简体" w:cs="方正仿宋简体"/>
          <w:bCs/>
          <w:color w:val="auto"/>
          <w:sz w:val="24"/>
          <w:szCs w:val="24"/>
        </w:rPr>
        <w:t>注：</w:t>
      </w:r>
    </w:p>
    <w:p w14:paraId="5D1283A3">
      <w:pPr>
        <w:pageBreakBefore w:val="0"/>
        <w:kinsoku/>
        <w:overflowPunct/>
        <w:topLinePunct w:val="0"/>
        <w:bidi w:val="0"/>
        <w:spacing w:after="0" w:line="480" w:lineRule="exact"/>
        <w:ind w:left="0" w:leftChars="0"/>
        <w:rPr>
          <w:rFonts w:hint="eastAsia" w:ascii="方正仿宋简体" w:hAnsi="方正仿宋简体" w:eastAsia="方正仿宋简体" w:cs="方正仿宋简体"/>
          <w:bCs/>
          <w:color w:val="auto"/>
          <w:sz w:val="24"/>
          <w:szCs w:val="24"/>
        </w:rPr>
      </w:pPr>
      <w:r>
        <w:rPr>
          <w:rFonts w:hint="eastAsia" w:ascii="方正仿宋简体" w:hAnsi="方正仿宋简体" w:eastAsia="方正仿宋简体" w:cs="方正仿宋简体"/>
          <w:bCs/>
          <w:color w:val="auto"/>
          <w:sz w:val="24"/>
          <w:szCs w:val="24"/>
        </w:rPr>
        <w:t>1. 以上报价是最终用户验收合格后的总价，是</w:t>
      </w:r>
      <w:r>
        <w:rPr>
          <w:rFonts w:hint="eastAsia" w:ascii="方正仿宋简体" w:hAnsi="方正仿宋简体" w:eastAsia="方正仿宋简体" w:cs="方正仿宋简体"/>
          <w:color w:val="auto"/>
          <w:sz w:val="24"/>
          <w:szCs w:val="24"/>
        </w:rPr>
        <w:t>响应比选项目要求的全部工作内容的体现，</w:t>
      </w:r>
      <w:r>
        <w:rPr>
          <w:rFonts w:hint="eastAsia" w:ascii="方正仿宋简体" w:hAnsi="方正仿宋简体" w:eastAsia="方正仿宋简体" w:cs="方正仿宋简体"/>
          <w:bCs/>
          <w:color w:val="auto"/>
          <w:sz w:val="24"/>
          <w:szCs w:val="24"/>
        </w:rPr>
        <w:t>包括保险、代理、安装调试、培训、税费和比选文件规定的其它费用等</w:t>
      </w:r>
      <w:r>
        <w:rPr>
          <w:rFonts w:hint="eastAsia" w:ascii="方正仿宋简体" w:hAnsi="方正仿宋简体" w:eastAsia="方正仿宋简体" w:cs="方正仿宋简体"/>
          <w:color w:val="auto"/>
          <w:sz w:val="24"/>
          <w:szCs w:val="24"/>
        </w:rPr>
        <w:t>完成本项目所需的一切费用</w:t>
      </w:r>
      <w:r>
        <w:rPr>
          <w:rFonts w:hint="eastAsia" w:ascii="方正仿宋简体" w:hAnsi="方正仿宋简体" w:eastAsia="方正仿宋简体" w:cs="方正仿宋简体"/>
          <w:bCs/>
          <w:color w:val="auto"/>
          <w:sz w:val="24"/>
          <w:szCs w:val="24"/>
        </w:rPr>
        <w:t xml:space="preserve">。 </w:t>
      </w:r>
    </w:p>
    <w:p w14:paraId="2A50DD9B">
      <w:pPr>
        <w:pageBreakBefore w:val="0"/>
        <w:kinsoku/>
        <w:overflowPunct/>
        <w:topLinePunct w:val="0"/>
        <w:bidi w:val="0"/>
        <w:spacing w:after="0" w:line="480" w:lineRule="exact"/>
        <w:ind w:left="0" w:leftChars="0"/>
        <w:rPr>
          <w:rFonts w:hint="eastAsia" w:ascii="方正仿宋简体" w:hAnsi="方正仿宋简体" w:eastAsia="方正仿宋简体" w:cs="方正仿宋简体"/>
          <w:bCs/>
          <w:color w:val="auto"/>
          <w:sz w:val="24"/>
          <w:szCs w:val="24"/>
        </w:rPr>
      </w:pPr>
      <w:r>
        <w:rPr>
          <w:rFonts w:hint="eastAsia" w:ascii="方正仿宋简体" w:hAnsi="方正仿宋简体" w:eastAsia="方正仿宋简体" w:cs="方正仿宋简体"/>
          <w:bCs/>
          <w:color w:val="auto"/>
          <w:sz w:val="24"/>
          <w:szCs w:val="24"/>
        </w:rPr>
        <w:t>2.“报价表”为多页的，每页均应加盖比选申请人公章（鲜章）。</w:t>
      </w:r>
    </w:p>
    <w:p w14:paraId="7B525188">
      <w:pPr>
        <w:pageBreakBefore w:val="0"/>
        <w:kinsoku/>
        <w:overflowPunct/>
        <w:topLinePunct w:val="0"/>
        <w:bidi w:val="0"/>
        <w:spacing w:after="0" w:line="480" w:lineRule="exact"/>
        <w:ind w:left="0" w:leftChars="0"/>
        <w:rPr>
          <w:rFonts w:hint="eastAsia" w:ascii="方正仿宋简体" w:hAnsi="方正仿宋简体" w:eastAsia="方正仿宋简体" w:cs="方正仿宋简体"/>
          <w:bCs/>
          <w:color w:val="auto"/>
          <w:sz w:val="24"/>
          <w:szCs w:val="24"/>
        </w:rPr>
      </w:pPr>
    </w:p>
    <w:p w14:paraId="200EC086">
      <w:pPr>
        <w:pageBreakBefore w:val="0"/>
        <w:kinsoku/>
        <w:overflowPunct/>
        <w:topLinePunct w:val="0"/>
        <w:bidi w:val="0"/>
        <w:spacing w:after="0" w:line="480" w:lineRule="exact"/>
        <w:ind w:left="0" w:leftChars="0"/>
        <w:rPr>
          <w:rFonts w:hint="eastAsia" w:ascii="方正仿宋简体" w:hAnsi="方正仿宋简体" w:eastAsia="方正仿宋简体" w:cs="方正仿宋简体"/>
          <w:bCs/>
          <w:color w:val="auto"/>
          <w:sz w:val="24"/>
          <w:szCs w:val="24"/>
        </w:rPr>
      </w:pPr>
      <w:r>
        <w:rPr>
          <w:rFonts w:hint="eastAsia" w:ascii="方正仿宋简体" w:hAnsi="方正仿宋简体" w:eastAsia="方正仿宋简体" w:cs="方正仿宋简体"/>
          <w:bCs/>
          <w:color w:val="auto"/>
          <w:sz w:val="24"/>
          <w:szCs w:val="24"/>
        </w:rPr>
        <w:t>比选申请人名称：</w:t>
      </w:r>
      <w:r>
        <w:rPr>
          <w:rFonts w:hint="eastAsia" w:ascii="方正仿宋简体" w:hAnsi="方正仿宋简体" w:eastAsia="方正仿宋简体" w:cs="方正仿宋简体"/>
          <w:bCs/>
          <w:color w:val="auto"/>
          <w:sz w:val="24"/>
          <w:szCs w:val="24"/>
          <w:u w:val="single"/>
        </w:rPr>
        <w:t xml:space="preserve">                                   （单位公章）</w:t>
      </w:r>
      <w:r>
        <w:rPr>
          <w:rFonts w:hint="eastAsia" w:ascii="方正仿宋简体" w:hAnsi="方正仿宋简体" w:eastAsia="方正仿宋简体" w:cs="方正仿宋简体"/>
          <w:bCs/>
          <w:color w:val="auto"/>
          <w:sz w:val="24"/>
          <w:szCs w:val="24"/>
        </w:rPr>
        <w:t>。</w:t>
      </w:r>
    </w:p>
    <w:p w14:paraId="70FCA0BB">
      <w:pPr>
        <w:pageBreakBefore w:val="0"/>
        <w:kinsoku/>
        <w:overflowPunct/>
        <w:topLinePunct w:val="0"/>
        <w:bidi w:val="0"/>
        <w:spacing w:after="0" w:line="480" w:lineRule="exact"/>
        <w:ind w:left="0" w:leftChars="0"/>
        <w:rPr>
          <w:rFonts w:hint="eastAsia" w:ascii="方正仿宋简体" w:hAnsi="方正仿宋简体" w:eastAsia="方正仿宋简体" w:cs="方正仿宋简体"/>
          <w:bCs/>
          <w:color w:val="auto"/>
          <w:sz w:val="24"/>
          <w:szCs w:val="24"/>
        </w:rPr>
      </w:pPr>
      <w:r>
        <w:rPr>
          <w:rFonts w:hint="eastAsia" w:ascii="方正仿宋简体" w:hAnsi="方正仿宋简体" w:eastAsia="方正仿宋简体" w:cs="方正仿宋简体"/>
          <w:bCs/>
          <w:color w:val="auto"/>
          <w:sz w:val="24"/>
          <w:szCs w:val="24"/>
        </w:rPr>
        <w:t>法定代表人/单位负责人或授权代表（签字或加盖个人名章）：</w:t>
      </w:r>
      <w:r>
        <w:rPr>
          <w:rFonts w:hint="eastAsia" w:ascii="方正仿宋简体" w:hAnsi="方正仿宋简体" w:eastAsia="方正仿宋简体" w:cs="方正仿宋简体"/>
          <w:bCs/>
          <w:color w:val="auto"/>
          <w:sz w:val="24"/>
          <w:szCs w:val="24"/>
          <w:u w:val="single"/>
        </w:rPr>
        <w:t xml:space="preserve">        </w:t>
      </w:r>
      <w:r>
        <w:rPr>
          <w:rFonts w:hint="eastAsia" w:ascii="方正仿宋简体" w:hAnsi="方正仿宋简体" w:eastAsia="方正仿宋简体" w:cs="方正仿宋简体"/>
          <w:bCs/>
          <w:color w:val="auto"/>
          <w:sz w:val="24"/>
          <w:szCs w:val="24"/>
        </w:rPr>
        <w:t>。</w:t>
      </w:r>
    </w:p>
    <w:p w14:paraId="477B9385">
      <w:pPr>
        <w:pageBreakBefore w:val="0"/>
        <w:kinsoku/>
        <w:overflowPunct/>
        <w:topLinePunct w:val="0"/>
        <w:bidi w:val="0"/>
        <w:spacing w:after="0" w:line="480" w:lineRule="exact"/>
        <w:ind w:left="0" w:leftChars="0"/>
        <w:rPr>
          <w:color w:val="auto"/>
        </w:rPr>
      </w:pPr>
      <w:r>
        <w:rPr>
          <w:rFonts w:hint="eastAsia" w:ascii="方正仿宋简体" w:hAnsi="方正仿宋简体" w:eastAsia="方正仿宋简体" w:cs="方正仿宋简体"/>
          <w:bCs/>
          <w:color w:val="auto"/>
          <w:sz w:val="24"/>
          <w:szCs w:val="24"/>
        </w:rPr>
        <w:t>日    期：</w:t>
      </w:r>
      <w:r>
        <w:rPr>
          <w:rFonts w:hint="eastAsia" w:ascii="方正仿宋简体" w:hAnsi="方正仿宋简体" w:eastAsia="方正仿宋简体" w:cs="方正仿宋简体"/>
          <w:bCs/>
          <w:color w:val="auto"/>
          <w:sz w:val="24"/>
          <w:szCs w:val="24"/>
          <w:u w:val="single"/>
        </w:rPr>
        <w:t xml:space="preserve">        </w:t>
      </w:r>
      <w:r>
        <w:rPr>
          <w:rFonts w:hint="eastAsia" w:ascii="方正仿宋简体" w:hAnsi="方正仿宋简体" w:eastAsia="方正仿宋简体" w:cs="方正仿宋简体"/>
          <w:bCs/>
          <w:color w:val="auto"/>
          <w:sz w:val="24"/>
          <w:szCs w:val="24"/>
        </w:rPr>
        <w:t>年</w:t>
      </w:r>
      <w:r>
        <w:rPr>
          <w:rFonts w:hint="eastAsia" w:ascii="方正仿宋简体" w:hAnsi="方正仿宋简体" w:eastAsia="方正仿宋简体" w:cs="方正仿宋简体"/>
          <w:bCs/>
          <w:color w:val="auto"/>
          <w:sz w:val="24"/>
          <w:szCs w:val="24"/>
          <w:u w:val="single"/>
        </w:rPr>
        <w:t xml:space="preserve">        </w:t>
      </w:r>
      <w:r>
        <w:rPr>
          <w:rFonts w:hint="eastAsia" w:ascii="方正仿宋简体" w:hAnsi="方正仿宋简体" w:eastAsia="方正仿宋简体" w:cs="方正仿宋简体"/>
          <w:bCs/>
          <w:color w:val="auto"/>
          <w:sz w:val="24"/>
          <w:szCs w:val="24"/>
        </w:rPr>
        <w:t>月</w:t>
      </w:r>
      <w:r>
        <w:rPr>
          <w:rFonts w:hint="eastAsia" w:ascii="方正仿宋简体" w:hAnsi="方正仿宋简体" w:eastAsia="方正仿宋简体" w:cs="方正仿宋简体"/>
          <w:bCs/>
          <w:color w:val="auto"/>
          <w:sz w:val="24"/>
          <w:szCs w:val="24"/>
          <w:u w:val="single"/>
        </w:rPr>
        <w:t xml:space="preserve">        </w:t>
      </w:r>
      <w:r>
        <w:rPr>
          <w:rFonts w:hint="eastAsia" w:ascii="方正仿宋简体" w:hAnsi="方正仿宋简体" w:eastAsia="方正仿宋简体" w:cs="方正仿宋简体"/>
          <w:bCs/>
          <w:color w:val="auto"/>
          <w:sz w:val="24"/>
          <w:szCs w:val="24"/>
        </w:rPr>
        <w:t>日。</w:t>
      </w:r>
    </w:p>
    <w:p w14:paraId="1D48B33C">
      <w:bookmarkStart w:id="27" w:name="_GoBack"/>
      <w:bookmarkEnd w:id="27"/>
    </w:p>
    <w:sectPr>
      <w:footerReference r:id="rId7"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PingFang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1DC4F">
    <w:pPr>
      <w:pStyle w:val="7"/>
      <w:jc w:val="center"/>
      <w:rPr>
        <w:rFonts w:hint="eastAsia" w:ascii="宋体" w:hAnsi="宋体"/>
        <w:b/>
        <w:bCs/>
        <w:sz w:val="21"/>
        <w:szCs w:val="21"/>
      </w:rPr>
    </w:pPr>
    <w:r>
      <w:rPr>
        <w:rFonts w:ascii="宋体" w:hAnsi="宋体"/>
        <w:b/>
        <w:bCs/>
        <w:sz w:val="21"/>
        <w:szCs w:val="21"/>
      </w:rPr>
      <w:fldChar w:fldCharType="begin"/>
    </w:r>
    <w:r>
      <w:rPr>
        <w:rFonts w:ascii="宋体" w:hAnsi="宋体"/>
        <w:b/>
        <w:bCs/>
        <w:sz w:val="21"/>
        <w:szCs w:val="21"/>
      </w:rPr>
      <w:instrText xml:space="preserve"> PAGE   \* MERGEFORMAT </w:instrText>
    </w:r>
    <w:r>
      <w:rPr>
        <w:rFonts w:ascii="宋体" w:hAnsi="宋体"/>
        <w:b/>
        <w:bCs/>
        <w:sz w:val="21"/>
        <w:szCs w:val="21"/>
      </w:rPr>
      <w:fldChar w:fldCharType="separate"/>
    </w:r>
    <w:r>
      <w:rPr>
        <w:rFonts w:ascii="宋体" w:hAnsi="宋体"/>
        <w:b/>
        <w:bCs/>
        <w:sz w:val="21"/>
        <w:szCs w:val="21"/>
        <w:lang w:val="zh-CN"/>
      </w:rPr>
      <w:t>-</w:t>
    </w:r>
    <w:r>
      <w:rPr>
        <w:rFonts w:ascii="宋体" w:hAnsi="宋体"/>
        <w:b/>
        <w:bCs/>
        <w:sz w:val="21"/>
        <w:szCs w:val="21"/>
      </w:rPr>
      <w:t xml:space="preserve"> 12 -</w:t>
    </w:r>
    <w:r>
      <w:rPr>
        <w:rFonts w:ascii="宋体" w:hAnsi="宋体"/>
        <w:b/>
        <w:bCs/>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8A75B">
    <w:pPr>
      <w:pStyle w:val="7"/>
      <w:jc w:val="center"/>
    </w:pPr>
    <w:r>
      <w:rPr>
        <w:rFonts w:ascii="宋体" w:hAnsi="宋体"/>
        <w:b/>
        <w:bCs/>
        <w:sz w:val="21"/>
        <w:szCs w:val="21"/>
      </w:rPr>
      <w:fldChar w:fldCharType="begin"/>
    </w:r>
    <w:r>
      <w:rPr>
        <w:rFonts w:ascii="宋体" w:hAnsi="宋体"/>
        <w:b/>
        <w:bCs/>
        <w:sz w:val="21"/>
        <w:szCs w:val="21"/>
      </w:rPr>
      <w:instrText xml:space="preserve"> PAGE   \* MERGEFORMAT </w:instrText>
    </w:r>
    <w:r>
      <w:rPr>
        <w:rFonts w:ascii="宋体" w:hAnsi="宋体"/>
        <w:b/>
        <w:bCs/>
        <w:sz w:val="21"/>
        <w:szCs w:val="21"/>
      </w:rPr>
      <w:fldChar w:fldCharType="separate"/>
    </w:r>
    <w:r>
      <w:rPr>
        <w:rFonts w:ascii="宋体" w:hAnsi="宋体"/>
        <w:b/>
        <w:bCs/>
        <w:sz w:val="21"/>
        <w:szCs w:val="21"/>
        <w:lang w:val="zh-CN"/>
      </w:rPr>
      <w:t>16</w:t>
    </w:r>
    <w:r>
      <w:rPr>
        <w:rFonts w:ascii="宋体" w:hAnsi="宋体"/>
        <w:b/>
        <w:bCs/>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B05E4">
    <w:pPr>
      <w:pStyle w:val="8"/>
      <w:pBdr>
        <w:bottom w:val="none" w:color="auto" w:sz="0" w:space="1"/>
      </w:pBdr>
      <w:tabs>
        <w:tab w:val="left" w:pos="2005"/>
      </w:tabs>
      <w:jc w:val="left"/>
    </w:pPr>
    <w:r>
      <w:rPr>
        <w:rFonts w:hint="eastAsia"/>
      </w:rPr>
      <w:tab/>
    </w: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978349"/>
    <w:multiLevelType w:val="singleLevel"/>
    <w:tmpl w:val="B6978349"/>
    <w:lvl w:ilvl="0" w:tentative="0">
      <w:start w:val="2"/>
      <w:numFmt w:val="decimal"/>
      <w:suff w:val="nothing"/>
      <w:lvlText w:val="%1、"/>
      <w:lvlJc w:val="left"/>
      <w:pPr>
        <w:ind w:left="1200" w:firstLine="0"/>
      </w:pPr>
    </w:lvl>
  </w:abstractNum>
  <w:abstractNum w:abstractNumId="1">
    <w:nsid w:val="1119E8D5"/>
    <w:multiLevelType w:val="singleLevel"/>
    <w:tmpl w:val="1119E8D5"/>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F742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2"/>
    <w:qFormat/>
    <w:uiPriority w:val="0"/>
    <w:pPr>
      <w:keepNext/>
      <w:keepLines/>
      <w:spacing w:beforeLines="50" w:afterLines="50"/>
    </w:pPr>
    <w:rPr>
      <w:rFonts w:ascii="宋体" w:hAnsi="宋体" w:cs="宋体"/>
      <w:kern w:val="44"/>
      <w:sz w:val="32"/>
    </w:rPr>
  </w:style>
  <w:style w:type="paragraph" w:styleId="4">
    <w:name w:val="heading 2"/>
    <w:basedOn w:val="1"/>
    <w:next w:val="1"/>
    <w:qFormat/>
    <w:uiPriority w:val="0"/>
    <w:pPr>
      <w:keepNext/>
      <w:keepLines/>
      <w:spacing w:beforeLines="50" w:afterLines="50"/>
      <w:outlineLvl w:val="1"/>
    </w:pPr>
    <w:rPr>
      <w:rFonts w:ascii="宋体" w:hAnsi="宋体" w:cs="宋体"/>
      <w:sz w:val="30"/>
      <w:szCs w:val="30"/>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Calibri" w:hAnsi="Calibri"/>
    </w:rPr>
  </w:style>
  <w:style w:type="paragraph" w:styleId="5">
    <w:name w:val="Body Text Indent"/>
    <w:basedOn w:val="1"/>
    <w:qFormat/>
    <w:uiPriority w:val="0"/>
    <w:pPr>
      <w:ind w:firstLine="630"/>
    </w:pPr>
    <w:rPr>
      <w:rFonts w:ascii="Calibri" w:hAnsi="Calibri"/>
      <w:sz w:val="32"/>
      <w:szCs w:val="22"/>
    </w:rPr>
  </w:style>
  <w:style w:type="paragraph" w:styleId="6">
    <w:name w:val="Plain Text"/>
    <w:basedOn w:val="1"/>
    <w:qFormat/>
    <w:uiPriority w:val="0"/>
    <w:pPr>
      <w:autoSpaceDE w:val="0"/>
      <w:autoSpaceDN w:val="0"/>
      <w:adjustRightInd w:val="0"/>
    </w:pPr>
    <w:rPr>
      <w:rFonts w:ascii="宋体" w:hAnsi="Tms Rmn"/>
      <w:szCs w:val="22"/>
    </w:rPr>
  </w:style>
  <w:style w:type="paragraph" w:styleId="7">
    <w:name w:val="footer"/>
    <w:basedOn w:val="1"/>
    <w:unhideWhenUsed/>
    <w:qFormat/>
    <w:uiPriority w:val="0"/>
    <w:pPr>
      <w:tabs>
        <w:tab w:val="center" w:pos="4153"/>
        <w:tab w:val="right" w:pos="8306"/>
      </w:tabs>
      <w:snapToGrid w:val="0"/>
      <w:jc w:val="left"/>
    </w:pPr>
    <w:rPr>
      <w:rFonts w:ascii="Calibri" w:hAnsi="Calibri"/>
      <w:sz w:val="18"/>
      <w:szCs w:val="18"/>
    </w:rPr>
  </w:style>
  <w:style w:type="paragraph" w:styleId="8">
    <w:name w:val="header"/>
    <w:basedOn w:val="1"/>
    <w:unhideWhenUsed/>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9">
    <w:name w:val="Title"/>
    <w:basedOn w:val="1"/>
    <w:next w:val="1"/>
    <w:qFormat/>
    <w:uiPriority w:val="0"/>
    <w:pPr>
      <w:spacing w:before="240" w:after="60"/>
      <w:jc w:val="center"/>
      <w:outlineLvl w:val="0"/>
    </w:pPr>
    <w:rPr>
      <w:rFonts w:ascii="Calibri Light" w:hAnsi="Calibri Light"/>
      <w:b/>
      <w:bCs/>
      <w:sz w:val="36"/>
      <w:szCs w:val="32"/>
    </w:rPr>
  </w:style>
  <w:style w:type="character" w:customStyle="1" w:styleId="12">
    <w:name w:val="标题 1 字符"/>
    <w:basedOn w:val="11"/>
    <w:link w:val="3"/>
    <w:qFormat/>
    <w:uiPriority w:val="0"/>
    <w:rPr>
      <w:rFonts w:ascii="宋体" w:hAnsi="宋体" w:cs="宋体"/>
      <w:kern w:val="44"/>
      <w:sz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2026-05-13T05:55:49Z</dcterms:created>
  <dc:creator>bwyp</dc:creator>
  <cp:lastModifiedBy>唐旭醛</cp:lastModifiedBy>
  <dcterms:modified xsi:type="dcterms:W3CDTF">2026-05-13T05:55:55Z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eyJoZGlkIjoiMmJkZjI4Mjg1YmY3OTVjNzE5NDhlNGYzNDk0ZDNlZWEiLCJ1c2VySWQiOiIxODA2OTExMTcwIn0=</vt:lpwstr>
  </property>
  <property fmtid="{D5CDD505-2E9C-101B-9397-08002B2CF9AE}" pid="4" name="ICV">
    <vt:lpwstr>3BCAD5CF5114488E98427A52C30BFF9C_12</vt:lpwstr>
  </property>
</Properties>
</file>