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7767">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000000" w:themeColor="text1"/>
          <w:spacing w:val="0"/>
          <w:kern w:val="2"/>
          <w:sz w:val="44"/>
          <w:szCs w:val="44"/>
          <w:lang w:val="en-US" w:eastAsia="zh-CN"/>
          <w14:textFill>
            <w14:solidFill>
              <w14:schemeClr w14:val="tx1"/>
            </w14:solidFill>
          </w14:textFill>
        </w:rPr>
      </w:pPr>
      <w:bookmarkStart w:id="0" w:name="_Toc373314696"/>
      <w:bookmarkStart w:id="1" w:name="_Toc390078401"/>
      <w:r>
        <w:rPr>
          <w:rFonts w:hint="eastAsia" w:ascii="方正小标宋简体" w:hAnsi="Times New Roman" w:eastAsia="方正小标宋简体" w:cs="Times New Roman"/>
          <w:snapToGrid/>
          <w:color w:val="000000" w:themeColor="text1"/>
          <w:spacing w:val="0"/>
          <w:kern w:val="2"/>
          <w:sz w:val="44"/>
          <w:szCs w:val="44"/>
          <w:lang w:val="en-US" w:eastAsia="zh-CN"/>
          <w14:textFill>
            <w14:solidFill>
              <w14:schemeClr w14:val="tx1"/>
            </w14:solidFill>
          </w14:textFill>
        </w:rPr>
        <w:t>询价采购公告</w:t>
      </w:r>
    </w:p>
    <w:p w14:paraId="758BFE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成都市成华区中医医院拟对动态血压仪采购项目进行公开询价采购，兹邀请相关比选申请人参加比选。</w:t>
      </w:r>
    </w:p>
    <w:p w14:paraId="46BCD3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一、项目名称：</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动态血压仪采购项目</w:t>
      </w:r>
    </w:p>
    <w:p w14:paraId="0369EC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二、项目编号：</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CG2026-41</w:t>
      </w:r>
    </w:p>
    <w:p w14:paraId="655F1F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三、项目概况：</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本项目共1个包，预算总金额1.8万元。</w:t>
      </w:r>
    </w:p>
    <w:p w14:paraId="2186F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注：超过预算金额或最高限价的报价将作为无效响应处理。</w:t>
      </w:r>
    </w:p>
    <w:p w14:paraId="252E9D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四、供应商资格要求：</w:t>
      </w:r>
    </w:p>
    <w:p w14:paraId="026B37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1、在中华人民共和国境内依法注册的法人或者其他组织；</w:t>
      </w:r>
    </w:p>
    <w:p w14:paraId="13C1ED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2、具有良好的商业信誉和健全的财务会计制度；</w:t>
      </w:r>
    </w:p>
    <w:p w14:paraId="76E8B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3、具有履行合同所必须的设备和专业技术能力；</w:t>
      </w:r>
    </w:p>
    <w:p w14:paraId="4315A7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4、具有依法缴纳税收和社会保障资金的良好记录；</w:t>
      </w:r>
    </w:p>
    <w:p w14:paraId="56ACE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5、参加本次比选活动前三年内，在经营活动中没有重大违法记录；</w:t>
      </w:r>
    </w:p>
    <w:p w14:paraId="4AE06C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6、比选申请人还符合法律、行政法规规定的其他强制性条件；</w:t>
      </w:r>
    </w:p>
    <w:p w14:paraId="70EAB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7、本项目不接受联合体参与。</w:t>
      </w:r>
    </w:p>
    <w:p w14:paraId="0A8164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五、采购方式</w:t>
      </w:r>
    </w:p>
    <w:p w14:paraId="5B46DD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本次采购针对全社会公开，取最低价择优选取1家供应商，在规定时间内递交资料的参选供应商不满足三家则重新开展采购。</w:t>
      </w:r>
    </w:p>
    <w:p w14:paraId="436D99BB">
      <w:pPr>
        <w:keepNext w:val="0"/>
        <w:keepLines w:val="0"/>
        <w:pageBreakBefore w:val="0"/>
        <w:widowControl w:val="0"/>
        <w:numPr>
          <w:ilvl w:val="0"/>
          <w:numId w:val="0"/>
        </w:numPr>
        <w:kinsoku/>
        <w:wordWrap/>
        <w:overflowPunct/>
        <w:topLinePunct w:val="0"/>
        <w:autoSpaceDE/>
        <w:autoSpaceDN/>
        <w:bidi w:val="0"/>
        <w:adjustRightInd/>
        <w:snapToGrid/>
        <w:spacing w:before="80" w:after="80" w:line="560" w:lineRule="exact"/>
        <w:ind w:firstLine="643" w:firstLineChars="200"/>
        <w:textAlignment w:val="auto"/>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六、采购时间和地点：</w:t>
      </w:r>
    </w:p>
    <w:p w14:paraId="71A20C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响应文件递交时间：2026年6月8日-2026年6月10日14:30（北京时间）</w:t>
      </w:r>
    </w:p>
    <w:p w14:paraId="5EF426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响应文件必须在比选截止时间前送达指定地点。逾期送达或没有密封的响应文件不予接收。本次比选不接受邮寄的响应文件。</w:t>
      </w:r>
    </w:p>
    <w:p w14:paraId="214FE5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比选地点：成都市成华区中医医院（成都市成华区长秀路133号）</w:t>
      </w:r>
    </w:p>
    <w:p w14:paraId="5DEDB9BB">
      <w:pPr>
        <w:keepNext w:val="0"/>
        <w:keepLines w:val="0"/>
        <w:pageBreakBefore w:val="0"/>
        <w:widowControl w:val="0"/>
        <w:numPr>
          <w:ilvl w:val="0"/>
          <w:numId w:val="0"/>
        </w:numPr>
        <w:kinsoku/>
        <w:wordWrap/>
        <w:overflowPunct/>
        <w:topLinePunct w:val="0"/>
        <w:autoSpaceDE/>
        <w:autoSpaceDN/>
        <w:bidi w:val="0"/>
        <w:adjustRightInd/>
        <w:snapToGrid/>
        <w:spacing w:before="80" w:after="80" w:line="560" w:lineRule="exact"/>
        <w:ind w:firstLine="643" w:firstLineChars="200"/>
        <w:textAlignment w:val="auto"/>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七、本项目网上发布地址：</w:t>
      </w:r>
    </w:p>
    <w:p w14:paraId="7E9682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采购公告、变更、结果发布均在成都市成华区中医医院网站以公告形式发布。</w:t>
      </w:r>
    </w:p>
    <w:p w14:paraId="1654BDE1">
      <w:pPr>
        <w:keepNext w:val="0"/>
        <w:keepLines w:val="0"/>
        <w:pageBreakBefore w:val="0"/>
        <w:widowControl w:val="0"/>
        <w:numPr>
          <w:ilvl w:val="0"/>
          <w:numId w:val="0"/>
        </w:numPr>
        <w:kinsoku/>
        <w:wordWrap/>
        <w:overflowPunct/>
        <w:topLinePunct w:val="0"/>
        <w:autoSpaceDE/>
        <w:autoSpaceDN/>
        <w:bidi w:val="0"/>
        <w:adjustRightInd/>
        <w:snapToGrid/>
        <w:spacing w:before="80" w:after="80" w:line="560" w:lineRule="exact"/>
        <w:ind w:firstLine="643" w:firstLineChars="200"/>
        <w:textAlignment w:val="auto"/>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九、采购人的有关信息：</w:t>
      </w:r>
    </w:p>
    <w:p w14:paraId="797E04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采购人：成都市成华区中医医院</w:t>
      </w:r>
    </w:p>
    <w:p w14:paraId="365FFF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地址：成都市成华区长秀路133号</w:t>
      </w:r>
    </w:p>
    <w:p w14:paraId="7D688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联系人：秦老师</w:t>
      </w:r>
    </w:p>
    <w:p w14:paraId="1203CD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联系电话：028-60828102</w:t>
      </w:r>
    </w:p>
    <w:p w14:paraId="7902740E">
      <w:pP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br w:type="page"/>
      </w:r>
    </w:p>
    <w:p w14:paraId="407BEC4B">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p>
    <w:p w14:paraId="39493D9C">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000000" w:themeColor="text1"/>
          <w:spacing w:val="0"/>
          <w:kern w:val="2"/>
          <w:sz w:val="44"/>
          <w:szCs w:val="44"/>
          <w:lang w:val="en-US" w:eastAsia="zh-CN"/>
          <w14:textFill>
            <w14:solidFill>
              <w14:schemeClr w14:val="tx1"/>
            </w14:solidFill>
          </w14:textFill>
        </w:rPr>
      </w:pPr>
      <w:r>
        <w:rPr>
          <w:rFonts w:hint="eastAsia" w:ascii="方正小标宋简体" w:hAnsi="Times New Roman" w:eastAsia="方正小标宋简体" w:cs="Times New Roman"/>
          <w:snapToGrid/>
          <w:color w:val="000000" w:themeColor="text1"/>
          <w:spacing w:val="0"/>
          <w:kern w:val="2"/>
          <w:sz w:val="44"/>
          <w:szCs w:val="44"/>
          <w:lang w:val="en-US" w:eastAsia="zh-CN"/>
          <w14:textFill>
            <w14:solidFill>
              <w14:schemeClr w14:val="tx1"/>
            </w14:solidFill>
          </w14:textFill>
        </w:rPr>
        <w:t>成都市成华区中医医院</w:t>
      </w:r>
    </w:p>
    <w:p w14:paraId="11BEBDB4">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仿宋简体" w:hAnsi="方正仿宋简体" w:eastAsia="方正仿宋简体" w:cs="方正仿宋简体"/>
          <w:color w:val="000000" w:themeColor="text1"/>
          <w:sz w:val="28"/>
          <w:szCs w:val="28"/>
          <w14:textFill>
            <w14:solidFill>
              <w14:schemeClr w14:val="tx1"/>
            </w14:solidFill>
          </w14:textFill>
        </w:rPr>
      </w:pPr>
      <w:r>
        <w:rPr>
          <w:rFonts w:hint="eastAsia" w:ascii="方正小标宋简体" w:hAnsi="Times New Roman" w:eastAsia="方正小标宋简体" w:cs="Times New Roman"/>
          <w:snapToGrid/>
          <w:color w:val="000000" w:themeColor="text1"/>
          <w:spacing w:val="0"/>
          <w:kern w:val="2"/>
          <w:sz w:val="44"/>
          <w:szCs w:val="44"/>
          <w:lang w:val="en-US" w:eastAsia="zh-CN"/>
          <w14:textFill>
            <w14:solidFill>
              <w14:schemeClr w14:val="tx1"/>
            </w14:solidFill>
          </w14:textFill>
        </w:rPr>
        <w:t>动态血压仪采购项目询价采购</w:t>
      </w:r>
      <w:r>
        <w:rPr>
          <w:rFonts w:hint="eastAsia" w:ascii="方正小标宋简体" w:hAnsi="Times New Roman" w:eastAsia="方正小标宋简体" w:cs="Times New Roman"/>
          <w:snapToGrid/>
          <w:color w:val="000000" w:themeColor="text1"/>
          <w:spacing w:val="0"/>
          <w:kern w:val="2"/>
          <w:sz w:val="44"/>
          <w:szCs w:val="44"/>
          <w:lang w:eastAsia="zh-CN"/>
          <w14:textFill>
            <w14:solidFill>
              <w14:schemeClr w14:val="tx1"/>
            </w14:solidFill>
          </w14:textFill>
        </w:rPr>
        <w:t>文件</w:t>
      </w:r>
      <w:bookmarkEnd w:id="0"/>
      <w:bookmarkEnd w:id="1"/>
    </w:p>
    <w:p w14:paraId="4741A7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经研究决定，我院拟采购动态血压仪采购项目，现欢迎具有相关资质的供应商参与。</w:t>
      </w:r>
    </w:p>
    <w:p w14:paraId="2E84D417">
      <w:pPr>
        <w:pStyle w:val="3"/>
        <w:numPr>
          <w:ilvl w:val="0"/>
          <w:numId w:val="0"/>
        </w:numPr>
        <w:ind w:leftChars="0"/>
        <w:jc w:val="center"/>
        <w:rPr>
          <w:rFonts w:hint="eastAsia" w:ascii="方正黑体简体" w:hAnsi="方正黑体简体" w:eastAsia="方正黑体简体" w:cs="方正黑体简体"/>
          <w:b/>
          <w:bCs w:val="0"/>
          <w:iCs w:val="0"/>
          <w:color w:val="000000" w:themeColor="text1"/>
          <w:spacing w:val="0"/>
          <w:w w:val="100"/>
          <w:kern w:val="2"/>
          <w:sz w:val="32"/>
          <w:szCs w:val="32"/>
          <w:lang w:val="en-US" w:eastAsia="zh-CN" w:bidi="ar-SA"/>
          <w14:textFill>
            <w14:solidFill>
              <w14:schemeClr w14:val="tx1"/>
            </w14:solidFill>
          </w14:textFill>
        </w:rPr>
      </w:pPr>
      <w:r>
        <w:rPr>
          <w:rFonts w:hint="eastAsia" w:ascii="方正黑体简体" w:hAnsi="方正黑体简体" w:eastAsia="方正黑体简体" w:cs="方正黑体简体"/>
          <w:b/>
          <w:bCs w:val="0"/>
          <w:iCs w:val="0"/>
          <w:color w:val="000000" w:themeColor="text1"/>
          <w:spacing w:val="0"/>
          <w:w w:val="100"/>
          <w:kern w:val="2"/>
          <w:sz w:val="32"/>
          <w:szCs w:val="32"/>
          <w:lang w:val="en-US" w:eastAsia="zh-CN" w:bidi="ar-SA"/>
          <w14:textFill>
            <w14:solidFill>
              <w14:schemeClr w14:val="tx1"/>
            </w14:solidFill>
          </w14:textFill>
        </w:rPr>
        <w:t>第一部分、采购概要</w:t>
      </w:r>
    </w:p>
    <w:tbl>
      <w:tblPr>
        <w:tblStyle w:val="13"/>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61"/>
        <w:gridCol w:w="7548"/>
      </w:tblGrid>
      <w:tr w14:paraId="1ED9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7A3C2BF0">
            <w:pPr>
              <w:spacing w:line="240" w:lineRule="auto"/>
              <w:jc w:val="center"/>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序号</w:t>
            </w:r>
          </w:p>
        </w:tc>
        <w:tc>
          <w:tcPr>
            <w:tcW w:w="1661" w:type="dxa"/>
            <w:noWrap w:val="0"/>
            <w:vAlign w:val="center"/>
          </w:tcPr>
          <w:p w14:paraId="5A68E5B3">
            <w:pPr>
              <w:spacing w:line="240" w:lineRule="auto"/>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名称</w:t>
            </w:r>
          </w:p>
        </w:tc>
        <w:tc>
          <w:tcPr>
            <w:tcW w:w="7548" w:type="dxa"/>
            <w:noWrap w:val="0"/>
            <w:vAlign w:val="center"/>
          </w:tcPr>
          <w:p w14:paraId="4EF4E546">
            <w:pPr>
              <w:spacing w:line="240" w:lineRule="auto"/>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编列内容</w:t>
            </w:r>
          </w:p>
        </w:tc>
      </w:tr>
      <w:tr w14:paraId="61CC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E8F35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w:t>
            </w:r>
          </w:p>
        </w:tc>
        <w:tc>
          <w:tcPr>
            <w:tcW w:w="1661" w:type="dxa"/>
            <w:noWrap w:val="0"/>
            <w:vAlign w:val="center"/>
          </w:tcPr>
          <w:p w14:paraId="5EF46D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项目名称</w:t>
            </w:r>
          </w:p>
        </w:tc>
        <w:tc>
          <w:tcPr>
            <w:tcW w:w="7548" w:type="dxa"/>
            <w:noWrap w:val="0"/>
            <w:vAlign w:val="center"/>
          </w:tcPr>
          <w:p w14:paraId="5A77E73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成都市成华区中医医院动态血压仪采购项目</w:t>
            </w:r>
          </w:p>
        </w:tc>
      </w:tr>
      <w:tr w14:paraId="276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60A9F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w:t>
            </w:r>
          </w:p>
        </w:tc>
        <w:tc>
          <w:tcPr>
            <w:tcW w:w="1661" w:type="dxa"/>
            <w:noWrap w:val="0"/>
            <w:vAlign w:val="center"/>
          </w:tcPr>
          <w:p w14:paraId="3949BE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资金来源</w:t>
            </w:r>
          </w:p>
        </w:tc>
        <w:tc>
          <w:tcPr>
            <w:tcW w:w="7548" w:type="dxa"/>
            <w:noWrap w:val="0"/>
            <w:vAlign w:val="center"/>
          </w:tcPr>
          <w:p w14:paraId="1EA0E43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ym w:font="Wingdings" w:char="00FE"/>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事业收入（自有资金）：1.8万元</w:t>
            </w:r>
          </w:p>
          <w:p w14:paraId="289A202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财政/专项资金：</w:t>
            </w:r>
          </w:p>
        </w:tc>
      </w:tr>
      <w:tr w14:paraId="02B7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D9553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w:t>
            </w:r>
          </w:p>
        </w:tc>
        <w:tc>
          <w:tcPr>
            <w:tcW w:w="1661" w:type="dxa"/>
            <w:noWrap w:val="0"/>
            <w:vAlign w:val="center"/>
          </w:tcPr>
          <w:p w14:paraId="62C58E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响应文件</w:t>
            </w:r>
          </w:p>
        </w:tc>
        <w:tc>
          <w:tcPr>
            <w:tcW w:w="7548" w:type="dxa"/>
            <w:noWrap w:val="0"/>
            <w:vAlign w:val="center"/>
          </w:tcPr>
          <w:p w14:paraId="518D60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1.响应文件1份，（无需胶装，A4打印加盖公章即可），递交资料时需密封盖章，密封不合格将不予接收</w:t>
            </w:r>
          </w:p>
          <w:p w14:paraId="468AA9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2.评选当日由授权人自行送达评选现场。</w:t>
            </w:r>
          </w:p>
        </w:tc>
      </w:tr>
      <w:tr w14:paraId="30B9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738" w:type="dxa"/>
            <w:noWrap w:val="0"/>
            <w:vAlign w:val="center"/>
          </w:tcPr>
          <w:p w14:paraId="086556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4</w:t>
            </w:r>
          </w:p>
        </w:tc>
        <w:tc>
          <w:tcPr>
            <w:tcW w:w="1661" w:type="dxa"/>
            <w:noWrap w:val="0"/>
            <w:vAlign w:val="center"/>
          </w:tcPr>
          <w:p w14:paraId="4F3826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评选时间与地点</w:t>
            </w:r>
          </w:p>
        </w:tc>
        <w:tc>
          <w:tcPr>
            <w:tcW w:w="7548" w:type="dxa"/>
            <w:noWrap w:val="0"/>
            <w:vAlign w:val="center"/>
          </w:tcPr>
          <w:p w14:paraId="63C64D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评选时间：2026年6月10</w:t>
            </w:r>
            <w:bookmarkStart w:id="61" w:name="_GoBack"/>
            <w:bookmarkEnd w:id="61"/>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日14：30分</w:t>
            </w:r>
          </w:p>
          <w:p w14:paraId="15D964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评选地点：成都市成华区中医医院4楼会议室</w:t>
            </w:r>
          </w:p>
        </w:tc>
      </w:tr>
      <w:tr w14:paraId="06CA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2F53E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5</w:t>
            </w:r>
          </w:p>
        </w:tc>
        <w:tc>
          <w:tcPr>
            <w:tcW w:w="1661" w:type="dxa"/>
            <w:noWrap w:val="0"/>
            <w:vAlign w:val="center"/>
          </w:tcPr>
          <w:p w14:paraId="564544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联系方式</w:t>
            </w:r>
          </w:p>
        </w:tc>
        <w:tc>
          <w:tcPr>
            <w:tcW w:w="7548" w:type="dxa"/>
            <w:noWrap w:val="0"/>
            <w:vAlign w:val="center"/>
          </w:tcPr>
          <w:p w14:paraId="6B52B04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采购办联系人：秦老师；联系电话：028-60828102</w:t>
            </w:r>
          </w:p>
          <w:p w14:paraId="534619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地址：成都市成华区长秀路133号</w:t>
            </w:r>
          </w:p>
        </w:tc>
      </w:tr>
      <w:tr w14:paraId="1E20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A9C05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6</w:t>
            </w:r>
          </w:p>
        </w:tc>
        <w:tc>
          <w:tcPr>
            <w:tcW w:w="1661" w:type="dxa"/>
            <w:noWrap w:val="0"/>
            <w:vAlign w:val="center"/>
          </w:tcPr>
          <w:p w14:paraId="5C4D17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其他说明</w:t>
            </w:r>
          </w:p>
        </w:tc>
        <w:tc>
          <w:tcPr>
            <w:tcW w:w="7548" w:type="dxa"/>
            <w:noWrap w:val="0"/>
            <w:vAlign w:val="center"/>
          </w:tcPr>
          <w:p w14:paraId="311267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不接受联合体参评；不允许分包转包。</w:t>
            </w:r>
          </w:p>
        </w:tc>
      </w:tr>
      <w:tr w14:paraId="52D1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EFA7E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7</w:t>
            </w:r>
          </w:p>
        </w:tc>
        <w:tc>
          <w:tcPr>
            <w:tcW w:w="1661" w:type="dxa"/>
            <w:noWrap w:val="0"/>
            <w:vAlign w:val="center"/>
          </w:tcPr>
          <w:p w14:paraId="4546FE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评选办法</w:t>
            </w:r>
          </w:p>
        </w:tc>
        <w:tc>
          <w:tcPr>
            <w:tcW w:w="7548" w:type="dxa"/>
            <w:noWrap w:val="0"/>
            <w:vAlign w:val="center"/>
          </w:tcPr>
          <w:p w14:paraId="449A10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ym w:font="Wingdings" w:char="00FE"/>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最低价评选法</w:t>
            </w:r>
          </w:p>
          <w:p w14:paraId="7A07B3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综合评分法</w:t>
            </w:r>
          </w:p>
        </w:tc>
      </w:tr>
      <w:tr w14:paraId="5CE0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57573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bookmarkStart w:id="2" w:name="_Toc390084845"/>
            <w:bookmarkStart w:id="3" w:name="_Toc389731517"/>
            <w:bookmarkStart w:id="4" w:name="_Toc390078403"/>
            <w:bookmarkStart w:id="5" w:name="_Toc373314697"/>
            <w:bookmarkStart w:id="6" w:name="_Toc274816735"/>
            <w:bookmarkStart w:id="7" w:name="_Toc373309552"/>
            <w:bookmarkStart w:id="8" w:name="_Toc390084369"/>
            <w:bookmarkStart w:id="9" w:name="_Toc390084909"/>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8</w:t>
            </w:r>
          </w:p>
        </w:tc>
        <w:tc>
          <w:tcPr>
            <w:tcW w:w="1661" w:type="dxa"/>
            <w:noWrap w:val="0"/>
            <w:vAlign w:val="center"/>
          </w:tcPr>
          <w:p w14:paraId="595F70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结果公示</w:t>
            </w:r>
          </w:p>
        </w:tc>
        <w:tc>
          <w:tcPr>
            <w:tcW w:w="7548" w:type="dxa"/>
            <w:noWrap w:val="0"/>
            <w:vAlign w:val="center"/>
          </w:tcPr>
          <w:p w14:paraId="300F425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成都市成华区中医医院官方网站http://www.chqzyyy.com//</w:t>
            </w:r>
          </w:p>
        </w:tc>
      </w:tr>
      <w:bookmarkEnd w:id="2"/>
      <w:bookmarkEnd w:id="3"/>
      <w:bookmarkEnd w:id="4"/>
      <w:bookmarkEnd w:id="5"/>
      <w:bookmarkEnd w:id="6"/>
      <w:bookmarkEnd w:id="7"/>
      <w:bookmarkEnd w:id="8"/>
      <w:bookmarkEnd w:id="9"/>
    </w:tbl>
    <w:p w14:paraId="44FDC88B">
      <w:pPr>
        <w:pStyle w:val="3"/>
        <w:numPr>
          <w:ilvl w:val="0"/>
          <w:numId w:val="0"/>
        </w:numPr>
        <w:ind w:leftChars="0"/>
        <w:jc w:val="center"/>
        <w:rPr>
          <w:rFonts w:hint="eastAsia" w:ascii="方正黑体简体" w:hAnsi="方正黑体简体" w:eastAsia="方正黑体简体" w:cs="方正黑体简体"/>
          <w:b/>
          <w:bCs w:val="0"/>
          <w:iCs w:val="0"/>
          <w:color w:val="000000" w:themeColor="text1"/>
          <w:spacing w:val="0"/>
          <w:w w:val="100"/>
          <w:kern w:val="2"/>
          <w:sz w:val="32"/>
          <w:szCs w:val="32"/>
          <w:lang w:val="en-US" w:eastAsia="zh-CN" w:bidi="ar-SA"/>
          <w14:textFill>
            <w14:solidFill>
              <w14:schemeClr w14:val="tx1"/>
            </w14:solidFill>
          </w14:textFill>
        </w:rPr>
      </w:pPr>
      <w:bookmarkStart w:id="10" w:name="_Hlt203982109"/>
      <w:bookmarkEnd w:id="10"/>
      <w:bookmarkStart w:id="11" w:name="_Hlt203982069"/>
      <w:bookmarkEnd w:id="11"/>
      <w:bookmarkStart w:id="12" w:name="_Hlt203994332"/>
      <w:bookmarkEnd w:id="12"/>
      <w:bookmarkStart w:id="13" w:name="_Hlt203994295"/>
      <w:bookmarkEnd w:id="13"/>
      <w:bookmarkStart w:id="14" w:name="_Hlt203994285"/>
      <w:bookmarkEnd w:id="14"/>
      <w:bookmarkStart w:id="15" w:name="_Hlt203994365"/>
      <w:bookmarkEnd w:id="15"/>
      <w:bookmarkStart w:id="16" w:name="_Hlt203982103"/>
      <w:bookmarkEnd w:id="16"/>
      <w:bookmarkStart w:id="17" w:name="_Hlt203994352"/>
      <w:bookmarkEnd w:id="17"/>
      <w:bookmarkStart w:id="18" w:name="_Hlt203982117"/>
      <w:bookmarkEnd w:id="18"/>
      <w:bookmarkStart w:id="19" w:name="_Hlt203982099"/>
      <w:bookmarkEnd w:id="19"/>
      <w:bookmarkStart w:id="20" w:name="_Hlt203994372"/>
      <w:bookmarkEnd w:id="20"/>
      <w:bookmarkStart w:id="21" w:name="_Hlt203982092"/>
      <w:bookmarkEnd w:id="21"/>
      <w:bookmarkStart w:id="22" w:name="_Hlt203982085"/>
      <w:bookmarkEnd w:id="22"/>
      <w:bookmarkStart w:id="23" w:name="_Toc390078446"/>
      <w:bookmarkStart w:id="24" w:name="_Toc389731554"/>
      <w:bookmarkStart w:id="25" w:name="_Toc390084412"/>
      <w:bookmarkStart w:id="26" w:name="_Toc390084888"/>
      <w:bookmarkStart w:id="27" w:name="_Toc390084952"/>
      <w:bookmarkStart w:id="28" w:name="_Toc274816744"/>
      <w:bookmarkStart w:id="29" w:name="_Toc229198098"/>
      <w:r>
        <w:rPr>
          <w:rFonts w:hint="eastAsia" w:ascii="方正黑体简体" w:hAnsi="方正黑体简体" w:eastAsia="方正黑体简体" w:cs="方正黑体简体"/>
          <w:b/>
          <w:bCs w:val="0"/>
          <w:iCs w:val="0"/>
          <w:color w:val="000000" w:themeColor="text1"/>
          <w:spacing w:val="0"/>
          <w:w w:val="100"/>
          <w:kern w:val="2"/>
          <w:sz w:val="32"/>
          <w:szCs w:val="32"/>
          <w:lang w:val="en-US" w:eastAsia="zh-CN" w:bidi="ar-SA"/>
          <w14:textFill>
            <w14:solidFill>
              <w14:schemeClr w14:val="tx1"/>
            </w14:solidFill>
          </w14:textFill>
        </w:rPr>
        <w:t>第二部分、资格响应文件</w:t>
      </w:r>
    </w:p>
    <w:tbl>
      <w:tblPr>
        <w:tblStyle w:val="14"/>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gridCol w:w="3155"/>
      </w:tblGrid>
      <w:tr w14:paraId="14BA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6804" w:type="dxa"/>
            <w:noWrap w:val="0"/>
            <w:vAlign w:val="top"/>
          </w:tcPr>
          <w:p w14:paraId="521AD6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资格要求</w:t>
            </w:r>
          </w:p>
        </w:tc>
        <w:tc>
          <w:tcPr>
            <w:tcW w:w="3155" w:type="dxa"/>
            <w:noWrap w:val="0"/>
            <w:vAlign w:val="center"/>
          </w:tcPr>
          <w:p w14:paraId="03B1A8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资格材料（加盖公章）</w:t>
            </w:r>
          </w:p>
        </w:tc>
      </w:tr>
      <w:tr w14:paraId="7715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364F06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bCs w:val="0"/>
                <w:color w:val="000000" w:themeColor="text1"/>
                <w:spacing w:val="0"/>
                <w:w w:val="100"/>
                <w:kern w:val="2"/>
                <w:sz w:val="32"/>
                <w:szCs w:val="32"/>
                <w:lang w:val="en-US" w:eastAsia="zh-CN" w:bidi="ar-SA"/>
                <w14:textFill>
                  <w14:solidFill>
                    <w14:schemeClr w14:val="tx1"/>
                  </w14:solidFill>
                </w14:textFill>
              </w:rPr>
              <w:t>★一般资格响应文件：（加盖公章）</w:t>
            </w:r>
          </w:p>
        </w:tc>
      </w:tr>
      <w:tr w14:paraId="3E5B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804" w:type="dxa"/>
            <w:noWrap w:val="0"/>
            <w:vAlign w:val="top"/>
          </w:tcPr>
          <w:p w14:paraId="0B4645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1、营业执照及许可证</w:t>
            </w:r>
          </w:p>
        </w:tc>
        <w:tc>
          <w:tcPr>
            <w:tcW w:w="3155" w:type="dxa"/>
            <w:noWrap w:val="0"/>
            <w:vAlign w:val="center"/>
          </w:tcPr>
          <w:p w14:paraId="636336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提供复印件</w:t>
            </w:r>
          </w:p>
        </w:tc>
      </w:tr>
      <w:tr w14:paraId="7B95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804" w:type="dxa"/>
            <w:noWrap w:val="0"/>
            <w:vAlign w:val="top"/>
          </w:tcPr>
          <w:p w14:paraId="697FF8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2、法人身份证、授权人书函、授权人身份证</w:t>
            </w:r>
          </w:p>
        </w:tc>
        <w:tc>
          <w:tcPr>
            <w:tcW w:w="3155" w:type="dxa"/>
            <w:noWrap w:val="0"/>
            <w:vAlign w:val="center"/>
          </w:tcPr>
          <w:p w14:paraId="377F08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格式参照附件</w:t>
            </w:r>
          </w:p>
        </w:tc>
      </w:tr>
      <w:tr w14:paraId="4BAF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6804" w:type="dxa"/>
            <w:noWrap w:val="0"/>
            <w:vAlign w:val="top"/>
          </w:tcPr>
          <w:p w14:paraId="201535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3、能力与信誉要求：</w:t>
            </w:r>
          </w:p>
          <w:p w14:paraId="08CF6C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(1)具有独立承担民事责任的能力；</w:t>
            </w:r>
          </w:p>
          <w:p w14:paraId="25A042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(2)具有良好的商业信誉和健全的财务会计制度；</w:t>
            </w:r>
          </w:p>
          <w:p w14:paraId="5CD704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(3)具有履行合同所必须的设备和专业技术能力；</w:t>
            </w:r>
          </w:p>
          <w:p w14:paraId="2CCC38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(4)具有依法缴纳税收和社会保障资金的良好记录；</w:t>
            </w:r>
          </w:p>
          <w:p w14:paraId="20464A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(5)参加此采购活动前三年内，在经营活动中没有重大违法记录；</w:t>
            </w:r>
          </w:p>
          <w:p w14:paraId="3AD4C8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(6)符合法律、法规规定的其他条件。</w:t>
            </w:r>
          </w:p>
        </w:tc>
        <w:tc>
          <w:tcPr>
            <w:tcW w:w="3155" w:type="dxa"/>
            <w:noWrap w:val="0"/>
            <w:vAlign w:val="center"/>
          </w:tcPr>
          <w:p w14:paraId="1EA463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格式参照：</w:t>
            </w:r>
          </w:p>
          <w:p w14:paraId="0DF900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附件5能力与信誉承诺函</w:t>
            </w:r>
          </w:p>
        </w:tc>
      </w:tr>
      <w:tr w14:paraId="543D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69DF1A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bCs w:val="0"/>
                <w:color w:val="000000" w:themeColor="text1"/>
                <w:spacing w:val="0"/>
                <w:w w:val="100"/>
                <w:kern w:val="2"/>
                <w:sz w:val="32"/>
                <w:szCs w:val="32"/>
                <w:lang w:val="en-US" w:eastAsia="zh-CN" w:bidi="ar-SA"/>
                <w14:textFill>
                  <w14:solidFill>
                    <w14:schemeClr w14:val="tx1"/>
                  </w14:solidFill>
                </w14:textFill>
              </w:rPr>
              <w:t>★其他资格证明材料：（加盖公章）</w:t>
            </w:r>
          </w:p>
        </w:tc>
      </w:tr>
      <w:tr w14:paraId="17DE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804" w:type="dxa"/>
            <w:noWrap w:val="0"/>
            <w:vAlign w:val="top"/>
          </w:tcPr>
          <w:p w14:paraId="4E924BD3">
            <w:pPr>
              <w:numPr>
                <w:ilvl w:val="0"/>
                <w:numId w:val="0"/>
              </w:numPr>
              <w:spacing w:line="360" w:lineRule="auto"/>
              <w:ind w:leftChars="0"/>
              <w:rPr>
                <w:rFonts w:hint="eastAsia"/>
                <w:color w:val="000000" w:themeColor="text1"/>
                <w:lang w:val="en-US" w:eastAsia="zh-CN"/>
                <w14:textFill>
                  <w14:solidFill>
                    <w14:schemeClr w14:val="tx1"/>
                  </w14:solidFill>
                </w14:textFill>
              </w:rPr>
            </w:pPr>
          </w:p>
        </w:tc>
        <w:tc>
          <w:tcPr>
            <w:tcW w:w="3155" w:type="dxa"/>
            <w:noWrap w:val="0"/>
            <w:vAlign w:val="center"/>
          </w:tcPr>
          <w:p w14:paraId="432B4911">
            <w:pPr>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bl>
    <w:p w14:paraId="6A7318F3">
      <w:pPr>
        <w:pStyle w:val="3"/>
        <w:numPr>
          <w:ilvl w:val="0"/>
          <w:numId w:val="0"/>
        </w:numPr>
        <w:ind w:leftChars="0"/>
        <w:jc w:val="center"/>
        <w:rPr>
          <w:rFonts w:hint="eastAsia" w:ascii="方正黑体简体" w:hAnsi="方正黑体简体" w:eastAsia="方正黑体简体" w:cs="方正黑体简体"/>
          <w:b/>
          <w:bCs w:val="0"/>
          <w:iCs w:val="0"/>
          <w:color w:val="000000" w:themeColor="text1"/>
          <w:spacing w:val="0"/>
          <w:w w:val="100"/>
          <w:kern w:val="2"/>
          <w:sz w:val="32"/>
          <w:szCs w:val="32"/>
          <w:lang w:val="en-US" w:eastAsia="zh-CN" w:bidi="ar-SA"/>
          <w14:textFill>
            <w14:solidFill>
              <w14:schemeClr w14:val="tx1"/>
            </w14:solidFill>
          </w14:textFill>
        </w:rPr>
      </w:pPr>
      <w:r>
        <w:rPr>
          <w:rFonts w:hint="eastAsia" w:ascii="方正黑体简体" w:hAnsi="方正黑体简体" w:eastAsia="方正黑体简体" w:cs="方正黑体简体"/>
          <w:b/>
          <w:bCs w:val="0"/>
          <w:iCs w:val="0"/>
          <w:color w:val="000000" w:themeColor="text1"/>
          <w:spacing w:val="0"/>
          <w:w w:val="100"/>
          <w:kern w:val="2"/>
          <w:sz w:val="32"/>
          <w:szCs w:val="32"/>
          <w:lang w:val="en-US" w:eastAsia="zh-CN" w:bidi="ar-SA"/>
          <w14:textFill>
            <w14:solidFill>
              <w14:schemeClr w14:val="tx1"/>
            </w14:solidFill>
          </w14:textFill>
        </w:rPr>
        <w:t>第三部分、采购需求</w:t>
      </w:r>
      <w:bookmarkStart w:id="30" w:name="_Toc470194745"/>
      <w:bookmarkStart w:id="31" w:name="_Toc243993040"/>
      <w:bookmarkStart w:id="32" w:name="_Toc474075449"/>
      <w:bookmarkStart w:id="33" w:name="_Toc240450143"/>
      <w:bookmarkStart w:id="34" w:name="_Toc282696445"/>
      <w:bookmarkStart w:id="35" w:name="_Toc240449551"/>
    </w:p>
    <w:p w14:paraId="459B27BF">
      <w:pPr>
        <w:pStyle w:val="3"/>
        <w:numPr>
          <w:ilvl w:val="0"/>
          <w:numId w:val="0"/>
        </w:numPr>
        <w:ind w:leftChars="0"/>
        <w:jc w:val="both"/>
        <w:rPr>
          <w:rFonts w:hint="eastAsia"/>
          <w:color w:val="000000" w:themeColor="text1"/>
          <w:lang w:val="en-US" w:eastAsia="zh-CN"/>
          <w14:textFill>
            <w14:solidFill>
              <w14:schemeClr w14:val="tx1"/>
            </w14:solidFill>
          </w14:textFill>
        </w:rPr>
      </w:pPr>
      <w:r>
        <w:rPr>
          <w:rFonts w:hint="eastAsia" w:ascii="仿宋" w:hAnsi="仿宋" w:eastAsia="仿宋" w:cs="仿宋"/>
          <w:b w:val="0"/>
          <w:bCs w:val="0"/>
          <w:color w:val="000000" w:themeColor="text1"/>
          <w:spacing w:val="2"/>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采购标的</w:t>
      </w:r>
    </w:p>
    <w:tbl>
      <w:tblPr>
        <w:tblStyle w:val="14"/>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893"/>
        <w:gridCol w:w="2686"/>
        <w:gridCol w:w="942"/>
        <w:gridCol w:w="1691"/>
        <w:gridCol w:w="774"/>
      </w:tblGrid>
      <w:tr w14:paraId="760C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 w:hRule="atLeast"/>
        </w:trPr>
        <w:tc>
          <w:tcPr>
            <w:tcW w:w="772" w:type="dxa"/>
            <w:vAlign w:val="center"/>
          </w:tcPr>
          <w:p w14:paraId="1586B11B">
            <w:pPr>
              <w:numPr>
                <w:ilvl w:val="0"/>
                <w:numId w:val="0"/>
              </w:numPr>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序号</w:t>
            </w:r>
          </w:p>
        </w:tc>
        <w:tc>
          <w:tcPr>
            <w:tcW w:w="2893" w:type="dxa"/>
            <w:vAlign w:val="center"/>
          </w:tcPr>
          <w:p w14:paraId="0F3A22F5">
            <w:pPr>
              <w:numPr>
                <w:ilvl w:val="0"/>
                <w:numId w:val="0"/>
              </w:numPr>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服务名称</w:t>
            </w:r>
          </w:p>
        </w:tc>
        <w:tc>
          <w:tcPr>
            <w:tcW w:w="2686" w:type="dxa"/>
            <w:vAlign w:val="center"/>
          </w:tcPr>
          <w:p w14:paraId="369880EA">
            <w:pPr>
              <w:numPr>
                <w:ilvl w:val="0"/>
                <w:numId w:val="0"/>
              </w:numPr>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需求描述</w:t>
            </w:r>
          </w:p>
        </w:tc>
        <w:tc>
          <w:tcPr>
            <w:tcW w:w="942" w:type="dxa"/>
            <w:vAlign w:val="center"/>
          </w:tcPr>
          <w:p w14:paraId="5B14C48A">
            <w:pPr>
              <w:numPr>
                <w:ilvl w:val="0"/>
                <w:numId w:val="0"/>
              </w:numPr>
              <w:ind w:left="0" w:leftChars="0" w:firstLine="0" w:firstLineChars="0"/>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数量</w:t>
            </w:r>
          </w:p>
        </w:tc>
        <w:tc>
          <w:tcPr>
            <w:tcW w:w="1691" w:type="dxa"/>
            <w:vAlign w:val="center"/>
          </w:tcPr>
          <w:p w14:paraId="53E28734">
            <w:pPr>
              <w:numPr>
                <w:ilvl w:val="0"/>
                <w:numId w:val="0"/>
              </w:numPr>
              <w:ind w:left="0" w:leftChars="0" w:firstLine="0" w:firstLineChars="0"/>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控制限价</w:t>
            </w:r>
          </w:p>
        </w:tc>
        <w:tc>
          <w:tcPr>
            <w:tcW w:w="774" w:type="dxa"/>
            <w:vAlign w:val="center"/>
          </w:tcPr>
          <w:p w14:paraId="505DE8B8">
            <w:pPr>
              <w:numPr>
                <w:ilvl w:val="0"/>
                <w:numId w:val="0"/>
              </w:numPr>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备注</w:t>
            </w:r>
          </w:p>
        </w:tc>
      </w:tr>
      <w:tr w14:paraId="124C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72" w:type="dxa"/>
            <w:vAlign w:val="center"/>
          </w:tcPr>
          <w:p w14:paraId="70BD477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w:t>
            </w:r>
          </w:p>
        </w:tc>
        <w:tc>
          <w:tcPr>
            <w:tcW w:w="2893" w:type="dxa"/>
            <w:vAlign w:val="center"/>
          </w:tcPr>
          <w:p w14:paraId="7E357DB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动态血压仪采购项目</w:t>
            </w:r>
          </w:p>
        </w:tc>
        <w:tc>
          <w:tcPr>
            <w:tcW w:w="2686" w:type="dxa"/>
            <w:vAlign w:val="center"/>
          </w:tcPr>
          <w:p w14:paraId="793CA24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详见与“采购要求”</w:t>
            </w:r>
          </w:p>
        </w:tc>
        <w:tc>
          <w:tcPr>
            <w:tcW w:w="942" w:type="dxa"/>
            <w:vAlign w:val="center"/>
          </w:tcPr>
          <w:p w14:paraId="3794F0D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1项</w:t>
            </w:r>
          </w:p>
        </w:tc>
        <w:tc>
          <w:tcPr>
            <w:tcW w:w="1691" w:type="dxa"/>
            <w:vAlign w:val="center"/>
          </w:tcPr>
          <w:p w14:paraId="59C19B9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1.8万元</w:t>
            </w:r>
          </w:p>
        </w:tc>
        <w:tc>
          <w:tcPr>
            <w:tcW w:w="774" w:type="dxa"/>
            <w:vAlign w:val="center"/>
          </w:tcPr>
          <w:p w14:paraId="2F575E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tc>
      </w:tr>
      <w:tr w14:paraId="1391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984" w:type="dxa"/>
            <w:gridSpan w:val="5"/>
            <w:vAlign w:val="center"/>
          </w:tcPr>
          <w:p w14:paraId="68FA9CC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合计</w:t>
            </w:r>
          </w:p>
        </w:tc>
        <w:tc>
          <w:tcPr>
            <w:tcW w:w="774" w:type="dxa"/>
            <w:vAlign w:val="center"/>
          </w:tcPr>
          <w:p w14:paraId="386EA1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tc>
      </w:tr>
    </w:tbl>
    <w:p w14:paraId="0A7BD7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价款包括但不限于：货款、包装、运输、安装、调试、培训、检测、升级、税费、加工、人工费、设计、验收合格交付使用之前、保修期内保修服务与零配件人工费等所有相关费用。货币结算单位为人民币。</w:t>
      </w:r>
    </w:p>
    <w:p w14:paraId="104CF964">
      <w:pPr>
        <w:rPr>
          <w:rFonts w:hint="eastAsia"/>
          <w:color w:val="000000" w:themeColor="text1"/>
          <w:lang w:val="en-US" w:eastAsia="zh-CN"/>
          <w14:textFill>
            <w14:solidFill>
              <w14:schemeClr w14:val="tx1"/>
            </w14:solidFill>
          </w14:textFill>
        </w:rPr>
      </w:pPr>
    </w:p>
    <w:p w14:paraId="63150EC2">
      <w:pPr>
        <w:pStyle w:val="2"/>
        <w:keepNext w:val="0"/>
        <w:keepLines w:val="0"/>
        <w:adjustRightInd w:val="0"/>
        <w:snapToGrid w:val="0"/>
        <w:spacing w:before="0" w:beforeLines="0" w:after="0" w:line="440" w:lineRule="exact"/>
        <w:ind w:left="0" w:leftChars="0" w:firstLine="0" w:firstLineChars="0"/>
        <w:jc w:val="center"/>
        <w:rPr>
          <w:rFonts w:hint="eastAsia" w:ascii="方正仿宋简体" w:hAnsi="方正仿宋简体" w:eastAsia="方正仿宋简体" w:cs="方正仿宋简体"/>
          <w:b/>
          <w:bCs w:val="0"/>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bCs w:val="0"/>
          <w:color w:val="000000" w:themeColor="text1"/>
          <w:spacing w:val="0"/>
          <w:w w:val="100"/>
          <w:kern w:val="2"/>
          <w:sz w:val="32"/>
          <w:szCs w:val="32"/>
          <w:lang w:val="en-US" w:eastAsia="zh-CN" w:bidi="ar-SA"/>
          <w14:textFill>
            <w14:solidFill>
              <w14:schemeClr w14:val="tx1"/>
            </w14:solidFill>
          </w14:textFill>
        </w:rPr>
        <w:t>★采购要求</w:t>
      </w:r>
    </w:p>
    <w:p w14:paraId="121D53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一、技术规格要求</w:t>
      </w:r>
    </w:p>
    <w:p w14:paraId="53BE61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1、血压测量性能指标：</w:t>
      </w:r>
    </w:p>
    <w:p w14:paraId="667B66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1.1、量程：≥0～290mmHg</w:t>
      </w:r>
    </w:p>
    <w:p w14:paraId="2D80F1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1.2、压力传感器准确性：误差≤±3mmHg</w:t>
      </w:r>
    </w:p>
    <w:p w14:paraId="1C0E24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1.3、最大袖带压：成人≤300mmHg，新生儿≤150mmHg</w:t>
      </w:r>
    </w:p>
    <w:p w14:paraId="3EE217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2脉率测量性能指标：</w:t>
      </w:r>
    </w:p>
    <w:p w14:paraId="43359D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2.1、测量范围：≥40～240bpm</w:t>
      </w:r>
    </w:p>
    <w:p w14:paraId="13B829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2.2、测量精度误差：≤±5%</w:t>
      </w:r>
    </w:p>
    <w:p w14:paraId="0013E8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3、工作模式与存储容量：</w:t>
      </w:r>
    </w:p>
    <w:p w14:paraId="7F642C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3.1、记录盒支持动态血压仪计模式和普通用户模式</w:t>
      </w:r>
    </w:p>
    <w:p w14:paraId="494A35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3.2、动态血压仪模式存储≥350条测量结果</w:t>
      </w:r>
    </w:p>
    <w:p w14:paraId="4A8957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3.3普通用户模式存储≥300条测量结果</w:t>
      </w:r>
    </w:p>
    <w:p w14:paraId="6C4EC9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4、显示屏：</w:t>
      </w:r>
    </w:p>
    <w:p w14:paraId="23490C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4.1、记录盒采用≥2.2英寸彩色液晶显示屏</w:t>
      </w:r>
    </w:p>
    <w:p w14:paraId="5C026A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4.2可显示测量过程并同屏、同步显示测量结果</w:t>
      </w:r>
    </w:p>
    <w:p w14:paraId="4E49D7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5、数据回顾功能：记录盒支持数据列表和趋势图回顾</w:t>
      </w:r>
    </w:p>
    <w:p w14:paraId="57CB9F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6、测量模式：记录盒具备成人、小儿和新生儿三种测量模式</w:t>
      </w:r>
    </w:p>
    <w:p w14:paraId="7CAB6A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7、操作方式：</w:t>
      </w:r>
    </w:p>
    <w:p w14:paraId="7ADEF3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p w14:paraId="36E719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7.1、支持在记录盒上设置测量方案并启动动态血压仪测量</w:t>
      </w:r>
    </w:p>
    <w:p w14:paraId="0BD790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7.2、支持通过软件完成测量方案设置和启动</w:t>
      </w:r>
    </w:p>
    <w:p w14:paraId="4B3B35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8、自动测量间隔：可选间隔：5、10、15、20、30、40、60、90、120、180、240分钟</w:t>
      </w:r>
    </w:p>
    <w:p w14:paraId="4CCD4B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9、分析软件功能</w:t>
      </w:r>
    </w:p>
    <w:p w14:paraId="2BDECD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9.1、可编辑患者基本信息、医嘱信息、血压情况说明、当前用药信息</w:t>
      </w:r>
    </w:p>
    <w:p w14:paraId="12F0DB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9.2、可编辑每条血压数据并添加注释</w:t>
      </w:r>
    </w:p>
    <w:p w14:paraId="389C2B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9.3、具备自动分析功能，提供术语库内容可调用</w:t>
      </w:r>
    </w:p>
    <w:p w14:paraId="455540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9.4、具备以下分析功能：24小时血压平均值、白天/夜间血压平均值、血压变异性、血压负荷值、昼夜节律变化、动态动脉硬化指数、平滑指数、血压晨峰值、白大衣效应、曲线下面积</w:t>
      </w:r>
    </w:p>
    <w:p w14:paraId="7BD490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10、分析报告内容</w:t>
      </w:r>
    </w:p>
    <w:p w14:paraId="586B6F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10.1、动态血压仪总结页</w:t>
      </w:r>
    </w:p>
    <w:p w14:paraId="4A5C2E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10.2、填充式趋势图、勺状趋势图</w:t>
      </w:r>
    </w:p>
    <w:p w14:paraId="18BA67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10.3、血压统计分析柱状图、饼图页</w:t>
      </w:r>
    </w:p>
    <w:p w14:paraId="4BACDF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10.4、拟合曲线、血压测量数据表</w:t>
      </w:r>
    </w:p>
    <w:p w14:paraId="3280E9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11、产品设计使用年限≥10 年</w:t>
      </w:r>
    </w:p>
    <w:p w14:paraId="2BD773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二、配置要求</w:t>
      </w:r>
    </w:p>
    <w:p w14:paraId="77F54D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每套设备至少包含以下配置：</w:t>
      </w:r>
    </w:p>
    <w:p w14:paraId="23F33A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1、动态血压仪记录盒×1台</w:t>
      </w:r>
    </w:p>
    <w:p w14:paraId="7FD1B4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2、分析软件×1套</w:t>
      </w:r>
    </w:p>
    <w:p w14:paraId="32F839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3、血压导气管×1条</w:t>
      </w:r>
    </w:p>
    <w:p w14:paraId="75207B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4、可拆洗弧形血压袖带×1个</w:t>
      </w:r>
    </w:p>
    <w:p w14:paraId="5F514B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5、USB数据线×1条</w:t>
      </w:r>
    </w:p>
    <w:p w14:paraId="1F38A9D6">
      <w:pPr>
        <w:rPr>
          <w:color w:val="000000" w:themeColor="text1"/>
          <w14:textFill>
            <w14:solidFill>
              <w14:schemeClr w14:val="tx1"/>
            </w14:solidFill>
          </w14:textFill>
        </w:rPr>
      </w:pPr>
    </w:p>
    <w:bookmarkEnd w:id="30"/>
    <w:bookmarkEnd w:id="31"/>
    <w:bookmarkEnd w:id="32"/>
    <w:bookmarkEnd w:id="33"/>
    <w:bookmarkEnd w:id="34"/>
    <w:bookmarkEnd w:id="35"/>
    <w:p w14:paraId="260EE12D">
      <w:pPr>
        <w:spacing w:line="360" w:lineRule="auto"/>
        <w:jc w:val="center"/>
        <w:rPr>
          <w:rFonts w:hint="eastAsia" w:ascii="方正仿宋简体" w:hAnsi="方正仿宋简体" w:eastAsia="方正仿宋简体" w:cs="方正仿宋简体"/>
          <w:b/>
          <w:bCs w:val="0"/>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bCs w:val="0"/>
          <w:color w:val="000000" w:themeColor="text1"/>
          <w:spacing w:val="0"/>
          <w:w w:val="100"/>
          <w:kern w:val="2"/>
          <w:sz w:val="32"/>
          <w:szCs w:val="32"/>
          <w:lang w:val="en-US" w:eastAsia="zh-CN" w:bidi="ar-SA"/>
          <w14:textFill>
            <w14:solidFill>
              <w14:schemeClr w14:val="tx1"/>
            </w14:solidFill>
          </w14:textFill>
        </w:rPr>
        <w:t>★商务要求（服务期限、付款方式、交货验收）</w:t>
      </w:r>
    </w:p>
    <w:p w14:paraId="652041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1、交货期及交货地点：</w:t>
      </w:r>
    </w:p>
    <w:p w14:paraId="263B9B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1.1交货期：合同签订后在7日内完成全部物资的交货。</w:t>
      </w:r>
    </w:p>
    <w:p w14:paraId="1DDC41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1.2交货地点：成都市成华区中医医院。</w:t>
      </w:r>
    </w:p>
    <w:p w14:paraId="712F51E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2、付款方法和条件：合同签订后，设备经验收合格后，收到合法发票后15个工作日内支付合同全部金额</w:t>
      </w:r>
    </w:p>
    <w:p w14:paraId="0BAD10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3、验收：设备交付后，以比选文件或比选申请文件要求进行验收。</w:t>
      </w:r>
    </w:p>
    <w:p w14:paraId="40DDA8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4、质保期：≥1年。</w:t>
      </w:r>
    </w:p>
    <w:p w14:paraId="269017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5、响应时间：2小时响应，4小时内赶到项目现场。</w:t>
      </w:r>
    </w:p>
    <w:p w14:paraId="176FF484">
      <w:pPr>
        <w:spacing w:line="360" w:lineRule="auto"/>
        <w:jc w:val="center"/>
        <w:rPr>
          <w:rFonts w:hint="eastAsia" w:ascii="方正黑体简体" w:hAnsi="方正黑体简体" w:eastAsia="方正黑体简体" w:cs="方正黑体简体"/>
          <w:b/>
          <w:bCs w:val="0"/>
          <w:iCs w:val="0"/>
          <w:color w:val="000000" w:themeColor="text1"/>
          <w:spacing w:val="0"/>
          <w:w w:val="100"/>
          <w:kern w:val="2"/>
          <w:sz w:val="32"/>
          <w:szCs w:val="32"/>
          <w:lang w:val="en-US" w:eastAsia="zh-CN" w:bidi="ar-SA"/>
          <w14:textFill>
            <w14:solidFill>
              <w14:schemeClr w14:val="tx1"/>
            </w14:solidFill>
          </w14:textFill>
        </w:rPr>
      </w:pPr>
      <w:r>
        <w:rPr>
          <w:rFonts w:hint="eastAsia" w:ascii="方正黑体简体" w:hAnsi="方正黑体简体" w:eastAsia="方正黑体简体" w:cs="方正黑体简体"/>
          <w:b/>
          <w:bCs w:val="0"/>
          <w:iCs w:val="0"/>
          <w:color w:val="000000" w:themeColor="text1"/>
          <w:spacing w:val="0"/>
          <w:w w:val="100"/>
          <w:kern w:val="2"/>
          <w:sz w:val="32"/>
          <w:szCs w:val="32"/>
          <w:lang w:val="en-US" w:eastAsia="zh-CN" w:bidi="ar-SA"/>
          <w14:textFill>
            <w14:solidFill>
              <w14:schemeClr w14:val="tx1"/>
            </w14:solidFill>
          </w14:textFill>
        </w:rPr>
        <w:t>第四部分、评审规则</w:t>
      </w:r>
    </w:p>
    <w:p w14:paraId="25754CA5">
      <w:pPr>
        <w:numPr>
          <w:ilvl w:val="0"/>
          <w:numId w:val="0"/>
        </w:numPr>
        <w:spacing w:line="240" w:lineRule="auto"/>
        <w:ind w:left="0" w:leftChars="0" w:firstLine="0" w:firstLineChars="0"/>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pPr>
      <w:bookmarkStart w:id="36" w:name="_Toc474075450"/>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（一）评选定评组织：</w:t>
      </w:r>
    </w:p>
    <w:p w14:paraId="57EA0B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评选组是3人或5人，由申购（使用）科室、归口管理部门、相关部门科室等负责人或其指定的授权人代表组成；工会监督代表、审计代表根据需要全程监督审计。</w:t>
      </w:r>
    </w:p>
    <w:p w14:paraId="059C0205">
      <w:pPr>
        <w:numPr>
          <w:ilvl w:val="0"/>
          <w:numId w:val="0"/>
        </w:numPr>
        <w:spacing w:line="240" w:lineRule="auto"/>
        <w:ind w:left="0" w:leftChars="0" w:firstLine="0" w:firstLineChars="0"/>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（二）供应商及响应文件有下列情形之一的将作无效、处罚，并追究其相关法律责任：</w:t>
      </w:r>
    </w:p>
    <w:p w14:paraId="5811EE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、提供虚假材料响应等谋取成交的；</w:t>
      </w:r>
    </w:p>
    <w:p w14:paraId="021F4B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、提供假冒伪劣产品或降低服务标准，不能满足正常需求的；</w:t>
      </w:r>
    </w:p>
    <w:p w14:paraId="50D6BC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、采取不正当手段诋毁、排挤其他供应商等扰乱采购秩序的；</w:t>
      </w:r>
    </w:p>
    <w:p w14:paraId="1DABA0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4</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、与相关部门科室、其他供应商恶意串通的；</w:t>
      </w:r>
    </w:p>
    <w:p w14:paraId="254596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5</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、向相关部门科室行贿或者提供其他不正当利益的；</w:t>
      </w:r>
    </w:p>
    <w:p w14:paraId="2B7D08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6</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、供应商单方面放弃成交结果或变更、中止、终止合同协议的；</w:t>
      </w:r>
    </w:p>
    <w:p w14:paraId="6791D6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7</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、拒不接受有关部门督查的或提供虚假情况的；</w:t>
      </w:r>
    </w:p>
    <w:p w14:paraId="132E5C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8</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、法律法规规定的其他禁止情形。</w:t>
      </w:r>
    </w:p>
    <w:p w14:paraId="0426F1A2">
      <w:pPr>
        <w:numPr>
          <w:ilvl w:val="0"/>
          <w:numId w:val="0"/>
        </w:numPr>
        <w:spacing w:line="240" w:lineRule="auto"/>
        <w:ind w:left="0" w:leftChars="0" w:firstLine="0" w:firstLineChars="0"/>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（三）定评办法：</w:t>
      </w:r>
    </w:p>
    <w:p w14:paraId="09EE0B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、评选组只对实质上响应《采购需求文件》要求的参评供应商进行评审。“★”为实质性条款，不响应视为无效投选文件。</w:t>
      </w:r>
    </w:p>
    <w:p w14:paraId="62764C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在评选期间，评选组可要求参评供应商对其《采购需求文件》中含义不明确的内容作必要的澄清或说明，但澄清或说明不得超出《采购需求文件》的范围或改变《采购需求文件》实质性内容。有关澄清的要求和答复均应以书面形式提交，澄清的内容为响应《采购需求文件》的组成部分。</w:t>
      </w:r>
    </w:p>
    <w:p w14:paraId="0CEBB2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、本次评选采用院内询价，原则上一次报价。按供应商报价金额由低到高排序，满足全部要求且最低报价金额作为第一候选供应商，以此类推，如果报价相同经谈判后择优确认第一候选供应商。</w:t>
      </w:r>
    </w:p>
    <w:p w14:paraId="243923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4</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、第一候选供应商放弃中选（将承担相应法律法规责任和赔偿采购人全部损失）或因不可抗力提出不能履行合同的，需获得采购人同意。采购人可以自行按评选排序顺序依次替补。</w:t>
      </w:r>
    </w:p>
    <w:p w14:paraId="7C8E3E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5</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、在采购人官方网站公示的信息与中选通知书同等效应。</w:t>
      </w:r>
    </w:p>
    <w:p w14:paraId="0E12E7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6</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、响应文件部分格式与装订顺序</w:t>
      </w:r>
    </w:p>
    <w:p w14:paraId="33AD9C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6.1、详见附件1-8。保证总体格式和顺序不变条件下，可适当修改调整。</w:t>
      </w:r>
    </w:p>
    <w:p w14:paraId="2C9AE8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6.2、附件中未涉及的证明文件、设计图、样品图片、说明书等其他相关材料的，规范分类装订。（无需胶装，A4打印加盖公章）</w:t>
      </w:r>
    </w:p>
    <w:p w14:paraId="737DE9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7</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、其他注意事项</w:t>
      </w:r>
    </w:p>
    <w:p w14:paraId="723420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7.1、为了有助于对《采购需求文件》进行审查、评估和比较，采购方有权向参评供应商质疑、查看有关资质原件、请参评供应商解释参评内容。参评供应商有责任按照采购方通知的时间、地点指派专人进行答疑、澄清、提供有关原件。</w:t>
      </w:r>
    </w:p>
    <w:p w14:paraId="2F20C9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7.2、在参评评选过程中参评方有恶意竞争等不正当行为时，采购方有权中止评选。</w:t>
      </w:r>
    </w:p>
    <w:p w14:paraId="12B875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7.3、成交供应商应当按照供货合同约定履行义务，完成本项目，不得向他人转让本项目。</w:t>
      </w:r>
    </w:p>
    <w:p w14:paraId="2403C052">
      <w:pPr>
        <w:pStyle w:val="7"/>
        <w:rPr>
          <w:rFonts w:hint="default" w:ascii="仿宋" w:hAnsi="仿宋" w:eastAsia="仿宋" w:cs="仿宋"/>
          <w:color w:val="000000" w:themeColor="text1"/>
          <w:sz w:val="24"/>
          <w:szCs w:val="24"/>
          <w:lang w:val="en-US" w:eastAsia="zh-CN"/>
          <w14:textFill>
            <w14:solidFill>
              <w14:schemeClr w14:val="tx1"/>
            </w14:solidFill>
          </w14:textFill>
        </w:rPr>
      </w:pPr>
    </w:p>
    <w:p w14:paraId="65C9BC66">
      <w:pPr>
        <w:numPr>
          <w:ilvl w:val="0"/>
          <w:numId w:val="0"/>
        </w:numPr>
        <w:spacing w:line="240" w:lineRule="auto"/>
        <w:ind w:leftChars="0"/>
        <w:rPr>
          <w:rFonts w:hint="default" w:eastAsia="黑体"/>
          <w:color w:val="000000" w:themeColor="text1"/>
          <w:sz w:val="24"/>
          <w:lang w:val="en-US" w:eastAsia="zh-CN"/>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br w:type="page"/>
      </w:r>
      <w:bookmarkEnd w:id="23"/>
      <w:bookmarkEnd w:id="24"/>
      <w:bookmarkEnd w:id="25"/>
      <w:bookmarkEnd w:id="26"/>
      <w:bookmarkEnd w:id="27"/>
      <w:bookmarkEnd w:id="36"/>
      <w:r>
        <w:rPr>
          <w:rFonts w:hint="eastAsia" w:ascii="宋体" w:hAnsi="宋体" w:eastAsia="宋体" w:cs="宋体"/>
          <w:b/>
          <w:bCs/>
          <w:color w:val="000000" w:themeColor="text1"/>
          <w:sz w:val="28"/>
          <w:szCs w:val="28"/>
          <w:highlight w:val="none"/>
          <w14:textFill>
            <w14:solidFill>
              <w14:schemeClr w14:val="tx1"/>
            </w14:solidFill>
          </w14:textFill>
        </w:rPr>
        <w:t>附件</w:t>
      </w:r>
      <w:r>
        <w:rPr>
          <w:rFonts w:hint="eastAsia" w:ascii="宋体" w:hAnsi="宋体" w:eastAsia="宋体" w:cs="宋体"/>
          <w:b w:val="0"/>
          <w:bCs/>
          <w:color w:val="000000" w:themeColor="text1"/>
          <w:kern w:val="2"/>
          <w:sz w:val="28"/>
          <w:szCs w:val="28"/>
          <w:highlight w:val="none"/>
          <w:lang w:val="en-US" w:eastAsia="zh-CN" w:bidi="ar-SA"/>
          <w14:textFill>
            <w14:solidFill>
              <w14:schemeClr w14:val="tx1"/>
            </w14:solidFill>
          </w14:textFill>
        </w:rPr>
        <w:t>1、响应文件封面格式</w:t>
      </w:r>
    </w:p>
    <w:p w14:paraId="552AA43E">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000000" w:themeColor="text1"/>
          <w:kern w:val="0"/>
          <w:sz w:val="28"/>
          <w:szCs w:val="24"/>
          <w:lang w:val="en-US" w:eastAsia="zh-CN" w:bidi="ar-SA"/>
          <w14:textFill>
            <w14:solidFill>
              <w14:schemeClr w14:val="tx1"/>
            </w14:solidFill>
          </w14:textFill>
        </w:rPr>
      </w:pPr>
      <w:bookmarkStart w:id="37" w:name="_Toc390084413"/>
      <w:bookmarkStart w:id="38" w:name="_Toc474075451"/>
      <w:bookmarkStart w:id="39" w:name="_Toc390084889"/>
      <w:bookmarkStart w:id="40" w:name="_Toc396597539"/>
      <w:bookmarkStart w:id="41" w:name="_Toc390084953"/>
      <w:bookmarkStart w:id="42" w:name="_Toc390078447"/>
      <w:bookmarkStart w:id="43" w:name="_Toc389731555"/>
      <w:r>
        <w:rPr>
          <w:rFonts w:hint="default" w:ascii="黑体" w:hAnsi="Cambria" w:eastAsia="黑体" w:cs="Times New Roman"/>
          <w:b w:val="0"/>
          <w:bCs/>
          <w:color w:val="000000" w:themeColor="text1"/>
          <w:kern w:val="2"/>
          <w:sz w:val="32"/>
          <w:szCs w:val="32"/>
          <w:lang w:val="en-US" w:eastAsia="zh-CN" w:bidi="ar-SA"/>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Text Box 3520"/>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wps:txbx>
                      <wps:bodyPr wrap="square" upright="1"/>
                    </wps:wsp>
                  </a:graphicData>
                </a:graphic>
              </wp:anchor>
            </w:drawing>
          </mc:Choice>
          <mc:Fallback>
            <w:pict>
              <v:shape id="Text Box 3520" o:spid="_x0000_s1026" o:spt="202" type="#_x0000_t202" style="position:absolute;left:0pt;margin-left:342.15pt;margin-top:11.3pt;height:70.2pt;width:99pt;z-index:251660288;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iTgNgAAAAKAQAADwAAAAAAAAABACAAAAAiAAAA&#10;ZHJzL2Rvd25yZXYueG1sUEsBAhQAFAAAAAgAh07iQCc/YJQHAgAARgQAAA4AAAAAAAAAAQAgAAAA&#10;JwEAAGRycy9lMm9Eb2MueG1sUEsFBgAAAAAGAAYAWQEAAKAFAAAAAA==&#10;">
                <v:fill on="t" focussize="0,0"/>
                <v:stroke color="#000000" joinstyle="miter"/>
                <v:imagedata o:title=""/>
                <o:lock v:ext="edit" aspectratio="f"/>
                <v:textbo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v:textbox>
              </v:shape>
            </w:pict>
          </mc:Fallback>
        </mc:AlternateContent>
      </w:r>
    </w:p>
    <w:p w14:paraId="4A4DB6B4">
      <w:pPr>
        <w:adjustRightInd w:val="0"/>
        <w:snapToGrid w:val="0"/>
        <w:spacing w:line="600" w:lineRule="exact"/>
        <w:rPr>
          <w:rFonts w:hint="eastAsia" w:ascii="仿宋" w:hAnsi="仿宋" w:eastAsia="仿宋" w:cs="Times New Roman"/>
          <w:b/>
          <w:bCs/>
          <w:color w:val="000000" w:themeColor="text1"/>
          <w:sz w:val="28"/>
          <w:szCs w:val="28"/>
          <w14:textFill>
            <w14:solidFill>
              <w14:schemeClr w14:val="tx1"/>
            </w14:solidFill>
          </w14:textFill>
        </w:rPr>
      </w:pPr>
    </w:p>
    <w:p w14:paraId="3C785229">
      <w:pPr>
        <w:adjustRightInd w:val="0"/>
        <w:snapToGrid w:val="0"/>
        <w:spacing w:line="600" w:lineRule="exact"/>
        <w:rPr>
          <w:rFonts w:hint="eastAsia" w:ascii="仿宋" w:hAnsi="仿宋" w:eastAsia="仿宋" w:cs="Times New Roman"/>
          <w:b/>
          <w:bCs/>
          <w:color w:val="000000" w:themeColor="text1"/>
          <w:sz w:val="28"/>
          <w:szCs w:val="28"/>
          <w14:textFill>
            <w14:solidFill>
              <w14:schemeClr w14:val="tx1"/>
            </w14:solidFill>
          </w14:textFill>
        </w:rPr>
      </w:pPr>
    </w:p>
    <w:p w14:paraId="39979C6A">
      <w:pPr>
        <w:adjustRightInd w:val="0"/>
        <w:snapToGrid w:val="0"/>
        <w:spacing w:line="600" w:lineRule="exact"/>
        <w:jc w:val="center"/>
        <w:rPr>
          <w:rFonts w:hint="eastAsia" w:ascii="仿宋" w:hAnsi="仿宋" w:eastAsia="仿宋" w:cs="Times New Roman"/>
          <w:bCs/>
          <w:color w:val="000000" w:themeColor="text1"/>
          <w:sz w:val="28"/>
          <w:szCs w:val="28"/>
          <w14:textFill>
            <w14:solidFill>
              <w14:schemeClr w14:val="tx1"/>
            </w14:solidFill>
          </w14:textFill>
        </w:rPr>
      </w:pPr>
    </w:p>
    <w:p w14:paraId="67D21958">
      <w:pPr>
        <w:adjustRightInd w:val="0"/>
        <w:snapToGrid w:val="0"/>
        <w:spacing w:line="600" w:lineRule="exact"/>
        <w:jc w:val="center"/>
        <w:rPr>
          <w:rFonts w:hint="eastAsia" w:ascii="仿宋" w:hAnsi="仿宋" w:eastAsia="仿宋" w:cs="Times New Roman"/>
          <w:bCs/>
          <w:color w:val="000000" w:themeColor="text1"/>
          <w:sz w:val="28"/>
          <w:szCs w:val="28"/>
          <w14:textFill>
            <w14:solidFill>
              <w14:schemeClr w14:val="tx1"/>
            </w14:solidFill>
          </w14:textFill>
        </w:rPr>
      </w:pPr>
    </w:p>
    <w:p w14:paraId="65CA8668">
      <w:pPr>
        <w:jc w:val="center"/>
        <w:rPr>
          <w:rFonts w:ascii="Calibri" w:hAnsi="Calibri" w:eastAsia="黑体" w:cs="Times New Roman"/>
          <w:b/>
          <w:color w:val="000000" w:themeColor="text1"/>
          <w:sz w:val="144"/>
          <w:szCs w:val="36"/>
          <w14:textFill>
            <w14:solidFill>
              <w14:schemeClr w14:val="tx1"/>
            </w14:solidFill>
          </w14:textFill>
        </w:rPr>
      </w:pPr>
      <w:r>
        <w:rPr>
          <w:rFonts w:hint="eastAsia" w:ascii="Calibri" w:hAnsi="Calibri" w:eastAsia="黑体" w:cs="Times New Roman"/>
          <w:b/>
          <w:color w:val="000000" w:themeColor="text1"/>
          <w:sz w:val="144"/>
          <w:szCs w:val="36"/>
          <w:lang w:val="en-US" w:eastAsia="zh-CN"/>
          <w14:textFill>
            <w14:solidFill>
              <w14:schemeClr w14:val="tx1"/>
            </w14:solidFill>
          </w14:textFill>
        </w:rPr>
        <w:t>响应</w:t>
      </w:r>
      <w:r>
        <w:rPr>
          <w:rFonts w:hint="eastAsia" w:ascii="Calibri" w:hAnsi="Calibri" w:eastAsia="黑体" w:cs="Times New Roman"/>
          <w:b/>
          <w:color w:val="000000" w:themeColor="text1"/>
          <w:sz w:val="144"/>
          <w:szCs w:val="36"/>
          <w14:textFill>
            <w14:solidFill>
              <w14:schemeClr w14:val="tx1"/>
            </w14:solidFill>
          </w14:textFill>
        </w:rPr>
        <w:t>文件</w:t>
      </w:r>
    </w:p>
    <w:p w14:paraId="3888C0BB">
      <w:pPr>
        <w:rPr>
          <w:rFonts w:ascii="Calibri" w:hAnsi="Calibri" w:eastAsia="黑体" w:cs="Times New Roman"/>
          <w:b/>
          <w:color w:val="000000" w:themeColor="text1"/>
          <w:sz w:val="72"/>
          <w:szCs w:val="30"/>
          <w14:textFill>
            <w14:solidFill>
              <w14:schemeClr w14:val="tx1"/>
            </w14:solidFill>
          </w14:textFill>
        </w:rPr>
      </w:pPr>
    </w:p>
    <w:p w14:paraId="004C5786">
      <w:pPr>
        <w:rPr>
          <w:rFonts w:hint="eastAsia" w:ascii="Calibri" w:hAnsi="Calibri" w:eastAsia="黑体" w:cs="Times New Roman"/>
          <w:b/>
          <w:color w:val="000000" w:themeColor="text1"/>
          <w:sz w:val="72"/>
          <w:szCs w:val="30"/>
          <w14:textFill>
            <w14:solidFill>
              <w14:schemeClr w14:val="tx1"/>
            </w14:solidFill>
          </w14:textFill>
        </w:rPr>
      </w:pPr>
    </w:p>
    <w:tbl>
      <w:tblPr>
        <w:tblStyle w:val="14"/>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2D795C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6625DD8">
            <w:pPr>
              <w:spacing w:line="360" w:lineRule="auto"/>
              <w:jc w:val="right"/>
              <w:rPr>
                <w:rFonts w:hint="eastAsia" w:ascii="Times New Roman" w:hAnsi="Times New Roman" w:eastAsia="宋体" w:cs="Times New Roman"/>
                <w:b/>
                <w:bCs/>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14:textFill>
                  <w14:solidFill>
                    <w14:schemeClr w14:val="tx1"/>
                  </w14:solidFill>
                </w14:textFill>
              </w:rPr>
              <w:t>项目编号：</w:t>
            </w:r>
          </w:p>
        </w:tc>
        <w:tc>
          <w:tcPr>
            <w:tcW w:w="7059" w:type="dxa"/>
            <w:tcBorders>
              <w:bottom w:val="single" w:color="auto" w:sz="4" w:space="0"/>
            </w:tcBorders>
            <w:vAlign w:val="bottom"/>
          </w:tcPr>
          <w:p w14:paraId="71805D18">
            <w:pPr>
              <w:spacing w:line="360" w:lineRule="auto"/>
              <w:jc w:val="both"/>
              <w:rPr>
                <w:rFonts w:hint="default" w:ascii="Times New Roman" w:hAnsi="Times New Roman" w:eastAsia="仿宋" w:cs="Times New Roman"/>
                <w:color w:val="000000" w:themeColor="text1"/>
                <w:sz w:val="28"/>
                <w:szCs w:val="28"/>
                <w:lang w:val="en-US" w:eastAsia="zh-CN"/>
                <w14:textFill>
                  <w14:solidFill>
                    <w14:schemeClr w14:val="tx1"/>
                  </w14:solidFill>
                </w14:textFill>
              </w:rPr>
            </w:pPr>
            <w:r>
              <w:rPr>
                <w:rFonts w:hint="eastAsia" w:eastAsia="仿宋" w:cs="Times New Roman"/>
                <w:color w:val="000000" w:themeColor="text1"/>
                <w:sz w:val="28"/>
                <w:szCs w:val="28"/>
                <w:lang w:val="en-US" w:eastAsia="zh-CN"/>
                <w14:textFill>
                  <w14:solidFill>
                    <w14:schemeClr w14:val="tx1"/>
                  </w14:solidFill>
                </w14:textFill>
              </w:rPr>
              <w:t>CG2026-41</w:t>
            </w:r>
          </w:p>
        </w:tc>
      </w:tr>
      <w:tr w14:paraId="59CB6D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11ADEE3">
            <w:pPr>
              <w:spacing w:line="360" w:lineRule="auto"/>
              <w:jc w:val="right"/>
              <w:rPr>
                <w:rFonts w:hint="eastAsia" w:ascii="Times New Roman" w:hAnsi="Times New Roman" w:eastAsia="宋体" w:cs="Times New Roman"/>
                <w:b/>
                <w:bCs/>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14:textFill>
                  <w14:solidFill>
                    <w14:schemeClr w14:val="tx1"/>
                  </w14:solidFill>
                </w14:textFill>
              </w:rPr>
              <w:t>项目</w:t>
            </w:r>
            <w:r>
              <w:rPr>
                <w:rFonts w:hint="eastAsia" w:ascii="Times New Roman" w:hAnsi="Times New Roman" w:eastAsia="宋体" w:cs="Times New Roman"/>
                <w:b/>
                <w:bCs/>
                <w:color w:val="000000" w:themeColor="text1"/>
                <w:sz w:val="28"/>
                <w:szCs w:val="28"/>
                <w:lang w:val="en-US" w:eastAsia="zh-CN"/>
                <w14:textFill>
                  <w14:solidFill>
                    <w14:schemeClr w14:val="tx1"/>
                  </w14:solidFill>
                </w14:textFill>
              </w:rPr>
              <w:t>名称</w:t>
            </w:r>
            <w:r>
              <w:rPr>
                <w:rFonts w:hint="eastAsia" w:ascii="Times New Roman" w:hAnsi="Times New Roman" w:eastAsia="宋体" w:cs="Times New Roman"/>
                <w:b/>
                <w:bCs/>
                <w:color w:val="000000" w:themeColor="text1"/>
                <w:sz w:val="28"/>
                <w:szCs w:val="28"/>
                <w14:textFill>
                  <w14:solidFill>
                    <w14:schemeClr w14:val="tx1"/>
                  </w14:solidFill>
                </w14:textFill>
              </w:rPr>
              <w:t>：</w:t>
            </w:r>
          </w:p>
        </w:tc>
        <w:tc>
          <w:tcPr>
            <w:tcW w:w="7059" w:type="dxa"/>
            <w:tcBorders>
              <w:top w:val="single" w:color="auto" w:sz="4" w:space="0"/>
              <w:bottom w:val="single" w:color="auto" w:sz="4" w:space="0"/>
            </w:tcBorders>
            <w:vAlign w:val="bottom"/>
          </w:tcPr>
          <w:p w14:paraId="60DC3058">
            <w:pPr>
              <w:spacing w:line="360" w:lineRule="auto"/>
              <w:jc w:val="both"/>
              <w:rPr>
                <w:rFonts w:hint="default" w:ascii="Times New Roman" w:hAnsi="Times New Roman" w:eastAsia="宋体" w:cs="Times New Roman"/>
                <w:color w:val="000000" w:themeColor="text1"/>
                <w:sz w:val="28"/>
                <w:szCs w:val="28"/>
                <w:lang w:val="en-US"/>
                <w14:textFill>
                  <w14:solidFill>
                    <w14:schemeClr w14:val="tx1"/>
                  </w14:solidFill>
                </w14:textFill>
              </w:rPr>
            </w:pPr>
            <w:r>
              <w:rPr>
                <w:rFonts w:hint="eastAsia" w:eastAsia="仿宋" w:cs="Times New Roman"/>
                <w:color w:val="000000" w:themeColor="text1"/>
                <w:sz w:val="28"/>
                <w:szCs w:val="28"/>
                <w:lang w:val="en-US" w:eastAsia="zh-CN"/>
                <w14:textFill>
                  <w14:solidFill>
                    <w14:schemeClr w14:val="tx1"/>
                  </w14:solidFill>
                </w14:textFill>
              </w:rPr>
              <w:t>动态血压仪采购项目</w:t>
            </w:r>
          </w:p>
        </w:tc>
      </w:tr>
      <w:tr w14:paraId="57EB909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28F61801">
            <w:pPr>
              <w:spacing w:line="360" w:lineRule="auto"/>
              <w:jc w:val="right"/>
              <w:rPr>
                <w:rFonts w:hint="eastAsia" w:ascii="Times New Roman" w:hAnsi="Times New Roman" w:eastAsia="宋体" w:cs="Times New Roman"/>
                <w:b/>
                <w:bCs/>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lang w:val="en-US" w:eastAsia="zh-CN"/>
                <w14:textFill>
                  <w14:solidFill>
                    <w14:schemeClr w14:val="tx1"/>
                  </w14:solidFill>
                </w14:textFill>
              </w:rPr>
              <w:t>项目包号：</w:t>
            </w:r>
          </w:p>
        </w:tc>
        <w:tc>
          <w:tcPr>
            <w:tcW w:w="7059" w:type="dxa"/>
            <w:tcBorders>
              <w:top w:val="single" w:color="auto" w:sz="4" w:space="0"/>
              <w:bottom w:val="single" w:color="auto" w:sz="4" w:space="0"/>
            </w:tcBorders>
            <w:vAlign w:val="bottom"/>
          </w:tcPr>
          <w:p w14:paraId="1278A3F4">
            <w:pPr>
              <w:spacing w:line="360" w:lineRule="auto"/>
              <w:jc w:val="both"/>
              <w:rPr>
                <w:rFonts w:hint="eastAsia"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w:t>
            </w:r>
          </w:p>
        </w:tc>
      </w:tr>
      <w:tr w14:paraId="13122A1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6975519">
            <w:pPr>
              <w:spacing w:line="360" w:lineRule="auto"/>
              <w:jc w:val="right"/>
              <w:rPr>
                <w:rFonts w:hint="eastAsia" w:ascii="Times New Roman" w:hAnsi="Times New Roman" w:eastAsia="宋体" w:cs="Times New Roman"/>
                <w:b/>
                <w:bCs/>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lang w:val="en-US" w:eastAsia="zh-CN"/>
                <w14:textFill>
                  <w14:solidFill>
                    <w14:schemeClr w14:val="tx1"/>
                  </w14:solidFill>
                </w14:textFill>
              </w:rPr>
              <w:t>供应商全称</w:t>
            </w:r>
            <w:r>
              <w:rPr>
                <w:rFonts w:hint="eastAsia" w:ascii="Times New Roman" w:hAnsi="Times New Roman" w:eastAsia="宋体" w:cs="Times New Roman"/>
                <w:b/>
                <w:bCs/>
                <w:color w:val="000000" w:themeColor="text1"/>
                <w:sz w:val="28"/>
                <w:szCs w:val="28"/>
                <w14:textFill>
                  <w14:solidFill>
                    <w14:schemeClr w14:val="tx1"/>
                  </w14:solidFill>
                </w14:textFill>
              </w:rPr>
              <w:t>：</w:t>
            </w:r>
          </w:p>
        </w:tc>
        <w:tc>
          <w:tcPr>
            <w:tcW w:w="7059" w:type="dxa"/>
            <w:tcBorders>
              <w:top w:val="single" w:color="auto" w:sz="4" w:space="0"/>
              <w:bottom w:val="single" w:color="auto" w:sz="4" w:space="0"/>
            </w:tcBorders>
            <w:vAlign w:val="bottom"/>
          </w:tcPr>
          <w:p w14:paraId="014E8C33">
            <w:pPr>
              <w:spacing w:line="360" w:lineRule="auto"/>
              <w:jc w:val="both"/>
              <w:rPr>
                <w:rFonts w:hint="eastAsia" w:ascii="Times New Roman" w:hAnsi="Times New Roman" w:eastAsia="宋体" w:cs="Times New Roman"/>
                <w:color w:val="000000" w:themeColor="text1"/>
                <w:sz w:val="28"/>
                <w:szCs w:val="28"/>
                <w14:textFill>
                  <w14:solidFill>
                    <w14:schemeClr w14:val="tx1"/>
                  </w14:solidFill>
                </w14:textFill>
              </w:rPr>
            </w:pPr>
          </w:p>
        </w:tc>
      </w:tr>
      <w:tr w14:paraId="7F02FA5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09AA316">
            <w:pPr>
              <w:spacing w:line="360" w:lineRule="auto"/>
              <w:jc w:val="right"/>
              <w:rPr>
                <w:rFonts w:hint="eastAsia" w:ascii="Times New Roman" w:hAnsi="Times New Roman" w:eastAsia="宋体" w:cs="Times New Roman"/>
                <w:b/>
                <w:bCs/>
                <w:color w:val="000000" w:themeColor="text1"/>
                <w:sz w:val="28"/>
                <w:szCs w:val="28"/>
                <w:lang w:eastAsia="zh-CN"/>
                <w14:textFill>
                  <w14:solidFill>
                    <w14:schemeClr w14:val="tx1"/>
                  </w14:solidFill>
                </w14:textFill>
              </w:rPr>
            </w:pPr>
            <w:r>
              <w:rPr>
                <w:rFonts w:hint="eastAsia" w:ascii="Times New Roman" w:hAnsi="Times New Roman" w:eastAsia="宋体" w:cs="Times New Roman"/>
                <w:b/>
                <w:bCs/>
                <w:color w:val="000000" w:themeColor="text1"/>
                <w:sz w:val="28"/>
                <w:szCs w:val="28"/>
                <w:lang w:val="en-US" w:eastAsia="zh-CN"/>
                <w14:textFill>
                  <w14:solidFill>
                    <w14:schemeClr w14:val="tx1"/>
                  </w14:solidFill>
                </w14:textFill>
              </w:rPr>
              <w:t>联系人</w:t>
            </w:r>
            <w:r>
              <w:rPr>
                <w:rFonts w:hint="eastAsia" w:ascii="Times New Roman" w:hAnsi="Times New Roman" w:eastAsia="宋体" w:cs="Times New Roman"/>
                <w:b/>
                <w:bCs/>
                <w:color w:val="000000" w:themeColor="text1"/>
                <w:sz w:val="28"/>
                <w:szCs w:val="28"/>
                <w:lang w:eastAsia="zh-CN"/>
                <w14:textFill>
                  <w14:solidFill>
                    <w14:schemeClr w14:val="tx1"/>
                  </w14:solidFill>
                </w14:textFill>
              </w:rPr>
              <w:t>：</w:t>
            </w:r>
          </w:p>
        </w:tc>
        <w:tc>
          <w:tcPr>
            <w:tcW w:w="7059" w:type="dxa"/>
            <w:tcBorders>
              <w:top w:val="single" w:color="auto" w:sz="4" w:space="0"/>
              <w:bottom w:val="single" w:color="auto" w:sz="4" w:space="0"/>
            </w:tcBorders>
            <w:vAlign w:val="bottom"/>
          </w:tcPr>
          <w:p w14:paraId="6AED75CF">
            <w:pPr>
              <w:spacing w:line="360" w:lineRule="auto"/>
              <w:jc w:val="both"/>
              <w:rPr>
                <w:rFonts w:hint="eastAsia" w:ascii="Times New Roman" w:hAnsi="Times New Roman" w:eastAsia="宋体" w:cs="Times New Roman"/>
                <w:color w:val="000000" w:themeColor="text1"/>
                <w:sz w:val="28"/>
                <w:szCs w:val="28"/>
                <w14:textFill>
                  <w14:solidFill>
                    <w14:schemeClr w14:val="tx1"/>
                  </w14:solidFill>
                </w14:textFill>
              </w:rPr>
            </w:pPr>
          </w:p>
        </w:tc>
      </w:tr>
      <w:tr w14:paraId="34E6F87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4FD1FB43">
            <w:pPr>
              <w:spacing w:line="360" w:lineRule="auto"/>
              <w:jc w:val="right"/>
              <w:rPr>
                <w:rFonts w:hint="eastAsia" w:ascii="Times New Roman" w:hAnsi="Times New Roman" w:eastAsia="宋体" w:cs="Times New Roman"/>
                <w:b/>
                <w:bCs/>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lang w:val="en-US" w:eastAsia="zh-CN"/>
                <w14:textFill>
                  <w14:solidFill>
                    <w14:schemeClr w14:val="tx1"/>
                  </w14:solidFill>
                </w14:textFill>
              </w:rPr>
              <w:t>联系方式</w:t>
            </w:r>
            <w:r>
              <w:rPr>
                <w:rFonts w:hint="eastAsia" w:ascii="Times New Roman" w:hAnsi="Times New Roman" w:eastAsia="宋体" w:cs="Times New Roman"/>
                <w:b/>
                <w:bCs/>
                <w:color w:val="000000" w:themeColor="text1"/>
                <w:sz w:val="28"/>
                <w:szCs w:val="28"/>
                <w14:textFill>
                  <w14:solidFill>
                    <w14:schemeClr w14:val="tx1"/>
                  </w14:solidFill>
                </w14:textFill>
              </w:rPr>
              <w:t>：</w:t>
            </w:r>
          </w:p>
        </w:tc>
        <w:tc>
          <w:tcPr>
            <w:tcW w:w="7059" w:type="dxa"/>
            <w:tcBorders>
              <w:top w:val="single" w:color="auto" w:sz="4" w:space="0"/>
              <w:bottom w:val="single" w:color="auto" w:sz="4" w:space="0"/>
            </w:tcBorders>
            <w:vAlign w:val="bottom"/>
          </w:tcPr>
          <w:p w14:paraId="05952BDD">
            <w:pPr>
              <w:spacing w:line="360" w:lineRule="auto"/>
              <w:jc w:val="both"/>
              <w:rPr>
                <w:rFonts w:hint="eastAsia" w:ascii="Times New Roman" w:hAnsi="Times New Roman" w:eastAsia="宋体" w:cs="Times New Roman"/>
                <w:color w:val="000000" w:themeColor="text1"/>
                <w:sz w:val="28"/>
                <w:szCs w:val="28"/>
                <w14:textFill>
                  <w14:solidFill>
                    <w14:schemeClr w14:val="tx1"/>
                  </w14:solidFill>
                </w14:textFill>
              </w:rPr>
            </w:pPr>
          </w:p>
        </w:tc>
      </w:tr>
      <w:tr w14:paraId="6F3626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081FBEFD">
            <w:pPr>
              <w:spacing w:line="360" w:lineRule="auto"/>
              <w:jc w:val="right"/>
              <w:rPr>
                <w:rFonts w:hint="eastAsia" w:ascii="Times New Roman" w:hAnsi="Times New Roman" w:eastAsia="宋体" w:cs="Times New Roman"/>
                <w:b/>
                <w:bCs/>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14:textFill>
                  <w14:solidFill>
                    <w14:schemeClr w14:val="tx1"/>
                  </w14:solidFill>
                </w14:textFill>
              </w:rPr>
              <w:t>日    期：</w:t>
            </w:r>
          </w:p>
        </w:tc>
        <w:tc>
          <w:tcPr>
            <w:tcW w:w="7059" w:type="dxa"/>
            <w:tcBorders>
              <w:top w:val="single" w:color="auto" w:sz="4" w:space="0"/>
              <w:bottom w:val="single" w:color="auto" w:sz="4" w:space="0"/>
            </w:tcBorders>
            <w:vAlign w:val="bottom"/>
          </w:tcPr>
          <w:p w14:paraId="35558A94">
            <w:pPr>
              <w:spacing w:line="360" w:lineRule="auto"/>
              <w:jc w:val="both"/>
              <w:rPr>
                <w:rFonts w:hint="eastAsia" w:ascii="Times New Roman" w:hAnsi="Times New Roman" w:eastAsia="宋体" w:cs="Times New Roman"/>
                <w:color w:val="000000" w:themeColor="text1"/>
                <w:sz w:val="28"/>
                <w:szCs w:val="28"/>
                <w14:textFill>
                  <w14:solidFill>
                    <w14:schemeClr w14:val="tx1"/>
                  </w14:solidFill>
                </w14:textFill>
              </w:rPr>
            </w:pPr>
          </w:p>
        </w:tc>
      </w:tr>
    </w:tbl>
    <w:p w14:paraId="42A0362A">
      <w:pPr>
        <w:pStyle w:val="3"/>
        <w:jc w:val="both"/>
        <w:rPr>
          <w:rFonts w:hint="eastAsia" w:ascii="黑体" w:hAnsi="Cambria" w:eastAsia="黑体" w:cs="Times New Roman"/>
          <w:b w:val="0"/>
          <w:bCs/>
          <w:color w:val="000000" w:themeColor="text1"/>
          <w:kern w:val="2"/>
          <w:sz w:val="32"/>
          <w:szCs w:val="32"/>
          <w:lang w:val="en-US" w:eastAsia="zh-CN" w:bidi="ar-SA"/>
          <w14:textFill>
            <w14:solidFill>
              <w14:schemeClr w14:val="tx1"/>
            </w14:solidFill>
          </w14:textFill>
        </w:rPr>
      </w:pPr>
    </w:p>
    <w:p w14:paraId="7B0C0C81">
      <w:pPr>
        <w:rPr>
          <w:rFonts w:hint="eastAsia" w:ascii="黑体" w:hAnsi="Cambria" w:eastAsia="黑体" w:cs="Times New Roman"/>
          <w:b w:val="0"/>
          <w:bCs/>
          <w:color w:val="000000" w:themeColor="text1"/>
          <w:kern w:val="2"/>
          <w:sz w:val="32"/>
          <w:szCs w:val="32"/>
          <w:lang w:val="en-US" w:eastAsia="zh-CN" w:bidi="ar-SA"/>
          <w14:textFill>
            <w14:solidFill>
              <w14:schemeClr w14:val="tx1"/>
            </w14:solidFill>
          </w14:textFill>
        </w:rPr>
      </w:pPr>
    </w:p>
    <w:p w14:paraId="0D1A1E56">
      <w:pPr>
        <w:pStyle w:val="3"/>
        <w:jc w:val="both"/>
        <w:rPr>
          <w:rFonts w:hint="eastAsia" w:ascii="黑体" w:hAnsi="Cambria" w:eastAsia="黑体" w:cs="Times New Roman"/>
          <w:b w:val="0"/>
          <w:bCs/>
          <w:color w:val="000000" w:themeColor="text1"/>
          <w:kern w:val="2"/>
          <w:sz w:val="32"/>
          <w:szCs w:val="32"/>
          <w:lang w:val="en-US" w:eastAsia="zh-CN" w:bidi="ar-SA"/>
          <w14:textFill>
            <w14:solidFill>
              <w14:schemeClr w14:val="tx1"/>
            </w14:solidFill>
          </w14:textFill>
        </w:rPr>
      </w:pPr>
      <w:r>
        <w:rPr>
          <w:rFonts w:hint="eastAsia" w:ascii="黑体" w:hAnsi="Cambria" w:eastAsia="黑体" w:cs="Times New Roman"/>
          <w:b w:val="0"/>
          <w:bCs/>
          <w:color w:val="000000" w:themeColor="text1"/>
          <w:kern w:val="2"/>
          <w:sz w:val="32"/>
          <w:szCs w:val="32"/>
          <w:lang w:val="en-US" w:eastAsia="zh-CN" w:bidi="ar-SA"/>
          <w14:textFill>
            <w14:solidFill>
              <w14:schemeClr w14:val="tx1"/>
            </w14:solidFill>
          </w14:textFill>
        </w:rPr>
        <w:br w:type="page"/>
      </w:r>
      <w:bookmarkEnd w:id="28"/>
      <w:bookmarkEnd w:id="29"/>
      <w:bookmarkEnd w:id="37"/>
      <w:bookmarkEnd w:id="38"/>
      <w:bookmarkEnd w:id="39"/>
      <w:bookmarkEnd w:id="40"/>
      <w:bookmarkEnd w:id="41"/>
      <w:bookmarkEnd w:id="42"/>
      <w:bookmarkEnd w:id="43"/>
      <w:r>
        <w:rPr>
          <w:rFonts w:hint="eastAsia" w:ascii="宋体" w:hAnsi="宋体" w:eastAsia="宋体" w:cs="宋体"/>
          <w:b/>
          <w:bCs/>
          <w:color w:val="000000" w:themeColor="text1"/>
          <w:sz w:val="28"/>
          <w:szCs w:val="28"/>
          <w:highlight w:val="none"/>
          <w14:textFill>
            <w14:solidFill>
              <w14:schemeClr w14:val="tx1"/>
            </w14:solidFill>
          </w14:textFill>
        </w:rPr>
        <w:t>附件</w:t>
      </w:r>
      <w:r>
        <w:rPr>
          <w:rFonts w:hint="eastAsia" w:ascii="宋体" w:hAnsi="宋体" w:eastAsia="宋体" w:cs="宋体"/>
          <w:b/>
          <w:bCs w:val="0"/>
          <w:color w:val="000000" w:themeColor="text1"/>
          <w:kern w:val="2"/>
          <w:sz w:val="28"/>
          <w:szCs w:val="28"/>
          <w:highlight w:val="none"/>
          <w:lang w:val="en-US" w:eastAsia="zh-CN" w:bidi="ar-SA"/>
          <w14:textFill>
            <w14:solidFill>
              <w14:schemeClr w14:val="tx1"/>
            </w14:solidFill>
          </w14:textFill>
        </w:rPr>
        <w:t>2.参选函</w:t>
      </w:r>
    </w:p>
    <w:p w14:paraId="77C033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致：成都市成华区中医医院</w:t>
      </w:r>
    </w:p>
    <w:p w14:paraId="709E03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我方全面研究了“动态血压仪采购项目”《采购需求文件》，决定参加贵单位组织的本次评选。我方提交《响应文件》1份,（无需胶装，A4打印加盖公章即可）保证其真实性，并承诺，以下情况若未完全履行，愿无条件接受我方参评被拒绝的后果：</w:t>
      </w:r>
    </w:p>
    <w:p w14:paraId="1986E6B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1、我方完全接受《采购需求文件》要求的内容，愿承担该项目的实施和售后服务任务，并将履行《采购需求文件》对中选供应商的要求和应承担的责任及义务。</w:t>
      </w:r>
    </w:p>
    <w:p w14:paraId="5E69791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2、我方已全面研究了《采购需求文件》的所有内容，包括澄清文件、参考资料及有关附件，无其他不明事项。</w:t>
      </w:r>
    </w:p>
    <w:p w14:paraId="00A8A7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3、我方接受提供贵方可能另外要求的与参评有关的任何证据或资料，并保证已提供和将要提供的文件资料是真实.准确的。</w:t>
      </w:r>
    </w:p>
    <w:p w14:paraId="0166E2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4、我方接受30天的参评有效期（如中选，有效期将延至合同终止日为止），在此期间我方将受此约束。</w:t>
      </w:r>
    </w:p>
    <w:p w14:paraId="7453EC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5、如我方中选（以成华区中医官方网站挂网公告为准），主动联系采购人医院采购办（地址：成华区长秀路133号4楼办公室），合同事项联系人：秦老师；联系电话：028-60828102</w:t>
      </w:r>
    </w:p>
    <w:p w14:paraId="26B0180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法定代表人或授权代表人签字：</w:t>
      </w:r>
    </w:p>
    <w:p w14:paraId="6377CA98">
      <w:pPr>
        <w:keepNext w:val="0"/>
        <w:keepLines w:val="0"/>
        <w:pageBreakBefore w:val="0"/>
        <w:widowControl w:val="0"/>
        <w:kinsoku/>
        <w:wordWrap/>
        <w:overflowPunct/>
        <w:topLinePunct w:val="0"/>
        <w:autoSpaceDE/>
        <w:autoSpaceDN/>
        <w:bidi w:val="0"/>
        <w:adjustRightInd w:val="0"/>
        <w:snapToGrid w:val="0"/>
        <w:spacing w:line="560" w:lineRule="exact"/>
        <w:ind w:left="3360" w:right="520" w:firstLine="640" w:firstLineChars="200"/>
        <w:jc w:val="righ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ectPr>
          <w:footerReference r:id="rId4" w:type="first"/>
          <w:footerReference r:id="rId3"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 xml:space="preserve">       年     月     日</w:t>
      </w:r>
    </w:p>
    <w:p w14:paraId="4AC52BED">
      <w:pPr>
        <w:spacing w:line="480" w:lineRule="auto"/>
        <w:rPr>
          <w:rFonts w:hint="eastAsia" w:ascii="宋体" w:hAnsi="宋体" w:eastAsia="宋体" w:cs="宋体"/>
          <w:b/>
          <w:bCs w:val="0"/>
          <w:color w:val="000000" w:themeColor="text1"/>
          <w:kern w:val="2"/>
          <w:sz w:val="28"/>
          <w:szCs w:val="28"/>
          <w:highlight w:val="none"/>
          <w:lang w:val="en-US" w:eastAsia="zh-CN" w:bidi="ar-SA"/>
          <w14:textFill>
            <w14:solidFill>
              <w14:schemeClr w14:val="tx1"/>
            </w14:solidFill>
          </w14:textFill>
        </w:rPr>
      </w:pPr>
      <w:bookmarkStart w:id="44" w:name="_Toc474075452"/>
      <w:bookmarkStart w:id="45" w:name="_Toc390084956"/>
      <w:bookmarkStart w:id="46" w:name="_Toc390084416"/>
      <w:bookmarkStart w:id="47" w:name="_Toc389731558"/>
      <w:bookmarkStart w:id="48" w:name="_Toc390084892"/>
      <w:bookmarkStart w:id="49" w:name="_Toc390078450"/>
      <w:r>
        <w:rPr>
          <w:rFonts w:hint="eastAsia" w:ascii="宋体" w:hAnsi="宋体" w:eastAsia="宋体" w:cs="宋体"/>
          <w:color w:val="000000" w:themeColor="text1"/>
          <w:sz w:val="28"/>
          <w:szCs w:val="28"/>
          <w14:textFill>
            <w14:solidFill>
              <w14:schemeClr w14:val="tx1"/>
            </w14:solidFill>
          </w14:textFill>
        </w:rPr>
        <w:br w:type="page"/>
      </w:r>
      <w:bookmarkEnd w:id="44"/>
      <w:r>
        <w:rPr>
          <w:rFonts w:hint="eastAsia" w:ascii="宋体" w:hAnsi="宋体" w:eastAsia="宋体" w:cs="宋体"/>
          <w:b/>
          <w:bCs/>
          <w:color w:val="000000" w:themeColor="text1"/>
          <w:sz w:val="28"/>
          <w:szCs w:val="28"/>
          <w:highlight w:val="none"/>
          <w14:textFill>
            <w14:solidFill>
              <w14:schemeClr w14:val="tx1"/>
            </w14:solidFill>
          </w14:textFill>
        </w:rPr>
        <w:t>附件</w:t>
      </w:r>
      <w:r>
        <w:rPr>
          <w:rFonts w:hint="eastAsia" w:ascii="宋体" w:hAnsi="宋体" w:eastAsia="宋体" w:cs="宋体"/>
          <w:b/>
          <w:bCs w:val="0"/>
          <w:color w:val="000000" w:themeColor="text1"/>
          <w:kern w:val="2"/>
          <w:sz w:val="28"/>
          <w:szCs w:val="28"/>
          <w:highlight w:val="none"/>
          <w:lang w:val="en-US" w:eastAsia="zh-CN" w:bidi="ar-SA"/>
          <w14:textFill>
            <w14:solidFill>
              <w14:schemeClr w14:val="tx1"/>
            </w14:solidFill>
          </w14:textFill>
        </w:rPr>
        <w:t>3.</w:t>
      </w:r>
      <w:r>
        <w:rPr>
          <w:rFonts w:hint="eastAsia" w:ascii="宋体" w:hAnsi="宋体" w:cs="宋体"/>
          <w:b/>
          <w:bCs w:val="0"/>
          <w:color w:val="000000" w:themeColor="text1"/>
          <w:kern w:val="2"/>
          <w:sz w:val="28"/>
          <w:szCs w:val="28"/>
          <w:highlight w:val="none"/>
          <w:lang w:val="en-US" w:eastAsia="zh-CN" w:bidi="ar-SA"/>
          <w14:textFill>
            <w14:solidFill>
              <w14:schemeClr w14:val="tx1"/>
            </w14:solidFill>
          </w14:textFill>
        </w:rPr>
        <w:t>供应商及产品或服务的资质证明材料</w:t>
      </w:r>
    </w:p>
    <w:p w14:paraId="437AF86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、从事本项目经营范围的营业执照（加盖公章）</w:t>
      </w:r>
    </w:p>
    <w:p w14:paraId="531A548C">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 w:hAnsi="仿宋" w:eastAsia="仿宋"/>
          <w:b/>
          <w:snapToGrid w:val="0"/>
          <w:color w:val="000000" w:themeColor="text1"/>
          <w:kern w:val="0"/>
          <w:sz w:val="24"/>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2、设备资质、</w:t>
      </w:r>
    </w:p>
    <w:bookmarkEnd w:id="45"/>
    <w:bookmarkEnd w:id="46"/>
    <w:bookmarkEnd w:id="47"/>
    <w:bookmarkEnd w:id="48"/>
    <w:bookmarkEnd w:id="49"/>
    <w:p w14:paraId="4A90DF2D">
      <w:pPr>
        <w:pStyle w:val="3"/>
        <w:jc w:val="both"/>
        <w:rPr>
          <w:rFonts w:hint="eastAsia" w:ascii="仿宋" w:hAnsi="仿宋" w:eastAsia="仿宋"/>
          <w:color w:val="000000" w:themeColor="text1"/>
          <w14:textFill>
            <w14:solidFill>
              <w14:schemeClr w14:val="tx1"/>
            </w14:solidFill>
          </w14:textFill>
        </w:rPr>
      </w:pPr>
      <w:bookmarkStart w:id="50" w:name="_Toc390084957"/>
      <w:bookmarkStart w:id="51" w:name="_Toc389731559"/>
      <w:bookmarkStart w:id="52" w:name="_Toc390078451"/>
      <w:bookmarkStart w:id="53" w:name="_Toc390084893"/>
      <w:bookmarkStart w:id="54" w:name="_Toc396597543"/>
      <w:bookmarkStart w:id="55" w:name="_Toc390084417"/>
      <w:r>
        <w:rPr>
          <w:rFonts w:ascii="仿宋" w:hAnsi="仿宋" w:eastAsia="仿宋"/>
          <w:color w:val="000000" w:themeColor="text1"/>
          <w14:textFill>
            <w14:solidFill>
              <w14:schemeClr w14:val="tx1"/>
            </w14:solidFill>
          </w14:textFill>
        </w:rPr>
        <w:br w:type="page"/>
      </w:r>
      <w:bookmarkEnd w:id="50"/>
      <w:bookmarkEnd w:id="51"/>
      <w:bookmarkEnd w:id="52"/>
      <w:bookmarkEnd w:id="53"/>
      <w:bookmarkEnd w:id="54"/>
      <w:bookmarkEnd w:id="55"/>
      <w:r>
        <w:rPr>
          <w:rFonts w:hint="eastAsia" w:ascii="宋体" w:hAnsi="宋体" w:eastAsia="宋体" w:cs="宋体"/>
          <w:b/>
          <w:bCs/>
          <w:color w:val="000000" w:themeColor="text1"/>
          <w:sz w:val="28"/>
          <w:szCs w:val="28"/>
          <w:highlight w:val="none"/>
          <w14:textFill>
            <w14:solidFill>
              <w14:schemeClr w14:val="tx1"/>
            </w14:solidFill>
          </w14:textFill>
        </w:rPr>
        <w:t>附件</w:t>
      </w:r>
      <w:r>
        <w:rPr>
          <w:rFonts w:hint="eastAsia" w:ascii="宋体" w:hAnsi="宋体" w:eastAsia="宋体" w:cs="宋体"/>
          <w:b/>
          <w:bCs w:val="0"/>
          <w:color w:val="000000" w:themeColor="text1"/>
          <w:kern w:val="2"/>
          <w:sz w:val="28"/>
          <w:szCs w:val="28"/>
          <w:highlight w:val="none"/>
          <w:lang w:val="en-US" w:eastAsia="zh-CN" w:bidi="ar-SA"/>
          <w14:textFill>
            <w14:solidFill>
              <w14:schemeClr w14:val="tx1"/>
            </w14:solidFill>
          </w14:textFill>
        </w:rPr>
        <w:t>4.</w:t>
      </w:r>
    </w:p>
    <w:p w14:paraId="2458CC1F">
      <w:pPr>
        <w:pageBreakBefore w:val="0"/>
        <w:numPr>
          <w:ilvl w:val="0"/>
          <w:numId w:val="0"/>
        </w:numPr>
        <w:kinsoku/>
        <w:overflowPunct/>
        <w:topLinePunct w:val="0"/>
        <w:autoSpaceDE/>
        <w:autoSpaceDN/>
        <w:bidi w:val="0"/>
        <w:adjustRightInd/>
        <w:snapToGrid/>
        <w:spacing w:line="560" w:lineRule="exact"/>
        <w:jc w:val="center"/>
        <w:rPr>
          <w:rFonts w:hint="eastAsia" w:ascii="仿宋_GB2312" w:hAnsi="仿宋_GB2312" w:eastAsia="仿宋_GB2312" w:cs="仿宋_GB2312"/>
          <w:b/>
          <w:color w:val="000000" w:themeColor="text1"/>
          <w:sz w:val="24"/>
          <w:szCs w:val="24"/>
          <w14:textFill>
            <w14:solidFill>
              <w14:schemeClr w14:val="tx1"/>
            </w14:solidFill>
          </w14:textFill>
        </w:rPr>
      </w:pPr>
      <w:bookmarkStart w:id="56" w:name="_Toc389731560"/>
      <w:r>
        <w:rPr>
          <w:rFonts w:hint="eastAsia" w:ascii="黑体" w:hAnsi="黑体" w:eastAsia="黑体" w:cs="黑体"/>
          <w:b w:val="0"/>
          <w:bCs/>
          <w:color w:val="000000" w:themeColor="text1"/>
          <w:kern w:val="44"/>
          <w:sz w:val="24"/>
          <w:szCs w:val="24"/>
          <w:lang w:val="en-US" w:eastAsia="zh-CN" w:bidi="ar-SA"/>
          <w14:textFill>
            <w14:solidFill>
              <w14:schemeClr w14:val="tx1"/>
            </w14:solidFill>
          </w14:textFill>
        </w:rPr>
        <w:t>法定代表人资格证明书</w:t>
      </w:r>
    </w:p>
    <w:p w14:paraId="509E2769">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致成都市成华区中医医院：</w:t>
      </w:r>
    </w:p>
    <w:p w14:paraId="03290A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t xml:space="preserve">    </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同志，现任我单位</w:t>
      </w:r>
      <w:r>
        <w:rPr>
          <w:rFonts w:hint="eastAsia"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t xml:space="preserve">       </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职务，为法定代表人，特此证明。</w:t>
      </w:r>
    </w:p>
    <w:p w14:paraId="7E4B495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附：法定代表人性别：</w:t>
      </w:r>
      <w:r>
        <w:rPr>
          <w:rFonts w:hint="eastAsia"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t xml:space="preserve">        </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年龄：</w:t>
      </w:r>
      <w:r>
        <w:rPr>
          <w:rFonts w:hint="eastAsia"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t xml:space="preserve">      </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身份证号码：</w:t>
      </w:r>
      <w:r>
        <w:rPr>
          <w:rFonts w:hint="eastAsia"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t xml:space="preserve">     </w:t>
      </w:r>
    </w:p>
    <w:p w14:paraId="2BDCE4E9">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default"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联系电话：</w:t>
      </w:r>
      <w:r>
        <w:rPr>
          <w:rFonts w:hint="eastAsia"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t xml:space="preserve">      </w:t>
      </w:r>
    </w:p>
    <w:p w14:paraId="0D73237A">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说明：</w:t>
      </w:r>
    </w:p>
    <w:p w14:paraId="53F2FFE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1.法定代表人为企业事业单位、国家机关、社会团体的主要行政负责人。</w:t>
      </w:r>
    </w:p>
    <w:p w14:paraId="62FDCC41">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2.内容必须填写真实、清楚、涂改无效，不得转让、买卖。</w:t>
      </w:r>
    </w:p>
    <w:p w14:paraId="07C4535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3.将此证明书提交对方作为合同附件。</w:t>
      </w:r>
    </w:p>
    <w:p w14:paraId="587F57FB">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(为避免废标，请供应商务必提供本附件)</w:t>
      </w:r>
    </w:p>
    <w:p w14:paraId="7CAC3164">
      <w:pPr>
        <w:rPr>
          <w:rFonts w:hint="eastAsia" w:ascii="仿宋" w:hAnsi="仿宋" w:eastAsia="仿宋" w:cs="Times New Roman"/>
          <w:b/>
          <w:color w:val="000000" w:themeColor="text1"/>
          <w:kern w:val="0"/>
          <w:sz w:val="24"/>
          <w:szCs w:val="24"/>
          <w14:textFill>
            <w14:solidFill>
              <w14:schemeClr w14:val="tx1"/>
            </w14:solidFill>
          </w14:textFill>
        </w:rPr>
      </w:pPr>
      <w:r>
        <w:rPr>
          <w:rFonts w:hint="eastAsia" w:ascii="仿宋" w:hAnsi="仿宋" w:eastAsia="仿宋" w:cs="Times New Roman"/>
          <w:b/>
          <w:color w:val="000000" w:themeColor="text1"/>
          <w:kern w:val="0"/>
          <w:sz w:val="24"/>
          <w:szCs w:val="24"/>
          <w14:textFill>
            <w14:solidFill>
              <w14:schemeClr w14:val="tx1"/>
            </w14:solidFill>
          </w14:textFill>
        </w:rPr>
        <w:t>法定代表人身份证复印件：</w:t>
      </w:r>
    </w:p>
    <w:tbl>
      <w:tblPr>
        <w:tblStyle w:val="14"/>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1842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0129F6FE">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正面</w:t>
            </w:r>
          </w:p>
          <w:p w14:paraId="5E81243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p w14:paraId="6EA79CE2">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p w14:paraId="38F625B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p w14:paraId="23863006">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p w14:paraId="3A20D74E">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tc>
        <w:tc>
          <w:tcPr>
            <w:tcW w:w="4432" w:type="dxa"/>
          </w:tcPr>
          <w:p w14:paraId="2ACAAAF9">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背面</w:t>
            </w:r>
          </w:p>
          <w:p w14:paraId="4185CE8C">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p w14:paraId="7F8BB4BC">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p w14:paraId="0748C452">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p w14:paraId="696473B7">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tc>
      </w:tr>
    </w:tbl>
    <w:p w14:paraId="186C5B2D">
      <w:pPr>
        <w:rPr>
          <w:rFonts w:hint="eastAsia" w:ascii="黑体" w:hAnsi="黑体" w:eastAsia="黑体" w:cs="黑体"/>
          <w:b w:val="0"/>
          <w:bCs/>
          <w:color w:val="000000" w:themeColor="text1"/>
          <w:sz w:val="24"/>
          <w:szCs w:val="24"/>
          <w:lang w:eastAsia="zh-CN"/>
          <w14:textFill>
            <w14:solidFill>
              <w14:schemeClr w14:val="tx1"/>
            </w14:solidFill>
          </w14:textFill>
        </w:rPr>
      </w:pPr>
      <w:r>
        <w:rPr>
          <w:rFonts w:hint="eastAsia" w:ascii="黑体" w:hAnsi="黑体" w:eastAsia="黑体" w:cs="黑体"/>
          <w:b w:val="0"/>
          <w:bCs/>
          <w:color w:val="000000" w:themeColor="text1"/>
          <w:sz w:val="24"/>
          <w:szCs w:val="24"/>
          <w:lang w:eastAsia="zh-CN"/>
          <w14:textFill>
            <w14:solidFill>
              <w14:schemeClr w14:val="tx1"/>
            </w14:solidFill>
          </w14:textFill>
        </w:rPr>
        <w:br w:type="page"/>
      </w:r>
    </w:p>
    <w:p w14:paraId="578C8F00">
      <w:pPr>
        <w:adjustRightInd w:val="0"/>
        <w:snapToGrid w:val="0"/>
        <w:spacing w:line="240" w:lineRule="auto"/>
        <w:ind w:firstLine="960" w:firstLineChars="400"/>
        <w:rPr>
          <w:rFonts w:hint="eastAsia" w:ascii="黑体" w:hAnsi="黑体" w:eastAsia="黑体" w:cs="黑体"/>
          <w:b w:val="0"/>
          <w:bCs/>
          <w:color w:val="000000" w:themeColor="text1"/>
          <w:sz w:val="24"/>
          <w:szCs w:val="24"/>
          <w:lang w:eastAsia="zh-CN"/>
          <w14:textFill>
            <w14:solidFill>
              <w14:schemeClr w14:val="tx1"/>
            </w14:solidFill>
          </w14:textFill>
        </w:rPr>
      </w:pPr>
    </w:p>
    <w:p w14:paraId="39C3414B">
      <w:pPr>
        <w:adjustRightInd w:val="0"/>
        <w:snapToGrid w:val="0"/>
        <w:spacing w:line="240" w:lineRule="auto"/>
        <w:ind w:firstLine="960" w:firstLineChars="400"/>
        <w:jc w:val="center"/>
        <w:rPr>
          <w:rFonts w:hint="eastAsia" w:ascii="仿宋" w:hAnsi="仿宋" w:eastAsia="仿宋"/>
          <w:color w:val="000000" w:themeColor="text1"/>
          <w:sz w:val="24"/>
          <w:szCs w:val="24"/>
          <w:u w:val="single"/>
          <w14:textFill>
            <w14:solidFill>
              <w14:schemeClr w14:val="tx1"/>
            </w14:solidFill>
          </w14:textFill>
        </w:rPr>
      </w:pPr>
      <w:r>
        <w:rPr>
          <w:rFonts w:hint="eastAsia" w:ascii="黑体" w:hAnsi="黑体" w:eastAsia="黑体" w:cs="黑体"/>
          <w:b w:val="0"/>
          <w:bCs/>
          <w:color w:val="000000" w:themeColor="text1"/>
          <w:sz w:val="24"/>
          <w:szCs w:val="24"/>
          <w:lang w:eastAsia="zh-CN"/>
          <w14:textFill>
            <w14:solidFill>
              <w14:schemeClr w14:val="tx1"/>
            </w14:solidFill>
          </w14:textFill>
        </w:rPr>
        <w:t>法定代表人授权委托书</w:t>
      </w:r>
      <w:r>
        <w:rPr>
          <w:rFonts w:hint="eastAsia" w:ascii="黑体" w:hAnsi="黑体" w:eastAsia="黑体" w:cs="黑体"/>
          <w:b w:val="0"/>
          <w:bCs/>
          <w:color w:val="000000" w:themeColor="text1"/>
          <w:sz w:val="24"/>
          <w:szCs w:val="24"/>
          <w:u w:val="single"/>
          <w:lang w:eastAsia="zh-CN"/>
          <w14:textFill>
            <w14:solidFill>
              <w14:schemeClr w14:val="tx1"/>
            </w14:solidFill>
          </w14:textFill>
        </w:rPr>
        <w:t>（如无则不提供）</w:t>
      </w:r>
    </w:p>
    <w:p w14:paraId="7143C52A">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致：成都市成华区中医医院</w:t>
      </w:r>
    </w:p>
    <w:p w14:paraId="4D89ED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本授权书声明：本人</w:t>
      </w:r>
      <w:r>
        <w:rPr>
          <w:rFonts w:hint="eastAsia"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t xml:space="preserve">       （法定代表人姓名.身份证号）   </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系注册于</w:t>
      </w:r>
      <w:r>
        <w:rPr>
          <w:rFonts w:hint="eastAsia"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t xml:space="preserve">  （国家或地区的名称）  的  （公司名称）  </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的法定代表人，现授权委托</w:t>
      </w:r>
      <w:r>
        <w:rPr>
          <w:rFonts w:hint="eastAsia"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t xml:space="preserve">  （公司名称）  </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的</w:t>
      </w:r>
      <w:r>
        <w:rPr>
          <w:rFonts w:hint="eastAsia"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t xml:space="preserve">  （被授权人姓名.职务.身份证号）  </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为本公司的合法代理人，参加“动态血压仪采购项目”的采购活动。</w:t>
      </w:r>
    </w:p>
    <w:p w14:paraId="1E4D21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被授权代理人签署该项目《采购需求文件》、响应文件和处理一切与此有关的事务，我均予以认可。</w:t>
      </w:r>
    </w:p>
    <w:p w14:paraId="66F15F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本授权书于       年     月     日签字生效， 特此声明。</w:t>
      </w:r>
    </w:p>
    <w:p w14:paraId="307A4BB0">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 xml:space="preserve">法定代表人签字：                            </w:t>
      </w:r>
    </w:p>
    <w:p w14:paraId="0282C6B1">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 xml:space="preserve">被授权人签字：                              </w:t>
      </w:r>
    </w:p>
    <w:p w14:paraId="3CCF7688">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 xml:space="preserve">供应商名称（加盖公章）：                     </w:t>
      </w:r>
    </w:p>
    <w:p w14:paraId="746C0A75">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 w:hAnsi="仿宋" w:eastAsia="仿宋" w:cs="Times New Roman"/>
          <w:b/>
          <w:color w:val="000000" w:themeColor="text1"/>
          <w:kern w:val="0"/>
          <w:sz w:val="24"/>
          <w:szCs w:val="24"/>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 xml:space="preserve">      年     月     日</w:t>
      </w:r>
    </w:p>
    <w:p w14:paraId="44D3817B">
      <w:pPr>
        <w:spacing w:line="500" w:lineRule="exact"/>
        <w:rPr>
          <w:rFonts w:hint="eastAsia" w:ascii="仿宋" w:hAnsi="仿宋" w:eastAsia="仿宋"/>
          <w:b/>
          <w:snapToGrid w:val="0"/>
          <w:color w:val="000000" w:themeColor="text1"/>
          <w:kern w:val="0"/>
          <w:sz w:val="24"/>
          <w:szCs w:val="24"/>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被授权人身份证复印件：</w:t>
      </w:r>
    </w:p>
    <w:tbl>
      <w:tblPr>
        <w:tblStyle w:val="14"/>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78A1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5D421B46">
            <w:pPr>
              <w:pStyle w:val="8"/>
              <w:rPr>
                <w:rFonts w:hint="eastAsia" w:ascii="仿宋" w:hAnsi="仿宋" w:eastAsia="仿宋" w:cs="Times New Roman"/>
                <w:b w:val="0"/>
                <w:bCs w:val="0"/>
                <w:snapToGrid w:val="0"/>
                <w:color w:val="000000" w:themeColor="text1"/>
                <w:kern w:val="0"/>
                <w:sz w:val="24"/>
                <w:szCs w:val="24"/>
                <w:vertAlign w:val="baseline"/>
                <w14:textFill>
                  <w14:solidFill>
                    <w14:schemeClr w14:val="tx1"/>
                  </w14:solidFill>
                </w14:textFill>
              </w:rPr>
            </w:pPr>
            <w:r>
              <w:rPr>
                <w:rFonts w:hint="eastAsia" w:ascii="仿宋" w:hAnsi="仿宋" w:eastAsia="仿宋" w:cs="Times New Roman"/>
                <w:b w:val="0"/>
                <w:bCs w:val="0"/>
                <w:snapToGrid w:val="0"/>
                <w:color w:val="000000" w:themeColor="text1"/>
                <w:kern w:val="0"/>
                <w:sz w:val="24"/>
                <w:szCs w:val="24"/>
                <w:vertAlign w:val="baseline"/>
                <w:lang w:val="en-US" w:eastAsia="zh-CN"/>
                <w14:textFill>
                  <w14:solidFill>
                    <w14:schemeClr w14:val="tx1"/>
                  </w14:solidFill>
                </w14:textFill>
              </w:rPr>
              <w:t>正面</w:t>
            </w:r>
          </w:p>
        </w:tc>
        <w:tc>
          <w:tcPr>
            <w:tcW w:w="4432" w:type="dxa"/>
          </w:tcPr>
          <w:p w14:paraId="27213DE7">
            <w:pPr>
              <w:spacing w:line="500" w:lineRule="exact"/>
              <w:rPr>
                <w:rFonts w:hint="eastAsia" w:ascii="仿宋" w:hAnsi="仿宋" w:eastAsia="仿宋" w:cs="Times New Roman"/>
                <w:b w:val="0"/>
                <w:bCs w:val="0"/>
                <w:snapToGrid w:val="0"/>
                <w:color w:val="000000" w:themeColor="text1"/>
                <w:kern w:val="0"/>
                <w:sz w:val="24"/>
                <w:szCs w:val="24"/>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背面</w:t>
            </w:r>
          </w:p>
        </w:tc>
      </w:tr>
    </w:tbl>
    <w:p w14:paraId="0932700D">
      <w:pP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br w:type="page"/>
      </w:r>
    </w:p>
    <w:tbl>
      <w:tblPr>
        <w:tblStyle w:val="14"/>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25EC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tcPr>
          <w:p w14:paraId="06C58856">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成都市成华区中医医院：</w:t>
            </w:r>
          </w:p>
          <w:p w14:paraId="61A58D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我公司作为本次采购项目的供应商及参投人，根据采购文件要求，现郑重承诺如下：</w:t>
            </w:r>
          </w:p>
          <w:p w14:paraId="7C8BE1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一、具备《中华人民共和国政府采购法》第二十二条第一款和本项目规定的条件：</w:t>
            </w:r>
          </w:p>
          <w:p w14:paraId="40A95401">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（一）具有独立承担民事责任的能力；</w:t>
            </w:r>
          </w:p>
          <w:p w14:paraId="0EEE6939">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（二）具有良好的商业信誉和健全的财务会计制度；</w:t>
            </w:r>
          </w:p>
          <w:p w14:paraId="1F596563">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（三）具有履行合同所必需的设备和专业技术能力；</w:t>
            </w:r>
          </w:p>
          <w:p w14:paraId="49CE3C3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（四）有依法缴纳税收和社会保障资金的良好记录；</w:t>
            </w:r>
          </w:p>
          <w:p w14:paraId="1EF2F06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（五）参加各类采购等活动前三年内，在经营活动中没有重大违法记录；</w:t>
            </w:r>
          </w:p>
          <w:p w14:paraId="364B314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（六）法律、行政法规规定的其他条件；</w:t>
            </w:r>
          </w:p>
          <w:p w14:paraId="35D925BA">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（七）根据采购项目提出的特殊条件。</w:t>
            </w:r>
          </w:p>
          <w:p w14:paraId="08213B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7BFEBF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三、在参加本次采购活动中，不存在与单位负责人为同一人或者存在直接控股、管理关系的其他供应商参与同一合同项下的采购活动的行为。</w:t>
            </w:r>
          </w:p>
          <w:p w14:paraId="7AE364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四、在参加本次采购活动中，不存在和其他供应商在同一合同项下的采购项目中，同时委托同一个自然人、同一家庭的人员、同一单位的人员作为代理人的行为。</w:t>
            </w:r>
          </w:p>
          <w:p w14:paraId="284422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五、我司不存在政府行政部门规定的记入诚信档案的失信行为。</w:t>
            </w:r>
          </w:p>
          <w:p w14:paraId="1CE2A5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六、响应文件中提供的任何资料和技术、服务、商务等响应承诺情况都是真实的、有效的、合法的。</w:t>
            </w:r>
          </w:p>
          <w:p w14:paraId="38D1E3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9A89F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八、我公司承诺，因知识产权造成的纠纷，由我单位全权负责。</w:t>
            </w:r>
          </w:p>
          <w:p w14:paraId="66D1A5D6">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本公司对上述承诺的内容事项真实性负责。如经查实上述承诺的内容事项存在虚假，我公司愿意接受以提供虚假材料谋取成交的法律责任。</w:t>
            </w:r>
          </w:p>
          <w:p w14:paraId="78F3ED3E">
            <w:pPr>
              <w:keepNext w:val="0"/>
              <w:keepLines w:val="0"/>
              <w:pageBreakBefore w:val="0"/>
              <w:widowControl w:val="0"/>
              <w:kinsoku/>
              <w:wordWrap/>
              <w:overflowPunct/>
              <w:topLinePunct w:val="0"/>
              <w:autoSpaceDE/>
              <w:autoSpaceDN/>
              <w:bidi w:val="0"/>
              <w:adjustRightInd w:val="0"/>
              <w:snapToGrid w:val="0"/>
              <w:spacing w:line="560" w:lineRule="exact"/>
              <w:ind w:leftChars="1300"/>
              <w:jc w:val="both"/>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供应商名称：（盖章）</w:t>
            </w:r>
          </w:p>
          <w:p w14:paraId="30DD8A9A">
            <w:pPr>
              <w:keepNext w:val="0"/>
              <w:keepLines w:val="0"/>
              <w:pageBreakBefore w:val="0"/>
              <w:widowControl w:val="0"/>
              <w:kinsoku/>
              <w:wordWrap/>
              <w:overflowPunct/>
              <w:topLinePunct w:val="0"/>
              <w:autoSpaceDE/>
              <w:autoSpaceDN/>
              <w:bidi w:val="0"/>
              <w:adjustRightInd w:val="0"/>
              <w:snapToGrid w:val="0"/>
              <w:spacing w:line="560" w:lineRule="exact"/>
              <w:ind w:leftChars="1300"/>
              <w:jc w:val="both"/>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法定代表人或授权代表（签字或盖章）：</w:t>
            </w:r>
          </w:p>
          <w:p w14:paraId="29272790">
            <w:pPr>
              <w:keepNext w:val="0"/>
              <w:keepLines w:val="0"/>
              <w:pageBreakBefore w:val="0"/>
              <w:widowControl w:val="0"/>
              <w:kinsoku/>
              <w:wordWrap/>
              <w:overflowPunct/>
              <w:topLinePunct w:val="0"/>
              <w:autoSpaceDE/>
              <w:autoSpaceDN/>
              <w:bidi w:val="0"/>
              <w:adjustRightInd w:val="0"/>
              <w:snapToGrid w:val="0"/>
              <w:spacing w:line="560" w:lineRule="exact"/>
              <w:ind w:leftChars="1300"/>
              <w:jc w:val="both"/>
              <w:textAlignment w:val="baseline"/>
              <w:rPr>
                <w:rFonts w:hint="default" w:ascii="宋体" w:hAnsi="宋体" w:eastAsia="仿宋" w:cs="宋体"/>
                <w:b w:val="0"/>
                <w:bCs/>
                <w:color w:val="000000" w:themeColor="text1"/>
                <w:kern w:val="2"/>
                <w:sz w:val="28"/>
                <w:szCs w:val="28"/>
                <w:highlight w:val="none"/>
                <w:vertAlign w:val="baseli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日期：</w:t>
            </w:r>
          </w:p>
        </w:tc>
      </w:tr>
      <w:bookmarkEnd w:id="56"/>
    </w:tbl>
    <w:p w14:paraId="15AE9E37">
      <w:pPr>
        <w:keepNext/>
        <w:keepLines/>
        <w:widowControl w:val="0"/>
        <w:adjustRightInd w:val="0"/>
        <w:snapToGrid w:val="0"/>
        <w:spacing w:before="260" w:after="260" w:line="240" w:lineRule="auto"/>
        <w:jc w:val="left"/>
        <w:outlineLvl w:val="1"/>
        <w:rPr>
          <w:rFonts w:hint="eastAsia"/>
          <w:color w:val="000000" w:themeColor="text1"/>
          <w:lang w:val="en-US" w:eastAsia="zh-CN"/>
          <w14:textFill>
            <w14:solidFill>
              <w14:schemeClr w14:val="tx1"/>
            </w14:solidFill>
          </w14:textFill>
        </w:rPr>
        <w:sectPr>
          <w:headerReference r:id="rId6" w:type="first"/>
          <w:footerReference r:id="rId9" w:type="first"/>
          <w:headerReference r:id="rId5" w:type="default"/>
          <w:footerReference r:id="rId7" w:type="default"/>
          <w:footerReference r:id="rId8" w:type="even"/>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720" w:num="1"/>
          <w:titlePg/>
          <w:docGrid w:linePitch="312" w:charSpace="0"/>
        </w:sectPr>
      </w:pPr>
      <w:bookmarkStart w:id="57" w:name="_Toc467940135"/>
      <w:bookmarkStart w:id="58" w:name="_Toc467940138"/>
      <w:bookmarkStart w:id="59" w:name="_Toc437857532"/>
      <w:bookmarkStart w:id="60" w:name="_Toc474075454"/>
    </w:p>
    <w:p w14:paraId="4CB4F642">
      <w:pPr>
        <w:rPr>
          <w:rFonts w:hint="eastAsia" w:ascii="宋体" w:hAnsi="宋体" w:eastAsia="宋体" w:cs="宋体"/>
          <w:b w:val="0"/>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8"/>
          <w:szCs w:val="28"/>
          <w:highlight w:val="none"/>
          <w:lang w:val="en-US" w:eastAsia="zh-CN" w:bidi="ar-SA"/>
          <w14:textFill>
            <w14:solidFill>
              <w14:schemeClr w14:val="tx1"/>
            </w14:solidFill>
          </w14:textFill>
        </w:rPr>
        <w:br w:type="page"/>
      </w:r>
    </w:p>
    <w:p w14:paraId="0016AEDC">
      <w:pPr>
        <w:keepNext/>
        <w:keepLines/>
        <w:widowControl w:val="0"/>
        <w:adjustRightInd w:val="0"/>
        <w:snapToGrid w:val="0"/>
        <w:spacing w:before="260" w:after="260" w:line="240" w:lineRule="auto"/>
        <w:jc w:val="left"/>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cs="宋体"/>
          <w:b/>
          <w:bCs w:val="0"/>
          <w:color w:val="000000" w:themeColor="text1"/>
          <w:kern w:val="2"/>
          <w:sz w:val="28"/>
          <w:szCs w:val="28"/>
          <w:highlight w:val="none"/>
          <w:lang w:val="en-US" w:eastAsia="zh-CN" w:bidi="ar-SA"/>
          <w14:textFill>
            <w14:solidFill>
              <w14:schemeClr w14:val="tx1"/>
            </w14:solidFill>
          </w14:textFill>
        </w:rPr>
        <w:t>附件6</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、报价单格式</w:t>
      </w:r>
    </w:p>
    <w:p w14:paraId="71BBB8F3">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致：成都市成华区中医医院</w:t>
      </w:r>
    </w:p>
    <w:p w14:paraId="13814A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我公司仔细研究了《采购文件》的基本情况，根据本公司的实际情况，本公司的报价如下：</w:t>
      </w:r>
    </w:p>
    <w:p w14:paraId="668552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1、总额合计报价：         元。</w:t>
      </w:r>
    </w:p>
    <w:p w14:paraId="0A7CE3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 xml:space="preserve">2、分项报价清单  </w:t>
      </w:r>
    </w:p>
    <w:tbl>
      <w:tblPr>
        <w:tblStyle w:val="14"/>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3013"/>
        <w:gridCol w:w="2008"/>
        <w:gridCol w:w="1834"/>
        <w:gridCol w:w="1536"/>
      </w:tblGrid>
      <w:tr w14:paraId="6E55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706" w:type="dxa"/>
            <w:vAlign w:val="center"/>
          </w:tcPr>
          <w:p w14:paraId="01C7C76E">
            <w:pPr>
              <w:numPr>
                <w:ilvl w:val="0"/>
                <w:numId w:val="0"/>
              </w:numPr>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序号</w:t>
            </w:r>
          </w:p>
        </w:tc>
        <w:tc>
          <w:tcPr>
            <w:tcW w:w="3013" w:type="dxa"/>
            <w:vAlign w:val="center"/>
          </w:tcPr>
          <w:p w14:paraId="6EA80292">
            <w:pPr>
              <w:numPr>
                <w:ilvl w:val="0"/>
                <w:numId w:val="0"/>
              </w:numPr>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项目名称</w:t>
            </w:r>
          </w:p>
        </w:tc>
        <w:tc>
          <w:tcPr>
            <w:tcW w:w="2008" w:type="dxa"/>
            <w:vAlign w:val="center"/>
          </w:tcPr>
          <w:p w14:paraId="5B6BA38F">
            <w:pPr>
              <w:numPr>
                <w:ilvl w:val="0"/>
                <w:numId w:val="0"/>
              </w:numPr>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单位</w:t>
            </w:r>
          </w:p>
        </w:tc>
        <w:tc>
          <w:tcPr>
            <w:tcW w:w="1834" w:type="dxa"/>
            <w:vAlign w:val="center"/>
          </w:tcPr>
          <w:p w14:paraId="2FE2B94C">
            <w:pPr>
              <w:numPr>
                <w:ilvl w:val="0"/>
                <w:numId w:val="0"/>
              </w:numPr>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单价（元）</w:t>
            </w:r>
          </w:p>
        </w:tc>
        <w:tc>
          <w:tcPr>
            <w:tcW w:w="1536" w:type="dxa"/>
            <w:vAlign w:val="center"/>
          </w:tcPr>
          <w:p w14:paraId="6A64E6D5">
            <w:pPr>
              <w:numPr>
                <w:ilvl w:val="0"/>
                <w:numId w:val="0"/>
              </w:numPr>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项目总报价（元）</w:t>
            </w:r>
          </w:p>
        </w:tc>
      </w:tr>
      <w:tr w14:paraId="7B33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06" w:type="dxa"/>
            <w:vAlign w:val="center"/>
          </w:tcPr>
          <w:p w14:paraId="453F0A93">
            <w:pPr>
              <w:numPr>
                <w:ilvl w:val="0"/>
                <w:numId w:val="0"/>
              </w:numPr>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1</w:t>
            </w:r>
          </w:p>
        </w:tc>
        <w:tc>
          <w:tcPr>
            <w:tcW w:w="3013" w:type="dxa"/>
            <w:vAlign w:val="center"/>
          </w:tcPr>
          <w:p w14:paraId="224464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themeColor="text1"/>
                <w:lang w:val="en-US" w:eastAsia="zh-CN"/>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动态血压仪采购项目</w:t>
            </w:r>
          </w:p>
        </w:tc>
        <w:tc>
          <w:tcPr>
            <w:tcW w:w="2008" w:type="dxa"/>
            <w:vAlign w:val="center"/>
          </w:tcPr>
          <w:p w14:paraId="366773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1834" w:type="dxa"/>
            <w:vAlign w:val="center"/>
          </w:tcPr>
          <w:p w14:paraId="6776CF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1536" w:type="dxa"/>
            <w:vAlign w:val="center"/>
          </w:tcPr>
          <w:p w14:paraId="1E91229F">
            <w:pPr>
              <w:numPr>
                <w:ilvl w:val="0"/>
                <w:numId w:val="0"/>
              </w:numPr>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r w14:paraId="632B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097" w:type="dxa"/>
            <w:gridSpan w:val="5"/>
            <w:vAlign w:val="center"/>
          </w:tcPr>
          <w:p w14:paraId="3497D4FE">
            <w:pPr>
              <w:numPr>
                <w:ilvl w:val="0"/>
                <w:numId w:val="0"/>
              </w:numPr>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总报价大写：    元整</w:t>
            </w:r>
          </w:p>
        </w:tc>
      </w:tr>
    </w:tbl>
    <w:p w14:paraId="623C6AC8">
      <w:pPr>
        <w:pStyle w:val="8"/>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以上报价包括且不限于：货款、包装、运输、安装、调试、培训、检测、升级、税费、加工、人工费、设计、验收合格交付使用之前、保修期内保修服务与零配件人工费等所有相关费用，并包括各项费用和价格的涨价风险等，应计未计部分视为全部计入，不再单独另计其他费用，包含合同明示或暗示的所有责任、义务和不可抗力以外的一切风险。货币结算单位为人民币。</w:t>
      </w:r>
    </w:p>
    <w:p w14:paraId="622B49B6">
      <w:pPr>
        <w:pStyle w:val="7"/>
        <w:rPr>
          <w:rFonts w:hint="eastAsia"/>
          <w:color w:val="000000" w:themeColor="text1"/>
          <w14:textFill>
            <w14:solidFill>
              <w14:schemeClr w14:val="tx1"/>
            </w14:solidFill>
          </w14:textFill>
        </w:rPr>
      </w:pPr>
    </w:p>
    <w:p w14:paraId="4AA4F0F7">
      <w:pPr>
        <w:widowControl/>
        <w:adjustRightInd w:val="0"/>
        <w:snapToGrid w:val="0"/>
        <w:spacing w:line="360" w:lineRule="auto"/>
        <w:ind w:leftChars="70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供应商名称：              （全称并加盖企业公章）</w:t>
      </w:r>
    </w:p>
    <w:p w14:paraId="3E0C7CA6">
      <w:pPr>
        <w:widowControl/>
        <w:adjustRightInd w:val="0"/>
        <w:snapToGrid w:val="0"/>
        <w:spacing w:line="360" w:lineRule="auto"/>
        <w:ind w:leftChars="70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 xml:space="preserve">法定代表人或授权代表签字：             </w:t>
      </w:r>
    </w:p>
    <w:p w14:paraId="3C2A621F">
      <w:pPr>
        <w:widowControl/>
        <w:adjustRightInd w:val="0"/>
        <w:snapToGrid w:val="0"/>
        <w:spacing w:line="360" w:lineRule="auto"/>
        <w:ind w:leftChars="70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 xml:space="preserve">       年     月    日</w:t>
      </w:r>
    </w:p>
    <w:p w14:paraId="7A8F1438">
      <w:pPr>
        <w:widowControl/>
        <w:adjustRightInd w:val="0"/>
        <w:snapToGrid w:val="0"/>
        <w:spacing w:line="360" w:lineRule="auto"/>
        <w:jc w:val="both"/>
        <w:rPr>
          <w:rFonts w:hint="eastAsia"/>
          <w:color w:val="000000" w:themeColor="text1"/>
          <w:sz w:val="24"/>
          <w:szCs w:val="24"/>
          <w14:textFill>
            <w14:solidFill>
              <w14:schemeClr w14:val="tx1"/>
            </w14:solidFill>
          </w14:textFill>
        </w:rPr>
        <w:sectPr>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000000" w:themeColor="text1"/>
          <w:sz w:val="24"/>
          <w:szCs w:val="24"/>
          <w14:textFill>
            <w14:solidFill>
              <w14:schemeClr w14:val="tx1"/>
            </w14:solidFill>
          </w14:textFill>
        </w:rPr>
        <w:t xml:space="preserve"> </w:t>
      </w:r>
    </w:p>
    <w:p w14:paraId="4FEDE8A2">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0BB4DAB1">
      <w:pP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附件7、</w:t>
      </w:r>
      <w:r>
        <w:rPr>
          <w:rFonts w:hint="eastAsia" w:ascii="宋体" w:hAnsi="宋体" w:cs="宋体"/>
          <w:b/>
          <w:bCs/>
          <w:color w:val="000000" w:themeColor="text1"/>
          <w:sz w:val="28"/>
          <w:szCs w:val="28"/>
          <w:highlight w:val="none"/>
          <w:lang w:val="en-US" w:eastAsia="zh-CN"/>
          <w14:textFill>
            <w14:solidFill>
              <w14:schemeClr w14:val="tx1"/>
            </w14:solidFill>
          </w14:textFill>
        </w:rPr>
        <w:t>采购需求</w:t>
      </w:r>
      <w:r>
        <w:rPr>
          <w:rFonts w:hint="eastAsia" w:ascii="宋体" w:hAnsi="宋体" w:eastAsia="宋体" w:cs="宋体"/>
          <w:b/>
          <w:bCs/>
          <w:color w:val="000000" w:themeColor="text1"/>
          <w:sz w:val="28"/>
          <w:szCs w:val="28"/>
          <w:highlight w:val="none"/>
          <w:vertAlign w:val="baseline"/>
          <w:lang w:val="en-US" w:eastAsia="zh-CN"/>
          <w14:textFill>
            <w14:solidFill>
              <w14:schemeClr w14:val="tx1"/>
            </w14:solidFill>
          </w14:textFill>
        </w:rPr>
        <w:t>响应表</w:t>
      </w:r>
    </w:p>
    <w:tbl>
      <w:tblPr>
        <w:tblStyle w:val="14"/>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1851"/>
        <w:gridCol w:w="3797"/>
        <w:gridCol w:w="2190"/>
      </w:tblGrid>
      <w:tr w14:paraId="50CC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4B4FA9D">
            <w:pPr>
              <w:bidi w:val="0"/>
              <w:spacing w:line="240" w:lineRule="auto"/>
              <w:jc w:val="center"/>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序号</w:t>
            </w:r>
          </w:p>
        </w:tc>
        <w:tc>
          <w:tcPr>
            <w:tcW w:w="1416" w:type="dxa"/>
            <w:noWrap w:val="0"/>
            <w:vAlign w:val="center"/>
          </w:tcPr>
          <w:p w14:paraId="5EC29539">
            <w:pPr>
              <w:bidi w:val="0"/>
              <w:spacing w:line="24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产品/服务</w:t>
            </w:r>
          </w:p>
          <w:p w14:paraId="67BF1A1E">
            <w:pPr>
              <w:bidi w:val="0"/>
              <w:spacing w:line="24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名称</w:t>
            </w:r>
          </w:p>
        </w:tc>
        <w:tc>
          <w:tcPr>
            <w:tcW w:w="1851" w:type="dxa"/>
            <w:noWrap w:val="0"/>
            <w:vAlign w:val="center"/>
          </w:tcPr>
          <w:p w14:paraId="19460354">
            <w:pPr>
              <w:bidi w:val="0"/>
              <w:spacing w:line="24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采购人需求</w:t>
            </w:r>
          </w:p>
        </w:tc>
        <w:tc>
          <w:tcPr>
            <w:tcW w:w="3797" w:type="dxa"/>
            <w:noWrap w:val="0"/>
            <w:vAlign w:val="center"/>
          </w:tcPr>
          <w:p w14:paraId="4E2C1415">
            <w:pPr>
              <w:bidi w:val="0"/>
              <w:spacing w:line="240" w:lineRule="auto"/>
              <w:jc w:val="center"/>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供应商响应情况</w:t>
            </w:r>
          </w:p>
        </w:tc>
        <w:tc>
          <w:tcPr>
            <w:tcW w:w="2190" w:type="dxa"/>
            <w:noWrap w:val="0"/>
            <w:vAlign w:val="center"/>
          </w:tcPr>
          <w:p w14:paraId="1F660856">
            <w:pPr>
              <w:bidi w:val="0"/>
              <w:spacing w:line="24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响应程度</w:t>
            </w:r>
          </w:p>
        </w:tc>
      </w:tr>
      <w:tr w14:paraId="601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802CCC1">
            <w:pPr>
              <w:bidi w:val="0"/>
              <w:jc w:val="both"/>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w:t>
            </w:r>
          </w:p>
        </w:tc>
        <w:tc>
          <w:tcPr>
            <w:tcW w:w="1416" w:type="dxa"/>
            <w:vMerge w:val="restart"/>
            <w:noWrap w:val="0"/>
            <w:vAlign w:val="center"/>
          </w:tcPr>
          <w:p w14:paraId="2CDD6B0C">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动态血压仪采购项目</w:t>
            </w:r>
          </w:p>
        </w:tc>
        <w:tc>
          <w:tcPr>
            <w:tcW w:w="1851" w:type="dxa"/>
            <w:noWrap w:val="0"/>
            <w:vAlign w:val="center"/>
          </w:tcPr>
          <w:p w14:paraId="2B50038F">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★采购要求</w:t>
            </w:r>
          </w:p>
        </w:tc>
        <w:tc>
          <w:tcPr>
            <w:tcW w:w="3797" w:type="dxa"/>
            <w:noWrap w:val="0"/>
            <w:vAlign w:val="center"/>
          </w:tcPr>
          <w:p w14:paraId="6B7F93F4">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1、请填写自己公司针对每一条的响应具体情况。</w:t>
            </w:r>
          </w:p>
          <w:p w14:paraId="238AFACF">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2、并附上</w:t>
            </w: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产品注册证、说明书或厂家出具的技术参数确认函作为证明材料。</w:t>
            </w:r>
          </w:p>
        </w:tc>
        <w:tc>
          <w:tcPr>
            <w:tcW w:w="2190" w:type="dxa"/>
            <w:noWrap w:val="0"/>
            <w:vAlign w:val="center"/>
          </w:tcPr>
          <w:p w14:paraId="2FEA6F8E">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完全响应。</w:t>
            </w:r>
          </w:p>
          <w:p w14:paraId="25589518">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不响应。</w:t>
            </w:r>
          </w:p>
          <w:p w14:paraId="0F32FCA9">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部分不响应（请列举差异）：</w:t>
            </w:r>
          </w:p>
        </w:tc>
      </w:tr>
      <w:tr w14:paraId="2A6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4CC1B24">
            <w:pPr>
              <w:bidi w:val="0"/>
              <w:jc w:val="both"/>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w:t>
            </w:r>
          </w:p>
        </w:tc>
        <w:tc>
          <w:tcPr>
            <w:tcW w:w="1416" w:type="dxa"/>
            <w:vMerge w:val="continue"/>
            <w:noWrap w:val="0"/>
            <w:vAlign w:val="center"/>
          </w:tcPr>
          <w:p w14:paraId="4B040679">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tc>
        <w:tc>
          <w:tcPr>
            <w:tcW w:w="1851" w:type="dxa"/>
            <w:noWrap w:val="0"/>
            <w:vAlign w:val="center"/>
          </w:tcPr>
          <w:p w14:paraId="11AB8575">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★商务要求</w:t>
            </w:r>
          </w:p>
        </w:tc>
        <w:tc>
          <w:tcPr>
            <w:tcW w:w="3797" w:type="dxa"/>
            <w:noWrap w:val="0"/>
            <w:vAlign w:val="center"/>
          </w:tcPr>
          <w:p w14:paraId="40E20481">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请填写自己公司针对每一条的响应具体情况</w:t>
            </w:r>
          </w:p>
        </w:tc>
        <w:tc>
          <w:tcPr>
            <w:tcW w:w="2190" w:type="dxa"/>
            <w:noWrap w:val="0"/>
            <w:vAlign w:val="center"/>
          </w:tcPr>
          <w:p w14:paraId="2750B200">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完全响应。</w:t>
            </w:r>
          </w:p>
          <w:p w14:paraId="4F75BFE2">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不响应。</w:t>
            </w:r>
          </w:p>
          <w:p w14:paraId="3226FD73">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部分不响应（请列举差异）：</w:t>
            </w:r>
          </w:p>
        </w:tc>
      </w:tr>
    </w:tbl>
    <w:p w14:paraId="56A26ED0">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注释：</w:t>
      </w:r>
    </w:p>
    <w:p w14:paraId="62FA4CD2">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完全一致的，用概况语言陈述或承诺，无需全部复制；有更优响应或不能响应的差异，逐项/条说明。</w:t>
      </w:r>
    </w:p>
    <w:p w14:paraId="6ECF23D6">
      <w:pPr>
        <w:jc w:val="both"/>
        <w:rPr>
          <w:rFonts w:hint="eastAsia" w:ascii="仿宋" w:hAnsi="仿宋" w:eastAsia="仿宋" w:cs="仿宋"/>
          <w:b/>
          <w:bCs/>
          <w:color w:val="000000" w:themeColor="text1"/>
          <w:sz w:val="28"/>
          <w:szCs w:val="28"/>
          <w:lang w:val="en-US" w:eastAsia="zh-CN"/>
          <w14:textFill>
            <w14:solidFill>
              <w14:schemeClr w14:val="tx1"/>
            </w14:solidFill>
          </w14:textFill>
        </w:rPr>
      </w:pPr>
    </w:p>
    <w:p w14:paraId="7F54AD01">
      <w:pPr>
        <w:jc w:val="center"/>
        <w:rPr>
          <w:rFonts w:hint="eastAsia" w:ascii="仿宋" w:hAnsi="仿宋" w:eastAsia="仿宋" w:cs="仿宋"/>
          <w:b/>
          <w:bCs/>
          <w:color w:val="000000" w:themeColor="text1"/>
          <w:sz w:val="28"/>
          <w:szCs w:val="28"/>
          <w:lang w:val="en-US" w:eastAsia="zh-CN"/>
          <w14:textFill>
            <w14:solidFill>
              <w14:schemeClr w14:val="tx1"/>
            </w14:solidFill>
          </w14:textFill>
        </w:rPr>
      </w:pPr>
    </w:p>
    <w:p w14:paraId="060407F8">
      <w:pPr>
        <w:bidi w:val="0"/>
        <w:ind w:leftChars="270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供应商盖章：</w:t>
      </w:r>
    </w:p>
    <w:p w14:paraId="5EF1AF70">
      <w:pPr>
        <w:bidi w:val="0"/>
        <w:ind w:leftChars="2700"/>
        <w:jc w:val="both"/>
        <w:rPr>
          <w:color w:val="000000" w:themeColor="text1"/>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日期：</w:t>
      </w:r>
      <w:bookmarkEnd w:id="57"/>
      <w:bookmarkEnd w:id="58"/>
      <w:bookmarkEnd w:id="59"/>
      <w:bookmarkEnd w:id="60"/>
    </w:p>
    <w:sectPr>
      <w:headerReference r:id="rId10" w:type="default"/>
      <w:footerReference r:id="rId11"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934D">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3865">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E23865">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44F1A3C0">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40A0">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22246">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022246">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D9690A8">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0C750">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2B890">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D2B890">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10FF0F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8A8B">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3E0FF81A">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23D2">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2289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6002289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414989"/>
    </w:sdtPr>
    <w:sdtEndPr>
      <w:rPr>
        <w:rFonts w:asciiTheme="minorEastAsia" w:hAnsiTheme="minorEastAsia"/>
        <w:b/>
        <w:bCs/>
      </w:rPr>
    </w:sdtEndPr>
    <w:sdtContent>
      <w:p w14:paraId="30545AF1">
        <w:pPr>
          <w:pStyle w:val="9"/>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65485">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0F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9FD7">
    <w:pPr>
      <w:pStyle w:val="10"/>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000000"/>
    <w:rsid w:val="04C84C5E"/>
    <w:rsid w:val="091176B4"/>
    <w:rsid w:val="0949606C"/>
    <w:rsid w:val="0DED0A30"/>
    <w:rsid w:val="0E470BD3"/>
    <w:rsid w:val="19E81174"/>
    <w:rsid w:val="1C746BBA"/>
    <w:rsid w:val="1ED8032B"/>
    <w:rsid w:val="22B01EAE"/>
    <w:rsid w:val="2707265B"/>
    <w:rsid w:val="279929C7"/>
    <w:rsid w:val="2B622597"/>
    <w:rsid w:val="30212BE4"/>
    <w:rsid w:val="30825E6B"/>
    <w:rsid w:val="3126266B"/>
    <w:rsid w:val="35F348B1"/>
    <w:rsid w:val="378C7C79"/>
    <w:rsid w:val="3A6A2853"/>
    <w:rsid w:val="3A8F0926"/>
    <w:rsid w:val="3E0B464F"/>
    <w:rsid w:val="42B65B3A"/>
    <w:rsid w:val="49611371"/>
    <w:rsid w:val="4C1F06B5"/>
    <w:rsid w:val="4E524736"/>
    <w:rsid w:val="567E723F"/>
    <w:rsid w:val="5961079E"/>
    <w:rsid w:val="59AB4B35"/>
    <w:rsid w:val="5B0423E9"/>
    <w:rsid w:val="5DDE618B"/>
    <w:rsid w:val="6A2D75E5"/>
    <w:rsid w:val="6DA81D53"/>
    <w:rsid w:val="7A640AD7"/>
    <w:rsid w:val="7C460741"/>
    <w:rsid w:val="7FCE7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6"/>
    <w:basedOn w:val="1"/>
    <w:next w:val="1"/>
    <w:link w:val="17"/>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firstLineChars="200"/>
    </w:pPr>
  </w:style>
  <w:style w:type="paragraph" w:styleId="6">
    <w:name w:val="Salutation"/>
    <w:basedOn w:val="1"/>
    <w:next w:val="1"/>
    <w:qFormat/>
    <w:uiPriority w:val="0"/>
    <w:rPr>
      <w:rFonts w:ascii="Calibri" w:hAnsi="Calibri" w:cs="Calibri"/>
      <w:szCs w:val="21"/>
    </w:rPr>
  </w:style>
  <w:style w:type="paragraph" w:styleId="7">
    <w:name w:val="Body Text"/>
    <w:basedOn w:val="1"/>
    <w:unhideWhenUsed/>
    <w:qFormat/>
    <w:uiPriority w:val="99"/>
    <w:pPr>
      <w:spacing w:after="120"/>
    </w:pPr>
  </w:style>
  <w:style w:type="paragraph" w:styleId="8">
    <w:name w:val="Plain Text"/>
    <w:basedOn w:val="1"/>
    <w:qFormat/>
    <w:uiPriority w:val="0"/>
    <w:rPr>
      <w:rFonts w:ascii="宋体" w:hAnsi="Courier New" w:eastAsia="华文宋体"/>
      <w:sz w:val="28"/>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2">
    <w:name w:val="Body Text First Indent"/>
    <w:basedOn w:val="7"/>
    <w:qFormat/>
    <w:uiPriority w:val="99"/>
    <w:pPr>
      <w:spacing w:line="360" w:lineRule="auto"/>
      <w:ind w:firstLine="420" w:firstLineChars="100"/>
    </w:pPr>
    <w:rPr>
      <w:rFonts w:ascii="Times New Roman" w:hAnsi="Times New Roman" w:eastAsia="宋体" w:cs="Times New Roman"/>
      <w:sz w:val="24"/>
      <w:szCs w:val="20"/>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_0_0"/>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7">
    <w:name w:val="标题 6 Char"/>
    <w:link w:val="4"/>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5438</Words>
  <Characters>5681</Characters>
  <Lines>0</Lines>
  <Paragraphs>0</Paragraphs>
  <TotalTime>13</TotalTime>
  <ScaleCrop>false</ScaleCrop>
  <LinksUpToDate>false</LinksUpToDate>
  <CharactersWithSpaces>5975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2024-11-01T07:04:00Z</dcterms:created>
  <dc:creator>Administrator</dc:creator>
  <cp:lastModifiedBy>唐旭醛</cp:lastModifiedBy>
  <cp:lastPrinted>2025-04-08T01:42:00Z</cp:lastPrinted>
  <dcterms:modified xsi:type="dcterms:W3CDTF">2026-06-08T03:22:27Z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42D4FB43EF5A416E9FCBF852476EA9D6_13</vt:lpwstr>
  </property>
  <property fmtid="{D5CDD505-2E9C-101B-9397-08002B2CF9AE}" pid="4" name="KSOTemplateDocerSaveRecord">
    <vt:lpwstr>eyJoZGlkIjoiMmJkZjI4Mjg1YmY3OTVjNzE5NDhlNGYzNDk0ZDNlZWEiLCJ1c2VySWQiOiIxODA2OTExMTcwIn0=</vt:lpwstr>
  </property>
</Properties>
</file>